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系列脱氯剂项目构思建设方案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48" w:history="1">
        <w:r>
          <w:rPr>
            <w:rFonts w:ascii="仿宋" w:eastAsia="仿宋" w:hAnsi="仿宋" w:cs="仿宋" w:hint="eastAsia"/>
            <w:lang w:eastAsia="zh-CN"/>
          </w:rPr>
          <w:t>概论</w:t>
        </w:r>
        <w:r>
          <w:tab/>
        </w:r>
        <w:r>
          <w:fldChar w:fldCharType="begin"/>
        </w:r>
        <w:r>
          <w:instrText xml:space="preserve"> PAGEREF _Toc32648 \h </w:instrText>
        </w:r>
        <w:r>
          <w:fldChar w:fldCharType="separate"/>
        </w:r>
        <w:r>
          <w:t>4</w:t>
        </w:r>
        <w:r>
          <w:fldChar w:fldCharType="end"/>
        </w:r>
      </w:hyperlink>
    </w:p>
    <w:p>
      <w:pPr>
        <w:pStyle w:val="TOC1"/>
        <w:tabs>
          <w:tab w:val="right" w:leader="dot" w:pos="8306"/>
        </w:tabs>
      </w:pPr>
      <w:hyperlink w:anchor="_Toc261" w:history="1">
        <w:r>
          <w:rPr>
            <w:rFonts w:ascii="仿宋" w:eastAsia="仿宋" w:hAnsi="仿宋" w:cs="仿宋" w:hint="eastAsia"/>
            <w:lang w:eastAsia="zh-CN"/>
          </w:rPr>
          <w:t>一、发展规划、产业政策和行业准入分析</w:t>
        </w:r>
        <w:r>
          <w:tab/>
        </w:r>
        <w:r>
          <w:fldChar w:fldCharType="begin"/>
        </w:r>
        <w:r>
          <w:instrText xml:space="preserve"> PAGEREF _Toc261 \h </w:instrText>
        </w:r>
        <w:r>
          <w:fldChar w:fldCharType="separate"/>
        </w:r>
        <w:r>
          <w:t>4</w:t>
        </w:r>
        <w:r>
          <w:fldChar w:fldCharType="end"/>
        </w:r>
      </w:hyperlink>
    </w:p>
    <w:p>
      <w:pPr>
        <w:pStyle w:val="TOC2"/>
        <w:tabs>
          <w:tab w:val="right" w:leader="dot" w:pos="8306"/>
        </w:tabs>
      </w:pPr>
      <w:hyperlink w:anchor="_Toc28678" w:history="1">
        <w:r>
          <w:rPr>
            <w:rFonts w:ascii="仿宋" w:eastAsia="仿宋" w:hAnsi="仿宋" w:cs="仿宋" w:hint="eastAsia"/>
            <w:lang w:eastAsia="zh-CN"/>
          </w:rPr>
          <w:t>(一)、发展规划分析</w:t>
        </w:r>
        <w:r>
          <w:tab/>
        </w:r>
        <w:r>
          <w:fldChar w:fldCharType="begin"/>
        </w:r>
        <w:r>
          <w:instrText xml:space="preserve"> PAGEREF _Toc28678 \h </w:instrText>
        </w:r>
        <w:r>
          <w:fldChar w:fldCharType="separate"/>
        </w:r>
        <w:r>
          <w:t>4</w:t>
        </w:r>
        <w:r>
          <w:fldChar w:fldCharType="end"/>
        </w:r>
      </w:hyperlink>
    </w:p>
    <w:p>
      <w:pPr>
        <w:pStyle w:val="TOC2"/>
        <w:tabs>
          <w:tab w:val="right" w:leader="dot" w:pos="8306"/>
        </w:tabs>
      </w:pPr>
      <w:hyperlink w:anchor="_Toc26442" w:history="1">
        <w:r>
          <w:rPr>
            <w:rFonts w:ascii="仿宋" w:eastAsia="仿宋" w:hAnsi="仿宋" w:cs="仿宋" w:hint="eastAsia"/>
            <w:lang w:eastAsia="zh-CN"/>
          </w:rPr>
          <w:t>(二)、产业政策分析</w:t>
        </w:r>
        <w:r>
          <w:tab/>
        </w:r>
        <w:r>
          <w:fldChar w:fldCharType="begin"/>
        </w:r>
        <w:r>
          <w:instrText xml:space="preserve"> PAGEREF _Toc26442 \h </w:instrText>
        </w:r>
        <w:r>
          <w:fldChar w:fldCharType="separate"/>
        </w:r>
        <w:r>
          <w:t>6</w:t>
        </w:r>
        <w:r>
          <w:fldChar w:fldCharType="end"/>
        </w:r>
      </w:hyperlink>
    </w:p>
    <w:p>
      <w:pPr>
        <w:pStyle w:val="TOC2"/>
        <w:tabs>
          <w:tab w:val="right" w:leader="dot" w:pos="8306"/>
        </w:tabs>
      </w:pPr>
      <w:hyperlink w:anchor="_Toc6295" w:history="1">
        <w:r>
          <w:rPr>
            <w:rFonts w:ascii="仿宋" w:eastAsia="仿宋" w:hAnsi="仿宋" w:cs="仿宋" w:hint="eastAsia"/>
            <w:lang w:eastAsia="zh-CN"/>
          </w:rPr>
          <w:t>(三)、行业准入分析</w:t>
        </w:r>
        <w:r>
          <w:tab/>
        </w:r>
        <w:r>
          <w:fldChar w:fldCharType="begin"/>
        </w:r>
        <w:r>
          <w:instrText xml:space="preserve"> PAGEREF _Toc6295 \h </w:instrText>
        </w:r>
        <w:r>
          <w:fldChar w:fldCharType="separate"/>
        </w:r>
        <w:r>
          <w:t>7</w:t>
        </w:r>
        <w:r>
          <w:fldChar w:fldCharType="end"/>
        </w:r>
      </w:hyperlink>
    </w:p>
    <w:p>
      <w:pPr>
        <w:pStyle w:val="TOC1"/>
        <w:tabs>
          <w:tab w:val="right" w:leader="dot" w:pos="8306"/>
        </w:tabs>
      </w:pPr>
      <w:hyperlink w:anchor="_Toc21401" w:history="1">
        <w:r>
          <w:rPr>
            <w:rFonts w:ascii="仿宋" w:eastAsia="仿宋" w:hAnsi="仿宋" w:cs="仿宋" w:hint="eastAsia"/>
            <w:lang w:eastAsia="zh-CN"/>
          </w:rPr>
          <w:t>二、社会影响分析</w:t>
        </w:r>
        <w:r>
          <w:tab/>
        </w:r>
        <w:r>
          <w:fldChar w:fldCharType="begin"/>
        </w:r>
        <w:r>
          <w:instrText xml:space="preserve"> PAGEREF _Toc21401 \h </w:instrText>
        </w:r>
        <w:r>
          <w:fldChar w:fldCharType="separate"/>
        </w:r>
        <w:r>
          <w:t>8</w:t>
        </w:r>
        <w:r>
          <w:fldChar w:fldCharType="end"/>
        </w:r>
      </w:hyperlink>
    </w:p>
    <w:p>
      <w:pPr>
        <w:pStyle w:val="TOC2"/>
        <w:tabs>
          <w:tab w:val="right" w:leader="dot" w:pos="8306"/>
        </w:tabs>
      </w:pPr>
      <w:hyperlink w:anchor="_Toc14659" w:history="1">
        <w:r>
          <w:rPr>
            <w:rFonts w:ascii="仿宋" w:eastAsia="仿宋" w:hAnsi="仿宋" w:cs="仿宋" w:hint="eastAsia"/>
            <w:lang w:eastAsia="zh-CN"/>
          </w:rPr>
          <w:t>(一)、社会影响效果分析</w:t>
        </w:r>
        <w:r>
          <w:tab/>
        </w:r>
        <w:r>
          <w:fldChar w:fldCharType="begin"/>
        </w:r>
        <w:r>
          <w:instrText xml:space="preserve"> PAGEREF _Toc14659 \h </w:instrText>
        </w:r>
        <w:r>
          <w:fldChar w:fldCharType="separate"/>
        </w:r>
        <w:r>
          <w:t>8</w:t>
        </w:r>
        <w:r>
          <w:fldChar w:fldCharType="end"/>
        </w:r>
      </w:hyperlink>
    </w:p>
    <w:p>
      <w:pPr>
        <w:pStyle w:val="TOC2"/>
        <w:tabs>
          <w:tab w:val="right" w:leader="dot" w:pos="8306"/>
        </w:tabs>
      </w:pPr>
      <w:hyperlink w:anchor="_Toc31202" w:history="1">
        <w:r>
          <w:rPr>
            <w:rFonts w:ascii="仿宋" w:eastAsia="仿宋" w:hAnsi="仿宋" w:cs="仿宋" w:hint="eastAsia"/>
            <w:lang w:eastAsia="zh-CN"/>
          </w:rPr>
          <w:t>(二)、社会适应性分析</w:t>
        </w:r>
        <w:r>
          <w:tab/>
        </w:r>
        <w:r>
          <w:fldChar w:fldCharType="begin"/>
        </w:r>
        <w:r>
          <w:instrText xml:space="preserve"> PAGEREF _Toc31202 \h </w:instrText>
        </w:r>
        <w:r>
          <w:fldChar w:fldCharType="separate"/>
        </w:r>
        <w:r>
          <w:t>11</w:t>
        </w:r>
        <w:r>
          <w:fldChar w:fldCharType="end"/>
        </w:r>
      </w:hyperlink>
    </w:p>
    <w:p>
      <w:pPr>
        <w:pStyle w:val="TOC2"/>
        <w:tabs>
          <w:tab w:val="right" w:leader="dot" w:pos="8306"/>
        </w:tabs>
      </w:pPr>
      <w:hyperlink w:anchor="_Toc548" w:history="1">
        <w:r>
          <w:rPr>
            <w:rFonts w:ascii="仿宋" w:eastAsia="仿宋" w:hAnsi="仿宋" w:cs="仿宋" w:hint="eastAsia"/>
            <w:lang w:eastAsia="zh-CN"/>
          </w:rPr>
          <w:t>(三)、社会风险及对策分析</w:t>
        </w:r>
        <w:r>
          <w:tab/>
        </w:r>
        <w:r>
          <w:fldChar w:fldCharType="begin"/>
        </w:r>
        <w:r>
          <w:instrText xml:space="preserve"> PAGEREF _Toc548 \h </w:instrText>
        </w:r>
        <w:r>
          <w:fldChar w:fldCharType="separate"/>
        </w:r>
        <w:r>
          <w:t>12</w:t>
        </w:r>
        <w:r>
          <w:fldChar w:fldCharType="end"/>
        </w:r>
      </w:hyperlink>
    </w:p>
    <w:p>
      <w:pPr>
        <w:pStyle w:val="TOC1"/>
        <w:tabs>
          <w:tab w:val="right" w:leader="dot" w:pos="8306"/>
        </w:tabs>
      </w:pPr>
      <w:hyperlink w:anchor="_Toc28209" w:history="1">
        <w:r>
          <w:rPr>
            <w:rFonts w:ascii="仿宋" w:eastAsia="仿宋" w:hAnsi="仿宋" w:cs="仿宋" w:hint="eastAsia"/>
            <w:lang w:eastAsia="zh-CN"/>
          </w:rPr>
          <w:t>三、财务管理与成本控制</w:t>
        </w:r>
        <w:r>
          <w:tab/>
        </w:r>
        <w:r>
          <w:fldChar w:fldCharType="begin"/>
        </w:r>
        <w:r>
          <w:instrText xml:space="preserve"> PAGEREF _Toc28209 \h </w:instrText>
        </w:r>
        <w:r>
          <w:fldChar w:fldCharType="separate"/>
        </w:r>
        <w:r>
          <w:t>16</w:t>
        </w:r>
        <w:r>
          <w:fldChar w:fldCharType="end"/>
        </w:r>
      </w:hyperlink>
    </w:p>
    <w:p>
      <w:pPr>
        <w:pStyle w:val="TOC2"/>
        <w:tabs>
          <w:tab w:val="right" w:leader="dot" w:pos="8306"/>
        </w:tabs>
      </w:pPr>
      <w:hyperlink w:anchor="_Toc12801" w:history="1">
        <w:r>
          <w:rPr>
            <w:rFonts w:ascii="仿宋" w:eastAsia="仿宋" w:hAnsi="仿宋" w:cs="仿宋" w:hint="eastAsia"/>
            <w:lang w:eastAsia="zh-CN"/>
          </w:rPr>
          <w:t>(一)、财务管理体系建设</w:t>
        </w:r>
        <w:r>
          <w:tab/>
        </w:r>
        <w:r>
          <w:fldChar w:fldCharType="begin"/>
        </w:r>
        <w:r>
          <w:instrText xml:space="preserve"> PAGEREF _Toc12801 \h </w:instrText>
        </w:r>
        <w:r>
          <w:fldChar w:fldCharType="separate"/>
        </w:r>
        <w:r>
          <w:t>16</w:t>
        </w:r>
        <w:r>
          <w:fldChar w:fldCharType="end"/>
        </w:r>
      </w:hyperlink>
    </w:p>
    <w:p>
      <w:pPr>
        <w:pStyle w:val="TOC2"/>
        <w:tabs>
          <w:tab w:val="right" w:leader="dot" w:pos="8306"/>
        </w:tabs>
      </w:pPr>
      <w:hyperlink w:anchor="_Toc19289" w:history="1">
        <w:r>
          <w:rPr>
            <w:rFonts w:ascii="仿宋" w:eastAsia="仿宋" w:hAnsi="仿宋" w:cs="仿宋" w:hint="eastAsia"/>
            <w:lang w:eastAsia="zh-CN"/>
          </w:rPr>
          <w:t>(二)、成本控制措施</w:t>
        </w:r>
        <w:r>
          <w:tab/>
        </w:r>
        <w:r>
          <w:fldChar w:fldCharType="begin"/>
        </w:r>
        <w:r>
          <w:instrText xml:space="preserve"> PAGEREF _Toc19289 \h </w:instrText>
        </w:r>
        <w:r>
          <w:fldChar w:fldCharType="separate"/>
        </w:r>
        <w:r>
          <w:t>17</w:t>
        </w:r>
        <w:r>
          <w:fldChar w:fldCharType="end"/>
        </w:r>
      </w:hyperlink>
    </w:p>
    <w:p>
      <w:pPr>
        <w:pStyle w:val="TOC1"/>
        <w:tabs>
          <w:tab w:val="right" w:leader="dot" w:pos="8306"/>
        </w:tabs>
      </w:pPr>
      <w:hyperlink w:anchor="_Toc6886" w:history="1">
        <w:r>
          <w:rPr>
            <w:rFonts w:ascii="仿宋" w:eastAsia="仿宋" w:hAnsi="仿宋" w:cs="仿宋" w:hint="eastAsia"/>
            <w:lang w:eastAsia="zh-CN"/>
          </w:rPr>
          <w:t>四、建设风险评估分析</w:t>
        </w:r>
        <w:r>
          <w:tab/>
        </w:r>
        <w:r>
          <w:fldChar w:fldCharType="begin"/>
        </w:r>
        <w:r>
          <w:instrText xml:space="preserve"> PAGEREF _Toc6886 \h </w:instrText>
        </w:r>
        <w:r>
          <w:fldChar w:fldCharType="separate"/>
        </w:r>
        <w:r>
          <w:t>18</w:t>
        </w:r>
        <w:r>
          <w:fldChar w:fldCharType="end"/>
        </w:r>
      </w:hyperlink>
    </w:p>
    <w:p>
      <w:pPr>
        <w:pStyle w:val="TOC2"/>
        <w:tabs>
          <w:tab w:val="right" w:leader="dot" w:pos="8306"/>
        </w:tabs>
      </w:pPr>
      <w:hyperlink w:anchor="_Toc15287" w:history="1">
        <w:r>
          <w:rPr>
            <w:rFonts w:ascii="仿宋" w:eastAsia="仿宋" w:hAnsi="仿宋" w:cs="仿宋" w:hint="eastAsia"/>
            <w:lang w:eastAsia="zh-CN"/>
          </w:rPr>
          <w:t>(一)、政策风险分析</w:t>
        </w:r>
        <w:r>
          <w:tab/>
        </w:r>
        <w:r>
          <w:fldChar w:fldCharType="begin"/>
        </w:r>
        <w:r>
          <w:instrText xml:space="preserve"> PAGEREF _Toc15287 \h </w:instrText>
        </w:r>
        <w:r>
          <w:fldChar w:fldCharType="separate"/>
        </w:r>
        <w:r>
          <w:t>18</w:t>
        </w:r>
        <w:r>
          <w:fldChar w:fldCharType="end"/>
        </w:r>
      </w:hyperlink>
    </w:p>
    <w:p>
      <w:pPr>
        <w:pStyle w:val="TOC2"/>
        <w:tabs>
          <w:tab w:val="right" w:leader="dot" w:pos="8306"/>
        </w:tabs>
      </w:pPr>
      <w:hyperlink w:anchor="_Toc17485" w:history="1">
        <w:r>
          <w:rPr>
            <w:rFonts w:ascii="仿宋" w:eastAsia="仿宋" w:hAnsi="仿宋" w:cs="仿宋" w:hint="eastAsia"/>
            <w:lang w:eastAsia="zh-CN"/>
          </w:rPr>
          <w:t>(二)、社会风险分析</w:t>
        </w:r>
        <w:r>
          <w:tab/>
        </w:r>
        <w:r>
          <w:fldChar w:fldCharType="begin"/>
        </w:r>
        <w:r>
          <w:instrText xml:space="preserve"> PAGEREF _Toc17485 \h </w:instrText>
        </w:r>
        <w:r>
          <w:fldChar w:fldCharType="separate"/>
        </w:r>
        <w:r>
          <w:t>19</w:t>
        </w:r>
        <w:r>
          <w:fldChar w:fldCharType="end"/>
        </w:r>
      </w:hyperlink>
    </w:p>
    <w:p>
      <w:pPr>
        <w:pStyle w:val="TOC2"/>
        <w:tabs>
          <w:tab w:val="right" w:leader="dot" w:pos="8306"/>
        </w:tabs>
      </w:pPr>
      <w:hyperlink w:anchor="_Toc23839" w:history="1">
        <w:r>
          <w:rPr>
            <w:rFonts w:ascii="仿宋" w:eastAsia="仿宋" w:hAnsi="仿宋" w:cs="仿宋" w:hint="eastAsia"/>
            <w:lang w:eastAsia="zh-CN"/>
          </w:rPr>
          <w:t>(三)、市场风险分析</w:t>
        </w:r>
        <w:r>
          <w:tab/>
        </w:r>
        <w:r>
          <w:fldChar w:fldCharType="begin"/>
        </w:r>
        <w:r>
          <w:instrText xml:space="preserve"> PAGEREF _Toc23839 \h </w:instrText>
        </w:r>
        <w:r>
          <w:fldChar w:fldCharType="separate"/>
        </w:r>
        <w:r>
          <w:t>21</w:t>
        </w:r>
        <w:r>
          <w:fldChar w:fldCharType="end"/>
        </w:r>
      </w:hyperlink>
    </w:p>
    <w:p>
      <w:pPr>
        <w:pStyle w:val="TOC2"/>
        <w:tabs>
          <w:tab w:val="right" w:leader="dot" w:pos="8306"/>
        </w:tabs>
      </w:pPr>
      <w:hyperlink w:anchor="_Toc24540" w:history="1">
        <w:r>
          <w:rPr>
            <w:rFonts w:ascii="仿宋" w:eastAsia="仿宋" w:hAnsi="仿宋" w:cs="仿宋" w:hint="eastAsia"/>
            <w:lang w:eastAsia="zh-CN"/>
          </w:rPr>
          <w:t>(四)、资金风险分析</w:t>
        </w:r>
        <w:r>
          <w:tab/>
        </w:r>
        <w:r>
          <w:fldChar w:fldCharType="begin"/>
        </w:r>
        <w:r>
          <w:instrText xml:space="preserve"> PAGEREF _Toc24540 \h </w:instrText>
        </w:r>
        <w:r>
          <w:fldChar w:fldCharType="separate"/>
        </w:r>
        <w:r>
          <w:t>22</w:t>
        </w:r>
        <w:r>
          <w:fldChar w:fldCharType="end"/>
        </w:r>
      </w:hyperlink>
    </w:p>
    <w:p>
      <w:pPr>
        <w:pStyle w:val="TOC2"/>
        <w:tabs>
          <w:tab w:val="right" w:leader="dot" w:pos="8306"/>
        </w:tabs>
      </w:pPr>
      <w:hyperlink w:anchor="_Toc316" w:history="1">
        <w:r>
          <w:rPr>
            <w:rFonts w:ascii="仿宋" w:eastAsia="仿宋" w:hAnsi="仿宋" w:cs="仿宋" w:hint="eastAsia"/>
            <w:lang w:eastAsia="zh-CN"/>
          </w:rPr>
          <w:t>(五)、技术风险分析</w:t>
        </w:r>
        <w:r>
          <w:tab/>
        </w:r>
        <w:r>
          <w:fldChar w:fldCharType="begin"/>
        </w:r>
        <w:r>
          <w:instrText xml:space="preserve"> PAGEREF _Toc316 \h </w:instrText>
        </w:r>
        <w:r>
          <w:fldChar w:fldCharType="separate"/>
        </w:r>
        <w:r>
          <w:t>23</w:t>
        </w:r>
        <w:r>
          <w:fldChar w:fldCharType="end"/>
        </w:r>
      </w:hyperlink>
    </w:p>
    <w:p>
      <w:pPr>
        <w:pStyle w:val="TOC2"/>
        <w:tabs>
          <w:tab w:val="right" w:leader="dot" w:pos="8306"/>
        </w:tabs>
      </w:pPr>
      <w:hyperlink w:anchor="_Toc11459" w:history="1">
        <w:r>
          <w:rPr>
            <w:rFonts w:ascii="仿宋" w:eastAsia="仿宋" w:hAnsi="仿宋" w:cs="仿宋" w:hint="eastAsia"/>
            <w:lang w:eastAsia="zh-CN"/>
          </w:rPr>
          <w:t>(六)、财务风险分析</w:t>
        </w:r>
        <w:r>
          <w:tab/>
        </w:r>
        <w:r>
          <w:fldChar w:fldCharType="begin"/>
        </w:r>
        <w:r>
          <w:instrText xml:space="preserve"> PAGEREF _Toc11459 \h </w:instrText>
        </w:r>
        <w:r>
          <w:fldChar w:fldCharType="separate"/>
        </w:r>
        <w:r>
          <w:t>24</w:t>
        </w:r>
        <w:r>
          <w:fldChar w:fldCharType="end"/>
        </w:r>
      </w:hyperlink>
    </w:p>
    <w:p>
      <w:pPr>
        <w:pStyle w:val="TOC2"/>
        <w:tabs>
          <w:tab w:val="right" w:leader="dot" w:pos="8306"/>
        </w:tabs>
      </w:pPr>
      <w:hyperlink w:anchor="_Toc5610" w:history="1">
        <w:r>
          <w:rPr>
            <w:rFonts w:ascii="仿宋" w:eastAsia="仿宋" w:hAnsi="仿宋" w:cs="仿宋" w:hint="eastAsia"/>
            <w:lang w:eastAsia="zh-CN"/>
          </w:rPr>
          <w:t>(七)、管理风险分析</w:t>
        </w:r>
        <w:r>
          <w:tab/>
        </w:r>
        <w:r>
          <w:fldChar w:fldCharType="begin"/>
        </w:r>
        <w:r>
          <w:instrText xml:space="preserve"> PAGEREF _Toc5610 \h </w:instrText>
        </w:r>
        <w:r>
          <w:fldChar w:fldCharType="separate"/>
        </w:r>
        <w:r>
          <w:t>26</w:t>
        </w:r>
        <w:r>
          <w:fldChar w:fldCharType="end"/>
        </w:r>
      </w:hyperlink>
    </w:p>
    <w:p>
      <w:pPr>
        <w:pStyle w:val="TOC2"/>
        <w:tabs>
          <w:tab w:val="right" w:leader="dot" w:pos="8306"/>
        </w:tabs>
      </w:pPr>
      <w:hyperlink w:anchor="_Toc1844" w:history="1">
        <w:r>
          <w:rPr>
            <w:rFonts w:ascii="仿宋" w:eastAsia="仿宋" w:hAnsi="仿宋" w:cs="仿宋" w:hint="eastAsia"/>
            <w:lang w:eastAsia="zh-CN"/>
          </w:rPr>
          <w:t>(八)、其它风险分析</w:t>
        </w:r>
        <w:r>
          <w:tab/>
        </w:r>
        <w:r>
          <w:fldChar w:fldCharType="begin"/>
        </w:r>
        <w:r>
          <w:instrText xml:space="preserve"> PAGEREF _Toc1844 \h </w:instrText>
        </w:r>
        <w:r>
          <w:fldChar w:fldCharType="separate"/>
        </w:r>
        <w:r>
          <w:t>27</w:t>
        </w:r>
        <w:r>
          <w:fldChar w:fldCharType="end"/>
        </w:r>
      </w:hyperlink>
    </w:p>
    <w:p>
      <w:pPr>
        <w:pStyle w:val="TOC2"/>
        <w:tabs>
          <w:tab w:val="right" w:leader="dot" w:pos="8306"/>
        </w:tabs>
      </w:pPr>
      <w:hyperlink w:anchor="_Toc7498" w:history="1">
        <w:r>
          <w:rPr>
            <w:rFonts w:ascii="仿宋" w:eastAsia="仿宋" w:hAnsi="仿宋" w:cs="仿宋" w:hint="eastAsia"/>
            <w:lang w:eastAsia="zh-CN"/>
          </w:rPr>
          <w:t>(九)、社会影响评估</w:t>
        </w:r>
        <w:r>
          <w:tab/>
        </w:r>
        <w:r>
          <w:fldChar w:fldCharType="begin"/>
        </w:r>
        <w:r>
          <w:instrText xml:space="preserve"> PAGEREF _Toc7498 \h </w:instrText>
        </w:r>
        <w:r>
          <w:fldChar w:fldCharType="separate"/>
        </w:r>
        <w:r>
          <w:t>29</w:t>
        </w:r>
        <w:r>
          <w:fldChar w:fldCharType="end"/>
        </w:r>
      </w:hyperlink>
    </w:p>
    <w:p>
      <w:pPr>
        <w:pStyle w:val="TOC1"/>
        <w:tabs>
          <w:tab w:val="right" w:leader="dot" w:pos="8306"/>
        </w:tabs>
      </w:pPr>
      <w:hyperlink w:anchor="_Toc3225" w:history="1">
        <w:r>
          <w:rPr>
            <w:rFonts w:ascii="仿宋" w:eastAsia="仿宋" w:hAnsi="仿宋" w:cs="仿宋" w:hint="eastAsia"/>
            <w:lang w:eastAsia="zh-CN"/>
          </w:rPr>
          <w:t>五、背景、必要性分析</w:t>
        </w:r>
        <w:r>
          <w:tab/>
        </w:r>
        <w:r>
          <w:fldChar w:fldCharType="begin"/>
        </w:r>
        <w:r>
          <w:instrText xml:space="preserve"> PAGEREF _Toc3225 \h </w:instrText>
        </w:r>
        <w:r>
          <w:fldChar w:fldCharType="separate"/>
        </w:r>
        <w:r>
          <w:t>31</w:t>
        </w:r>
        <w:r>
          <w:fldChar w:fldCharType="end"/>
        </w:r>
      </w:hyperlink>
    </w:p>
    <w:p>
      <w:pPr>
        <w:pStyle w:val="TOC2"/>
        <w:tabs>
          <w:tab w:val="right" w:leader="dot" w:pos="8306"/>
        </w:tabs>
      </w:pPr>
      <w:hyperlink w:anchor="_Toc7082" w:history="1">
        <w:r>
          <w:rPr>
            <w:rFonts w:ascii="仿宋" w:eastAsia="仿宋" w:hAnsi="仿宋" w:cs="仿宋" w:hint="eastAsia"/>
            <w:lang w:eastAsia="zh-CN"/>
          </w:rPr>
          <w:t>(一)、项目建设背景</w:t>
        </w:r>
        <w:r>
          <w:tab/>
        </w:r>
        <w:r>
          <w:fldChar w:fldCharType="begin"/>
        </w:r>
        <w:r>
          <w:instrText xml:space="preserve"> PAGEREF _Toc7082 \h </w:instrText>
        </w:r>
        <w:r>
          <w:fldChar w:fldCharType="separate"/>
        </w:r>
        <w:r>
          <w:t>31</w:t>
        </w:r>
        <w:r>
          <w:fldChar w:fldCharType="end"/>
        </w:r>
      </w:hyperlink>
    </w:p>
    <w:p>
      <w:pPr>
        <w:pStyle w:val="TOC2"/>
        <w:tabs>
          <w:tab w:val="right" w:leader="dot" w:pos="8306"/>
        </w:tabs>
      </w:pPr>
      <w:hyperlink w:anchor="_Toc17004" w:history="1">
        <w:r>
          <w:rPr>
            <w:rFonts w:ascii="仿宋" w:eastAsia="仿宋" w:hAnsi="仿宋" w:cs="仿宋" w:hint="eastAsia"/>
            <w:lang w:eastAsia="zh-CN"/>
          </w:rPr>
          <w:t>(二)、必要性分析</w:t>
        </w:r>
        <w:r>
          <w:tab/>
        </w:r>
        <w:r>
          <w:fldChar w:fldCharType="begin"/>
        </w:r>
        <w:r>
          <w:instrText xml:space="preserve"> PAGEREF _Toc17004 \h </w:instrText>
        </w:r>
        <w:r>
          <w:fldChar w:fldCharType="separate"/>
        </w:r>
        <w:r>
          <w:t>32</w:t>
        </w:r>
        <w:r>
          <w:fldChar w:fldCharType="end"/>
        </w:r>
      </w:hyperlink>
    </w:p>
    <w:p>
      <w:pPr>
        <w:pStyle w:val="TOC2"/>
        <w:tabs>
          <w:tab w:val="right" w:leader="dot" w:pos="8306"/>
        </w:tabs>
      </w:pPr>
      <w:hyperlink w:anchor="_Toc20853" w:history="1">
        <w:r>
          <w:rPr>
            <w:rFonts w:ascii="仿宋" w:eastAsia="仿宋" w:hAnsi="仿宋" w:cs="仿宋" w:hint="eastAsia"/>
            <w:lang w:eastAsia="zh-CN"/>
          </w:rPr>
          <w:t>(三)、项目建设有利条件</w:t>
        </w:r>
        <w:r>
          <w:tab/>
        </w:r>
        <w:r>
          <w:fldChar w:fldCharType="begin"/>
        </w:r>
        <w:r>
          <w:instrText xml:space="preserve"> PAGEREF _Toc20853 \h </w:instrText>
        </w:r>
        <w:r>
          <w:fldChar w:fldCharType="separate"/>
        </w:r>
        <w:r>
          <w:t>33</w:t>
        </w:r>
        <w:r>
          <w:fldChar w:fldCharType="end"/>
        </w:r>
      </w:hyperlink>
    </w:p>
    <w:p>
      <w:pPr>
        <w:pStyle w:val="TOC1"/>
        <w:tabs>
          <w:tab w:val="right" w:leader="dot" w:pos="8306"/>
        </w:tabs>
      </w:pPr>
      <w:hyperlink w:anchor="_Toc23775" w:history="1">
        <w:r>
          <w:rPr>
            <w:rFonts w:ascii="仿宋" w:eastAsia="仿宋" w:hAnsi="仿宋" w:cs="仿宋" w:hint="eastAsia"/>
            <w:lang w:eastAsia="zh-CN"/>
          </w:rPr>
          <w:t>六、经济影响分析</w:t>
        </w:r>
        <w:r>
          <w:tab/>
        </w:r>
        <w:r>
          <w:fldChar w:fldCharType="begin"/>
        </w:r>
        <w:r>
          <w:instrText xml:space="preserve"> PAGEREF _Toc23775 \h </w:instrText>
        </w:r>
        <w:r>
          <w:fldChar w:fldCharType="separate"/>
        </w:r>
        <w:r>
          <w:t>35</w:t>
        </w:r>
        <w:r>
          <w:fldChar w:fldCharType="end"/>
        </w:r>
      </w:hyperlink>
    </w:p>
    <w:p>
      <w:pPr>
        <w:pStyle w:val="TOC2"/>
        <w:tabs>
          <w:tab w:val="right" w:leader="dot" w:pos="8306"/>
        </w:tabs>
      </w:pPr>
      <w:hyperlink w:anchor="_Toc2496" w:history="1">
        <w:r>
          <w:rPr>
            <w:rFonts w:ascii="仿宋" w:eastAsia="仿宋" w:hAnsi="仿宋" w:cs="仿宋" w:hint="eastAsia"/>
            <w:lang w:eastAsia="zh-CN"/>
          </w:rPr>
          <w:t>(一)、经济费用效益或费用效果分析</w:t>
        </w:r>
        <w:r>
          <w:tab/>
        </w:r>
        <w:r>
          <w:fldChar w:fldCharType="begin"/>
        </w:r>
        <w:r>
          <w:instrText xml:space="preserve"> PAGEREF _Toc2496 \h </w:instrText>
        </w:r>
        <w:r>
          <w:fldChar w:fldCharType="separate"/>
        </w:r>
        <w:r>
          <w:t>35</w:t>
        </w:r>
        <w:r>
          <w:fldChar w:fldCharType="end"/>
        </w:r>
      </w:hyperlink>
    </w:p>
    <w:p>
      <w:pPr>
        <w:pStyle w:val="TOC2"/>
        <w:tabs>
          <w:tab w:val="right" w:leader="dot" w:pos="8306"/>
        </w:tabs>
      </w:pPr>
      <w:hyperlink w:anchor="_Toc27575" w:history="1">
        <w:r>
          <w:rPr>
            <w:rFonts w:ascii="仿宋" w:eastAsia="仿宋" w:hAnsi="仿宋" w:cs="仿宋" w:hint="eastAsia"/>
            <w:lang w:eastAsia="zh-CN"/>
          </w:rPr>
          <w:t>(二)、行业影响分析</w:t>
        </w:r>
        <w:r>
          <w:tab/>
        </w:r>
        <w:r>
          <w:fldChar w:fldCharType="begin"/>
        </w:r>
        <w:r>
          <w:instrText xml:space="preserve"> PAGEREF _Toc27575 \h </w:instrText>
        </w:r>
        <w:r>
          <w:fldChar w:fldCharType="separate"/>
        </w:r>
        <w:r>
          <w:t>37</w:t>
        </w:r>
        <w:r>
          <w:fldChar w:fldCharType="end"/>
        </w:r>
      </w:hyperlink>
    </w:p>
    <w:p>
      <w:pPr>
        <w:pStyle w:val="TOC2"/>
        <w:tabs>
          <w:tab w:val="right" w:leader="dot" w:pos="8306"/>
        </w:tabs>
      </w:pPr>
      <w:hyperlink w:anchor="_Toc18996" w:history="1">
        <w:r>
          <w:rPr>
            <w:rFonts w:ascii="仿宋" w:eastAsia="仿宋" w:hAnsi="仿宋" w:cs="仿宋" w:hint="eastAsia"/>
            <w:lang w:eastAsia="zh-CN"/>
          </w:rPr>
          <w:t>(三)、区域经济影响分析</w:t>
        </w:r>
        <w:r>
          <w:tab/>
        </w:r>
        <w:r>
          <w:fldChar w:fldCharType="begin"/>
        </w:r>
        <w:r>
          <w:instrText xml:space="preserve"> PAGEREF _Toc18996 \h </w:instrText>
        </w:r>
        <w:r>
          <w:fldChar w:fldCharType="separate"/>
        </w:r>
        <w:r>
          <w:t>39</w:t>
        </w:r>
        <w:r>
          <w:fldChar w:fldCharType="end"/>
        </w:r>
      </w:hyperlink>
    </w:p>
    <w:p>
      <w:pPr>
        <w:pStyle w:val="TOC2"/>
        <w:tabs>
          <w:tab w:val="right" w:leader="dot" w:pos="8306"/>
        </w:tabs>
      </w:pPr>
      <w:hyperlink w:anchor="_Toc9988" w:history="1">
        <w:r>
          <w:rPr>
            <w:rFonts w:ascii="仿宋" w:eastAsia="仿宋" w:hAnsi="仿宋" w:cs="仿宋" w:hint="eastAsia"/>
            <w:lang w:eastAsia="zh-CN"/>
          </w:rPr>
          <w:t>(四)、宏观经济影响分析</w:t>
        </w:r>
        <w:r>
          <w:tab/>
        </w:r>
        <w:r>
          <w:fldChar w:fldCharType="begin"/>
        </w:r>
        <w:r>
          <w:instrText xml:space="preserve"> PAGEREF _Toc9988 \h </w:instrText>
        </w:r>
        <w:r>
          <w:fldChar w:fldCharType="separate"/>
        </w:r>
        <w:r>
          <w:t>40</w:t>
        </w:r>
        <w:r>
          <w:fldChar w:fldCharType="end"/>
        </w:r>
      </w:hyperlink>
    </w:p>
    <w:p>
      <w:pPr>
        <w:pStyle w:val="TOC1"/>
        <w:tabs>
          <w:tab w:val="right" w:leader="dot" w:pos="8306"/>
        </w:tabs>
      </w:pPr>
      <w:hyperlink w:anchor="_Toc22378" w:history="1">
        <w:r>
          <w:rPr>
            <w:rFonts w:ascii="仿宋" w:eastAsia="仿宋" w:hAnsi="仿宋" w:cs="仿宋" w:hint="eastAsia"/>
            <w:lang w:eastAsia="zh-CN"/>
          </w:rPr>
          <w:t>七、经济效益与社会效益优化</w:t>
        </w:r>
        <w:r>
          <w:tab/>
        </w:r>
        <w:r>
          <w:fldChar w:fldCharType="begin"/>
        </w:r>
        <w:r>
          <w:instrText xml:space="preserve"> PAGEREF _Toc22378 \h </w:instrText>
        </w:r>
        <w:r>
          <w:fldChar w:fldCharType="separate"/>
        </w:r>
        <w:r>
          <w:t>41</w:t>
        </w:r>
        <w:r>
          <w:fldChar w:fldCharType="end"/>
        </w:r>
      </w:hyperlink>
    </w:p>
    <w:p>
      <w:pPr>
        <w:pStyle w:val="TOC2"/>
        <w:tabs>
          <w:tab w:val="right" w:leader="dot" w:pos="8306"/>
        </w:tabs>
      </w:pPr>
      <w:hyperlink w:anchor="_Toc8866" w:history="1">
        <w:r>
          <w:rPr>
            <w:rFonts w:ascii="仿宋" w:eastAsia="仿宋" w:hAnsi="仿宋" w:cs="仿宋" w:hint="eastAsia"/>
            <w:lang w:eastAsia="zh-CN"/>
          </w:rPr>
          <w:t>(一)、经济效益提升策略</w:t>
        </w:r>
        <w:r>
          <w:tab/>
        </w:r>
        <w:r>
          <w:fldChar w:fldCharType="begin"/>
        </w:r>
        <w:r>
          <w:instrText xml:space="preserve"> PAGEREF _Toc8866 \h </w:instrText>
        </w:r>
        <w:r>
          <w:fldChar w:fldCharType="separate"/>
        </w:r>
        <w:r>
          <w:t>41</w:t>
        </w:r>
        <w:r>
          <w:fldChar w:fldCharType="end"/>
        </w:r>
      </w:hyperlink>
    </w:p>
    <w:p>
      <w:pPr>
        <w:pStyle w:val="TOC2"/>
        <w:tabs>
          <w:tab w:val="right" w:leader="dot" w:pos="8306"/>
        </w:tabs>
      </w:pPr>
      <w:hyperlink w:anchor="_Toc22767" w:history="1">
        <w:r>
          <w:rPr>
            <w:rFonts w:ascii="仿宋" w:eastAsia="仿宋" w:hAnsi="仿宋" w:cs="仿宋" w:hint="eastAsia"/>
            <w:lang w:eastAsia="zh-CN"/>
          </w:rPr>
          <w:t>(二)、社会效益增强方案</w:t>
        </w:r>
        <w:r>
          <w:tab/>
        </w:r>
        <w:r>
          <w:fldChar w:fldCharType="begin"/>
        </w:r>
        <w:r>
          <w:instrText xml:space="preserve"> PAGEREF _Toc22767 \h </w:instrText>
        </w:r>
        <w:r>
          <w:fldChar w:fldCharType="separate"/>
        </w:r>
        <w:r>
          <w:t>42</w:t>
        </w:r>
        <w:r>
          <w:fldChar w:fldCharType="end"/>
        </w:r>
      </w:hyperlink>
    </w:p>
    <w:p>
      <w:pPr>
        <w:pStyle w:val="TOC1"/>
        <w:tabs>
          <w:tab w:val="right" w:leader="dot" w:pos="8306"/>
        </w:tabs>
      </w:pPr>
      <w:hyperlink w:anchor="_Toc9885" w:history="1">
        <w:r>
          <w:rPr>
            <w:rFonts w:ascii="仿宋" w:eastAsia="仿宋" w:hAnsi="仿宋" w:cs="仿宋" w:hint="eastAsia"/>
            <w:lang w:eastAsia="zh-CN"/>
          </w:rPr>
          <w:t>八、项目质量与标准</w:t>
        </w:r>
        <w:r>
          <w:tab/>
        </w:r>
        <w:r>
          <w:fldChar w:fldCharType="begin"/>
        </w:r>
        <w:r>
          <w:instrText xml:space="preserve"> PAGEREF _Toc9885 \h </w:instrText>
        </w:r>
        <w:r>
          <w:fldChar w:fldCharType="separate"/>
        </w:r>
        <w:r>
          <w:t>43</w:t>
        </w:r>
        <w:r>
          <w:fldChar w:fldCharType="end"/>
        </w:r>
      </w:hyperlink>
    </w:p>
    <w:p>
      <w:pPr>
        <w:pStyle w:val="TOC2"/>
        <w:tabs>
          <w:tab w:val="right" w:leader="dot" w:pos="8306"/>
        </w:tabs>
      </w:pPr>
      <w:hyperlink w:anchor="_Toc642" w:history="1">
        <w:r>
          <w:rPr>
            <w:rFonts w:ascii="仿宋" w:eastAsia="仿宋" w:hAnsi="仿宋" w:cs="仿宋" w:hint="eastAsia"/>
            <w:lang w:eastAsia="zh-CN"/>
          </w:rPr>
          <w:t>(一)、质量保障体系</w:t>
        </w:r>
        <w:r>
          <w:tab/>
        </w:r>
        <w:r>
          <w:fldChar w:fldCharType="begin"/>
        </w:r>
        <w:r>
          <w:instrText xml:space="preserve"> PAGEREF _Toc642 \h </w:instrText>
        </w:r>
        <w:r>
          <w:fldChar w:fldCharType="separate"/>
        </w:r>
        <w:r>
          <w:t>43</w:t>
        </w:r>
        <w:r>
          <w:fldChar w:fldCharType="end"/>
        </w:r>
      </w:hyperlink>
    </w:p>
    <w:p>
      <w:pPr>
        <w:pStyle w:val="TOC2"/>
        <w:tabs>
          <w:tab w:val="right" w:leader="dot" w:pos="8306"/>
        </w:tabs>
      </w:pPr>
      <w:hyperlink w:anchor="_Toc7159" w:history="1">
        <w:r>
          <w:rPr>
            <w:rFonts w:ascii="仿宋" w:eastAsia="仿宋" w:hAnsi="仿宋" w:cs="仿宋" w:hint="eastAsia"/>
            <w:lang w:eastAsia="zh-CN"/>
          </w:rPr>
          <w:t>(二)、标准化作业流程</w:t>
        </w:r>
        <w:r>
          <w:tab/>
        </w:r>
        <w:r>
          <w:fldChar w:fldCharType="begin"/>
        </w:r>
        <w:r>
          <w:instrText xml:space="preserve"> PAGEREF _Toc7159 \h </w:instrText>
        </w:r>
        <w:r>
          <w:fldChar w:fldCharType="separate"/>
        </w:r>
        <w:r>
          <w:t>45</w:t>
        </w:r>
        <w:r>
          <w:fldChar w:fldCharType="end"/>
        </w:r>
      </w:hyperlink>
    </w:p>
    <w:p>
      <w:pPr>
        <w:pStyle w:val="TOC2"/>
        <w:tabs>
          <w:tab w:val="right" w:leader="dot" w:pos="8306"/>
        </w:tabs>
      </w:pPr>
      <w:hyperlink w:anchor="_Toc5209" w:history="1">
        <w:r>
          <w:rPr>
            <w:rFonts w:ascii="仿宋" w:eastAsia="仿宋" w:hAnsi="仿宋" w:cs="仿宋" w:hint="eastAsia"/>
            <w:lang w:eastAsia="zh-CN"/>
          </w:rPr>
          <w:t>(三)、质量监控与评估</w:t>
        </w:r>
        <w:r>
          <w:tab/>
        </w:r>
        <w:r>
          <w:fldChar w:fldCharType="begin"/>
        </w:r>
        <w:r>
          <w:instrText xml:space="preserve"> PAGEREF _Toc5209 \h </w:instrText>
        </w:r>
        <w:r>
          <w:fldChar w:fldCharType="separate"/>
        </w:r>
        <w:r>
          <w:t>46</w:t>
        </w:r>
        <w:r>
          <w:fldChar w:fldCharType="end"/>
        </w:r>
      </w:hyperlink>
    </w:p>
    <w:p>
      <w:pPr>
        <w:pStyle w:val="TOC2"/>
        <w:tabs>
          <w:tab w:val="right" w:leader="dot" w:pos="8306"/>
        </w:tabs>
      </w:pPr>
      <w:hyperlink w:anchor="_Toc14434" w:history="1">
        <w:r>
          <w:rPr>
            <w:rFonts w:ascii="仿宋" w:eastAsia="仿宋" w:hAnsi="仿宋" w:cs="仿宋" w:hint="eastAsia"/>
            <w:lang w:eastAsia="zh-CN"/>
          </w:rPr>
          <w:t>(四)、质量改进计划</w:t>
        </w:r>
        <w:r>
          <w:tab/>
        </w:r>
        <w:r>
          <w:fldChar w:fldCharType="begin"/>
        </w:r>
        <w:r>
          <w:instrText xml:space="preserve"> PAGEREF _Toc14434 \h </w:instrText>
        </w:r>
        <w:r>
          <w:fldChar w:fldCharType="separate"/>
        </w:r>
        <w:r>
          <w:t>47</w:t>
        </w:r>
        <w:r>
          <w:fldChar w:fldCharType="end"/>
        </w:r>
      </w:hyperlink>
    </w:p>
    <w:p>
      <w:pPr>
        <w:pStyle w:val="TOC1"/>
        <w:tabs>
          <w:tab w:val="right" w:leader="dot" w:pos="8306"/>
        </w:tabs>
      </w:pPr>
      <w:hyperlink w:anchor="_Toc21097" w:history="1">
        <w:r>
          <w:rPr>
            <w:rFonts w:ascii="仿宋" w:eastAsia="仿宋" w:hAnsi="仿宋" w:cs="仿宋" w:hint="eastAsia"/>
            <w:lang w:eastAsia="zh-CN"/>
          </w:rPr>
          <w:t>九、项目进度计划</w:t>
        </w:r>
        <w:r>
          <w:tab/>
        </w:r>
        <w:r>
          <w:fldChar w:fldCharType="begin"/>
        </w:r>
        <w:r>
          <w:instrText xml:space="preserve"> PAGEREF _Toc21097 \h </w:instrText>
        </w:r>
        <w:r>
          <w:fldChar w:fldCharType="separate"/>
        </w:r>
        <w:r>
          <w:t>49</w:t>
        </w:r>
        <w:r>
          <w:fldChar w:fldCharType="end"/>
        </w:r>
      </w:hyperlink>
    </w:p>
    <w:p>
      <w:pPr>
        <w:pStyle w:val="TOC2"/>
        <w:tabs>
          <w:tab w:val="right" w:leader="dot" w:pos="8306"/>
        </w:tabs>
      </w:pPr>
      <w:hyperlink w:anchor="_Toc10465" w:history="1">
        <w:r>
          <w:rPr>
            <w:rFonts w:ascii="仿宋" w:eastAsia="仿宋" w:hAnsi="仿宋" w:cs="仿宋" w:hint="eastAsia"/>
            <w:lang w:eastAsia="zh-CN"/>
          </w:rPr>
          <w:t>(一)、建设周期</w:t>
        </w:r>
        <w:r>
          <w:tab/>
        </w:r>
        <w:r>
          <w:fldChar w:fldCharType="begin"/>
        </w:r>
        <w:r>
          <w:instrText xml:space="preserve"> PAGEREF _Toc10465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248" w:history="1">
        <w:r>
          <w:rPr>
            <w:rFonts w:ascii="仿宋" w:eastAsia="仿宋" w:hAnsi="仿宋" w:cs="仿宋" w:hint="eastAsia"/>
            <w:lang w:eastAsia="zh-CN"/>
          </w:rPr>
          <w:t>(二)、建设进度</w:t>
        </w:r>
        <w:r>
          <w:tab/>
        </w:r>
        <w:r>
          <w:fldChar w:fldCharType="begin"/>
        </w:r>
        <w:r>
          <w:instrText xml:space="preserve"> PAGEREF _Toc21248 \h </w:instrText>
        </w:r>
        <w:r>
          <w:fldChar w:fldCharType="separate"/>
        </w:r>
        <w:r>
          <w:t>49</w:t>
        </w:r>
        <w:r>
          <w:fldChar w:fldCharType="end"/>
        </w:r>
      </w:hyperlink>
    </w:p>
    <w:p>
      <w:pPr>
        <w:pStyle w:val="TOC2"/>
        <w:tabs>
          <w:tab w:val="right" w:leader="dot" w:pos="8306"/>
        </w:tabs>
      </w:pPr>
      <w:hyperlink w:anchor="_Toc14969" w:history="1">
        <w:r>
          <w:rPr>
            <w:rFonts w:ascii="仿宋" w:eastAsia="仿宋" w:hAnsi="仿宋" w:cs="仿宋" w:hint="eastAsia"/>
            <w:lang w:eastAsia="zh-CN"/>
          </w:rPr>
          <w:t>(三)、进度安排注意事项</w:t>
        </w:r>
        <w:r>
          <w:tab/>
        </w:r>
        <w:r>
          <w:fldChar w:fldCharType="begin"/>
        </w:r>
        <w:r>
          <w:instrText xml:space="preserve"> PAGEREF _Toc14969 \h </w:instrText>
        </w:r>
        <w:r>
          <w:fldChar w:fldCharType="separate"/>
        </w:r>
        <w:r>
          <w:t>50</w:t>
        </w:r>
        <w:r>
          <w:fldChar w:fldCharType="end"/>
        </w:r>
      </w:hyperlink>
    </w:p>
    <w:p>
      <w:pPr>
        <w:pStyle w:val="TOC2"/>
        <w:tabs>
          <w:tab w:val="right" w:leader="dot" w:pos="8306"/>
        </w:tabs>
      </w:pPr>
      <w:hyperlink w:anchor="_Toc18238" w:history="1">
        <w:r>
          <w:rPr>
            <w:rFonts w:ascii="仿宋" w:eastAsia="仿宋" w:hAnsi="仿宋" w:cs="仿宋" w:hint="eastAsia"/>
            <w:lang w:eastAsia="zh-CN"/>
          </w:rPr>
          <w:t>(四)、人力资源配置</w:t>
        </w:r>
        <w:r>
          <w:tab/>
        </w:r>
        <w:r>
          <w:fldChar w:fldCharType="begin"/>
        </w:r>
        <w:r>
          <w:instrText xml:space="preserve"> PAGEREF _Toc18238 \h </w:instrText>
        </w:r>
        <w:r>
          <w:fldChar w:fldCharType="separate"/>
        </w:r>
        <w:r>
          <w:t>51</w:t>
        </w:r>
        <w:r>
          <w:fldChar w:fldCharType="end"/>
        </w:r>
      </w:hyperlink>
    </w:p>
    <w:p>
      <w:pPr>
        <w:pStyle w:val="TOC2"/>
        <w:tabs>
          <w:tab w:val="right" w:leader="dot" w:pos="8306"/>
        </w:tabs>
      </w:pPr>
      <w:hyperlink w:anchor="_Toc14674" w:history="1">
        <w:r>
          <w:rPr>
            <w:rFonts w:ascii="仿宋" w:eastAsia="仿宋" w:hAnsi="仿宋" w:cs="仿宋" w:hint="eastAsia"/>
            <w:lang w:eastAsia="zh-CN"/>
          </w:rPr>
          <w:t>(五)、员工培训</w:t>
        </w:r>
        <w:r>
          <w:tab/>
        </w:r>
        <w:r>
          <w:fldChar w:fldCharType="begin"/>
        </w:r>
        <w:r>
          <w:instrText xml:space="preserve"> PAGEREF _Toc14674 \h </w:instrText>
        </w:r>
        <w:r>
          <w:fldChar w:fldCharType="separate"/>
        </w:r>
        <w:r>
          <w:t>53</w:t>
        </w:r>
        <w:r>
          <w:fldChar w:fldCharType="end"/>
        </w:r>
      </w:hyperlink>
    </w:p>
    <w:p>
      <w:pPr>
        <w:pStyle w:val="TOC2"/>
        <w:tabs>
          <w:tab w:val="right" w:leader="dot" w:pos="8306"/>
        </w:tabs>
      </w:pPr>
      <w:hyperlink w:anchor="_Toc13347" w:history="1">
        <w:r>
          <w:rPr>
            <w:rFonts w:ascii="仿宋" w:eastAsia="仿宋" w:hAnsi="仿宋" w:cs="仿宋" w:hint="eastAsia"/>
            <w:lang w:eastAsia="zh-CN"/>
          </w:rPr>
          <w:t>(六)、项目实施保障</w:t>
        </w:r>
        <w:r>
          <w:tab/>
        </w:r>
        <w:r>
          <w:fldChar w:fldCharType="begin"/>
        </w:r>
        <w:r>
          <w:instrText xml:space="preserve"> PAGEREF _Toc13347 \h </w:instrText>
        </w:r>
        <w:r>
          <w:fldChar w:fldCharType="separate"/>
        </w:r>
        <w:r>
          <w:t>54</w:t>
        </w:r>
        <w:r>
          <w:fldChar w:fldCharType="end"/>
        </w:r>
      </w:hyperlink>
    </w:p>
    <w:p>
      <w:pPr>
        <w:pStyle w:val="TOC2"/>
        <w:tabs>
          <w:tab w:val="right" w:leader="dot" w:pos="8306"/>
        </w:tabs>
      </w:pPr>
      <w:hyperlink w:anchor="_Toc16888" w:history="1">
        <w:r>
          <w:rPr>
            <w:rFonts w:ascii="仿宋" w:eastAsia="仿宋" w:hAnsi="仿宋" w:cs="仿宋" w:hint="eastAsia"/>
            <w:lang w:eastAsia="zh-CN"/>
          </w:rPr>
          <w:t>(七)、安全规范管理</w:t>
        </w:r>
        <w:r>
          <w:tab/>
        </w:r>
        <w:r>
          <w:fldChar w:fldCharType="begin"/>
        </w:r>
        <w:r>
          <w:instrText xml:space="preserve"> PAGEREF _Toc16888 \h </w:instrText>
        </w:r>
        <w:r>
          <w:fldChar w:fldCharType="separate"/>
        </w:r>
        <w:r>
          <w:t>55</w:t>
        </w:r>
        <w:r>
          <w:fldChar w:fldCharType="end"/>
        </w:r>
      </w:hyperlink>
    </w:p>
    <w:p>
      <w:pPr>
        <w:pStyle w:val="TOC1"/>
        <w:tabs>
          <w:tab w:val="right" w:leader="dot" w:pos="8306"/>
        </w:tabs>
      </w:pPr>
      <w:hyperlink w:anchor="_Toc2387" w:history="1">
        <w:r>
          <w:rPr>
            <w:rFonts w:ascii="仿宋" w:eastAsia="仿宋" w:hAnsi="仿宋" w:cs="仿宋" w:hint="eastAsia"/>
            <w:lang w:eastAsia="zh-CN"/>
          </w:rPr>
          <w:t>十、项目变更管理</w:t>
        </w:r>
        <w:r>
          <w:tab/>
        </w:r>
        <w:r>
          <w:fldChar w:fldCharType="begin"/>
        </w:r>
        <w:r>
          <w:instrText xml:space="preserve"> PAGEREF _Toc2387 \h </w:instrText>
        </w:r>
        <w:r>
          <w:fldChar w:fldCharType="separate"/>
        </w:r>
        <w:r>
          <w:t>56</w:t>
        </w:r>
        <w:r>
          <w:fldChar w:fldCharType="end"/>
        </w:r>
      </w:hyperlink>
    </w:p>
    <w:p>
      <w:pPr>
        <w:pStyle w:val="TOC2"/>
        <w:tabs>
          <w:tab w:val="right" w:leader="dot" w:pos="8306"/>
        </w:tabs>
      </w:pPr>
      <w:hyperlink w:anchor="_Toc23970" w:history="1">
        <w:r>
          <w:rPr>
            <w:rFonts w:ascii="仿宋" w:eastAsia="仿宋" w:hAnsi="仿宋" w:cs="仿宋" w:hint="eastAsia"/>
            <w:lang w:eastAsia="zh-CN"/>
          </w:rPr>
          <w:t>(一)、变更控制流程</w:t>
        </w:r>
        <w:r>
          <w:tab/>
        </w:r>
        <w:r>
          <w:fldChar w:fldCharType="begin"/>
        </w:r>
        <w:r>
          <w:instrText xml:space="preserve"> PAGEREF _Toc23970 \h </w:instrText>
        </w:r>
        <w:r>
          <w:fldChar w:fldCharType="separate"/>
        </w:r>
        <w:r>
          <w:t>56</w:t>
        </w:r>
        <w:r>
          <w:fldChar w:fldCharType="end"/>
        </w:r>
      </w:hyperlink>
    </w:p>
    <w:p>
      <w:pPr>
        <w:pStyle w:val="TOC2"/>
        <w:tabs>
          <w:tab w:val="right" w:leader="dot" w:pos="8306"/>
        </w:tabs>
      </w:pPr>
      <w:hyperlink w:anchor="_Toc10947" w:history="1">
        <w:r>
          <w:rPr>
            <w:rFonts w:ascii="仿宋" w:eastAsia="仿宋" w:hAnsi="仿宋" w:cs="仿宋" w:hint="eastAsia"/>
            <w:lang w:eastAsia="zh-CN"/>
          </w:rPr>
          <w:t>(二)、影响评估与处理</w:t>
        </w:r>
        <w:r>
          <w:tab/>
        </w:r>
        <w:r>
          <w:fldChar w:fldCharType="begin"/>
        </w:r>
        <w:r>
          <w:instrText xml:space="preserve"> PAGEREF _Toc10947 \h </w:instrText>
        </w:r>
        <w:r>
          <w:fldChar w:fldCharType="separate"/>
        </w:r>
        <w:r>
          <w:t>57</w:t>
        </w:r>
        <w:r>
          <w:fldChar w:fldCharType="end"/>
        </w:r>
      </w:hyperlink>
    </w:p>
    <w:p>
      <w:pPr>
        <w:pStyle w:val="TOC2"/>
        <w:tabs>
          <w:tab w:val="right" w:leader="dot" w:pos="8306"/>
        </w:tabs>
      </w:pPr>
      <w:hyperlink w:anchor="_Toc18853" w:history="1">
        <w:r>
          <w:rPr>
            <w:rFonts w:ascii="仿宋" w:eastAsia="仿宋" w:hAnsi="仿宋" w:cs="仿宋" w:hint="eastAsia"/>
            <w:lang w:eastAsia="zh-CN"/>
          </w:rPr>
          <w:t>(三)、变更记录与追踪</w:t>
        </w:r>
        <w:r>
          <w:tab/>
        </w:r>
        <w:r>
          <w:fldChar w:fldCharType="begin"/>
        </w:r>
        <w:r>
          <w:instrText xml:space="preserve"> PAGEREF _Toc18853 \h </w:instrText>
        </w:r>
        <w:r>
          <w:fldChar w:fldCharType="separate"/>
        </w:r>
        <w:r>
          <w:t>59</w:t>
        </w:r>
        <w:r>
          <w:fldChar w:fldCharType="end"/>
        </w:r>
      </w:hyperlink>
    </w:p>
    <w:p>
      <w:pPr>
        <w:pStyle w:val="TOC2"/>
        <w:tabs>
          <w:tab w:val="right" w:leader="dot" w:pos="8306"/>
        </w:tabs>
      </w:pPr>
      <w:hyperlink w:anchor="_Toc27873" w:history="1">
        <w:r>
          <w:rPr>
            <w:rFonts w:ascii="仿宋" w:eastAsia="仿宋" w:hAnsi="仿宋" w:cs="仿宋" w:hint="eastAsia"/>
            <w:lang w:eastAsia="zh-CN"/>
          </w:rPr>
          <w:t>(四)、变更管理策略</w:t>
        </w:r>
        <w:r>
          <w:tab/>
        </w:r>
        <w:r>
          <w:fldChar w:fldCharType="begin"/>
        </w:r>
        <w:r>
          <w:instrText xml:space="preserve"> PAGEREF _Toc27873 \h </w:instrText>
        </w:r>
        <w:r>
          <w:fldChar w:fldCharType="separate"/>
        </w:r>
        <w:r>
          <w:t>60</w:t>
        </w:r>
        <w:r>
          <w:fldChar w:fldCharType="end"/>
        </w:r>
      </w:hyperlink>
    </w:p>
    <w:p>
      <w:pPr>
        <w:pStyle w:val="TOC1"/>
        <w:tabs>
          <w:tab w:val="right" w:leader="dot" w:pos="8306"/>
        </w:tabs>
      </w:pPr>
      <w:hyperlink w:anchor="_Toc2937" w:history="1">
        <w:r>
          <w:rPr>
            <w:rFonts w:ascii="仿宋" w:eastAsia="仿宋" w:hAnsi="仿宋" w:cs="仿宋" w:hint="eastAsia"/>
            <w:lang w:eastAsia="zh-CN"/>
          </w:rPr>
          <w:t>十一、资金管理与财务规划</w:t>
        </w:r>
        <w:r>
          <w:tab/>
        </w:r>
        <w:r>
          <w:fldChar w:fldCharType="begin"/>
        </w:r>
        <w:r>
          <w:instrText xml:space="preserve"> PAGEREF _Toc2937 \h </w:instrText>
        </w:r>
        <w:r>
          <w:fldChar w:fldCharType="separate"/>
        </w:r>
        <w:r>
          <w:t>62</w:t>
        </w:r>
        <w:r>
          <w:fldChar w:fldCharType="end"/>
        </w:r>
      </w:hyperlink>
    </w:p>
    <w:p>
      <w:pPr>
        <w:pStyle w:val="TOC2"/>
        <w:tabs>
          <w:tab w:val="right" w:leader="dot" w:pos="8306"/>
        </w:tabs>
      </w:pPr>
      <w:hyperlink w:anchor="_Toc16124" w:history="1">
        <w:r>
          <w:rPr>
            <w:rFonts w:ascii="仿宋" w:eastAsia="仿宋" w:hAnsi="仿宋" w:cs="仿宋" w:hint="eastAsia"/>
            <w:lang w:eastAsia="zh-CN"/>
          </w:rPr>
          <w:t>(一)、项目资金来源与筹措</w:t>
        </w:r>
        <w:r>
          <w:tab/>
        </w:r>
        <w:r>
          <w:fldChar w:fldCharType="begin"/>
        </w:r>
        <w:r>
          <w:instrText xml:space="preserve"> PAGEREF _Toc16124 \h </w:instrText>
        </w:r>
        <w:r>
          <w:fldChar w:fldCharType="separate"/>
        </w:r>
        <w:r>
          <w:t>62</w:t>
        </w:r>
        <w:r>
          <w:fldChar w:fldCharType="end"/>
        </w:r>
      </w:hyperlink>
    </w:p>
    <w:p>
      <w:pPr>
        <w:pStyle w:val="TOC2"/>
        <w:tabs>
          <w:tab w:val="right" w:leader="dot" w:pos="8306"/>
        </w:tabs>
      </w:pPr>
      <w:hyperlink w:anchor="_Toc15872" w:history="1">
        <w:r>
          <w:rPr>
            <w:rFonts w:ascii="仿宋" w:eastAsia="仿宋" w:hAnsi="仿宋" w:cs="仿宋" w:hint="eastAsia"/>
            <w:lang w:eastAsia="zh-CN"/>
          </w:rPr>
          <w:t>(二)、资金使用与监管</w:t>
        </w:r>
        <w:r>
          <w:tab/>
        </w:r>
        <w:r>
          <w:fldChar w:fldCharType="begin"/>
        </w:r>
        <w:r>
          <w:instrText xml:space="preserve"> PAGEREF _Toc15872 \h </w:instrText>
        </w:r>
        <w:r>
          <w:fldChar w:fldCharType="separate"/>
        </w:r>
        <w:r>
          <w:t>63</w:t>
        </w:r>
        <w:r>
          <w:fldChar w:fldCharType="end"/>
        </w:r>
      </w:hyperlink>
    </w:p>
    <w:p>
      <w:pPr>
        <w:pStyle w:val="TOC2"/>
        <w:tabs>
          <w:tab w:val="right" w:leader="dot" w:pos="8306"/>
        </w:tabs>
      </w:pPr>
      <w:hyperlink w:anchor="_Toc24058" w:history="1">
        <w:r>
          <w:rPr>
            <w:rFonts w:ascii="仿宋" w:eastAsia="仿宋" w:hAnsi="仿宋" w:cs="仿宋" w:hint="eastAsia"/>
            <w:lang w:eastAsia="zh-CN"/>
          </w:rPr>
          <w:t>(三)、财务规划与预测</w:t>
        </w:r>
        <w:r>
          <w:tab/>
        </w:r>
        <w:r>
          <w:fldChar w:fldCharType="begin"/>
        </w:r>
        <w:r>
          <w:instrText xml:space="preserve"> PAGEREF _Toc24058 \h </w:instrText>
        </w:r>
        <w:r>
          <w:fldChar w:fldCharType="separate"/>
        </w:r>
        <w:r>
          <w:t>65</w:t>
        </w:r>
        <w:r>
          <w:fldChar w:fldCharType="end"/>
        </w:r>
      </w:hyperlink>
    </w:p>
    <w:p>
      <w:pPr>
        <w:pStyle w:val="TOC1"/>
        <w:tabs>
          <w:tab w:val="right" w:leader="dot" w:pos="8306"/>
        </w:tabs>
      </w:pPr>
      <w:hyperlink w:anchor="_Toc10734" w:history="1">
        <w:r>
          <w:rPr>
            <w:rFonts w:ascii="仿宋" w:eastAsia="仿宋" w:hAnsi="仿宋" w:cs="仿宋" w:hint="eastAsia"/>
            <w:lang w:eastAsia="zh-CN"/>
          </w:rPr>
          <w:t>十二、客户关系管理与市场拓展</w:t>
        </w:r>
        <w:r>
          <w:tab/>
        </w:r>
        <w:r>
          <w:fldChar w:fldCharType="begin"/>
        </w:r>
        <w:r>
          <w:instrText xml:space="preserve"> PAGEREF _Toc10734 \h </w:instrText>
        </w:r>
        <w:r>
          <w:fldChar w:fldCharType="separate"/>
        </w:r>
        <w:r>
          <w:t>66</w:t>
        </w:r>
        <w:r>
          <w:fldChar w:fldCharType="end"/>
        </w:r>
      </w:hyperlink>
    </w:p>
    <w:p>
      <w:pPr>
        <w:pStyle w:val="TOC2"/>
        <w:tabs>
          <w:tab w:val="right" w:leader="dot" w:pos="8306"/>
        </w:tabs>
      </w:pPr>
      <w:hyperlink w:anchor="_Toc31126" w:history="1">
        <w:r>
          <w:rPr>
            <w:rFonts w:ascii="仿宋" w:eastAsia="仿宋" w:hAnsi="仿宋" w:cs="仿宋" w:hint="eastAsia"/>
            <w:lang w:eastAsia="zh-CN"/>
          </w:rPr>
          <w:t>(一)、客户关系管理策略</w:t>
        </w:r>
        <w:r>
          <w:tab/>
        </w:r>
        <w:r>
          <w:fldChar w:fldCharType="begin"/>
        </w:r>
        <w:r>
          <w:instrText xml:space="preserve"> PAGEREF _Toc31126 \h </w:instrText>
        </w:r>
        <w:r>
          <w:fldChar w:fldCharType="separate"/>
        </w:r>
        <w:r>
          <w:t>66</w:t>
        </w:r>
        <w:r>
          <w:fldChar w:fldCharType="end"/>
        </w:r>
      </w:hyperlink>
    </w:p>
    <w:p>
      <w:pPr>
        <w:pStyle w:val="TOC2"/>
        <w:tabs>
          <w:tab w:val="right" w:leader="dot" w:pos="8306"/>
        </w:tabs>
      </w:pPr>
      <w:hyperlink w:anchor="_Toc2691" w:history="1">
        <w:r>
          <w:rPr>
            <w:rFonts w:ascii="仿宋" w:eastAsia="仿宋" w:hAnsi="仿宋" w:cs="仿宋" w:hint="eastAsia"/>
            <w:lang w:eastAsia="zh-CN"/>
          </w:rPr>
          <w:t>(二)、市场拓展方案</w:t>
        </w:r>
        <w:r>
          <w:tab/>
        </w:r>
        <w:r>
          <w:fldChar w:fldCharType="begin"/>
        </w:r>
        <w:r>
          <w:instrText xml:space="preserve"> PAGEREF _Toc2691 \h </w:instrText>
        </w:r>
        <w:r>
          <w:fldChar w:fldCharType="separate"/>
        </w:r>
        <w:r>
          <w:t>67</w:t>
        </w:r>
        <w:r>
          <w:fldChar w:fldCharType="end"/>
        </w:r>
      </w:hyperlink>
    </w:p>
    <w:p>
      <w:pPr>
        <w:pStyle w:val="TOC1"/>
        <w:tabs>
          <w:tab w:val="right" w:leader="dot" w:pos="8306"/>
        </w:tabs>
      </w:pPr>
      <w:hyperlink w:anchor="_Toc18624" w:history="1">
        <w:r>
          <w:rPr>
            <w:rFonts w:ascii="仿宋" w:eastAsia="仿宋" w:hAnsi="仿宋" w:cs="仿宋" w:hint="eastAsia"/>
            <w:lang w:eastAsia="zh-CN"/>
          </w:rPr>
          <w:t>十三、项目施工方案</w:t>
        </w:r>
        <w:r>
          <w:tab/>
        </w:r>
        <w:r>
          <w:fldChar w:fldCharType="begin"/>
        </w:r>
        <w:r>
          <w:instrText xml:space="preserve"> PAGEREF _Toc18624 \h </w:instrText>
        </w:r>
        <w:r>
          <w:fldChar w:fldCharType="separate"/>
        </w:r>
        <w:r>
          <w:t>68</w:t>
        </w:r>
        <w:r>
          <w:fldChar w:fldCharType="end"/>
        </w:r>
      </w:hyperlink>
    </w:p>
    <w:p>
      <w:pPr>
        <w:pStyle w:val="TOC2"/>
        <w:tabs>
          <w:tab w:val="right" w:leader="dot" w:pos="8306"/>
        </w:tabs>
      </w:pPr>
      <w:hyperlink w:anchor="_Toc10480" w:history="1">
        <w:r>
          <w:rPr>
            <w:rFonts w:ascii="仿宋" w:eastAsia="仿宋" w:hAnsi="仿宋" w:cs="仿宋" w:hint="eastAsia"/>
            <w:lang w:eastAsia="zh-CN"/>
          </w:rPr>
          <w:t>(一)、施工组织设计</w:t>
        </w:r>
        <w:r>
          <w:tab/>
        </w:r>
        <w:r>
          <w:fldChar w:fldCharType="begin"/>
        </w:r>
        <w:r>
          <w:instrText xml:space="preserve"> PAGEREF _Toc10480 \h </w:instrText>
        </w:r>
        <w:r>
          <w:fldChar w:fldCharType="separate"/>
        </w:r>
        <w:r>
          <w:t>68</w:t>
        </w:r>
        <w:r>
          <w:fldChar w:fldCharType="end"/>
        </w:r>
      </w:hyperlink>
    </w:p>
    <w:p>
      <w:pPr>
        <w:pStyle w:val="TOC2"/>
        <w:tabs>
          <w:tab w:val="right" w:leader="dot" w:pos="8306"/>
        </w:tabs>
      </w:pPr>
      <w:hyperlink w:anchor="_Toc11736" w:history="1">
        <w:r>
          <w:rPr>
            <w:rFonts w:ascii="仿宋" w:eastAsia="仿宋" w:hAnsi="仿宋" w:cs="仿宋" w:hint="eastAsia"/>
            <w:lang w:eastAsia="zh-CN"/>
          </w:rPr>
          <w:t>(二)、施工工艺与技术路线</w:t>
        </w:r>
        <w:r>
          <w:tab/>
        </w:r>
        <w:r>
          <w:fldChar w:fldCharType="begin"/>
        </w:r>
        <w:r>
          <w:instrText xml:space="preserve"> PAGEREF _Toc11736 \h </w:instrText>
        </w:r>
        <w:r>
          <w:fldChar w:fldCharType="separate"/>
        </w:r>
        <w:r>
          <w:t>70</w:t>
        </w:r>
        <w:r>
          <w:fldChar w:fldCharType="end"/>
        </w:r>
      </w:hyperlink>
    </w:p>
    <w:p>
      <w:pPr>
        <w:pStyle w:val="TOC2"/>
        <w:tabs>
          <w:tab w:val="right" w:leader="dot" w:pos="8306"/>
        </w:tabs>
      </w:pPr>
      <w:hyperlink w:anchor="_Toc3112" w:history="1">
        <w:r>
          <w:rPr>
            <w:rFonts w:ascii="仿宋" w:eastAsia="仿宋" w:hAnsi="仿宋" w:cs="仿宋" w:hint="eastAsia"/>
            <w:lang w:eastAsia="zh-CN"/>
          </w:rPr>
          <w:t>(三)、关键节点施工计划</w:t>
        </w:r>
        <w:r>
          <w:tab/>
        </w:r>
        <w:r>
          <w:fldChar w:fldCharType="begin"/>
        </w:r>
        <w:r>
          <w:instrText xml:space="preserve"> PAGEREF _Toc3112 \h </w:instrText>
        </w:r>
        <w:r>
          <w:fldChar w:fldCharType="separate"/>
        </w:r>
        <w:r>
          <w:t>71</w:t>
        </w:r>
        <w:r>
          <w:fldChar w:fldCharType="end"/>
        </w:r>
      </w:hyperlink>
    </w:p>
    <w:p>
      <w:pPr>
        <w:pStyle w:val="TOC2"/>
        <w:tabs>
          <w:tab w:val="right" w:leader="dot" w:pos="8306"/>
        </w:tabs>
      </w:pPr>
      <w:hyperlink w:anchor="_Toc20949" w:history="1">
        <w:r>
          <w:rPr>
            <w:rFonts w:ascii="仿宋" w:eastAsia="仿宋" w:hAnsi="仿宋" w:cs="仿宋" w:hint="eastAsia"/>
            <w:lang w:eastAsia="zh-CN"/>
          </w:rPr>
          <w:t>(四)、施工现场管理</w:t>
        </w:r>
        <w:r>
          <w:tab/>
        </w:r>
        <w:r>
          <w:fldChar w:fldCharType="begin"/>
        </w:r>
        <w:r>
          <w:instrText xml:space="preserve"> PAGEREF _Toc20949 \h </w:instrText>
        </w:r>
        <w:r>
          <w:fldChar w:fldCharType="separate"/>
        </w:r>
        <w:r>
          <w:t>72</w:t>
        </w:r>
        <w:r>
          <w:fldChar w:fldCharType="end"/>
        </w:r>
      </w:hyperlink>
    </w:p>
    <w:p>
      <w:pPr>
        <w:pStyle w:val="TOC1"/>
        <w:tabs>
          <w:tab w:val="right" w:leader="dot" w:pos="8306"/>
        </w:tabs>
      </w:pPr>
      <w:hyperlink w:anchor="_Toc10213" w:history="1">
        <w:r>
          <w:rPr>
            <w:rFonts w:ascii="仿宋" w:eastAsia="仿宋" w:hAnsi="仿宋" w:cs="仿宋" w:hint="eastAsia"/>
            <w:lang w:eastAsia="zh-CN"/>
          </w:rPr>
          <w:t>十四、企业合规与伦理</w:t>
        </w:r>
        <w:r>
          <w:tab/>
        </w:r>
        <w:r>
          <w:fldChar w:fldCharType="begin"/>
        </w:r>
        <w:r>
          <w:instrText xml:space="preserve"> PAGEREF _Toc10213 \h </w:instrText>
        </w:r>
        <w:r>
          <w:fldChar w:fldCharType="separate"/>
        </w:r>
        <w:r>
          <w:t>74</w:t>
        </w:r>
        <w:r>
          <w:fldChar w:fldCharType="end"/>
        </w:r>
      </w:hyperlink>
    </w:p>
    <w:p>
      <w:pPr>
        <w:pStyle w:val="TOC2"/>
        <w:tabs>
          <w:tab w:val="right" w:leader="dot" w:pos="8306"/>
        </w:tabs>
      </w:pPr>
      <w:hyperlink w:anchor="_Toc5532" w:history="1">
        <w:r>
          <w:rPr>
            <w:rFonts w:ascii="仿宋" w:eastAsia="仿宋" w:hAnsi="仿宋" w:cs="仿宋" w:hint="eastAsia"/>
            <w:lang w:eastAsia="zh-CN"/>
          </w:rPr>
          <w:t>(一)、合规政策与程序</w:t>
        </w:r>
        <w:r>
          <w:tab/>
        </w:r>
        <w:r>
          <w:fldChar w:fldCharType="begin"/>
        </w:r>
        <w:r>
          <w:instrText xml:space="preserve"> PAGEREF _Toc5532 \h </w:instrText>
        </w:r>
        <w:r>
          <w:fldChar w:fldCharType="separate"/>
        </w:r>
        <w:r>
          <w:t>74</w:t>
        </w:r>
        <w:r>
          <w:fldChar w:fldCharType="end"/>
        </w:r>
      </w:hyperlink>
    </w:p>
    <w:p>
      <w:pPr>
        <w:pStyle w:val="TOC2"/>
        <w:tabs>
          <w:tab w:val="right" w:leader="dot" w:pos="8306"/>
        </w:tabs>
      </w:pPr>
      <w:hyperlink w:anchor="_Toc3372" w:history="1">
        <w:r>
          <w:rPr>
            <w:rFonts w:ascii="仿宋" w:eastAsia="仿宋" w:hAnsi="仿宋" w:cs="仿宋" w:hint="eastAsia"/>
            <w:lang w:eastAsia="zh-CN"/>
          </w:rPr>
          <w:t>(二)、伦理规范与培训</w:t>
        </w:r>
        <w:r>
          <w:tab/>
        </w:r>
        <w:r>
          <w:fldChar w:fldCharType="begin"/>
        </w:r>
        <w:r>
          <w:instrText xml:space="preserve"> PAGEREF _Toc3372 \h </w:instrText>
        </w:r>
        <w:r>
          <w:fldChar w:fldCharType="separate"/>
        </w:r>
        <w:r>
          <w:t>76</w:t>
        </w:r>
        <w:r>
          <w:fldChar w:fldCharType="end"/>
        </w:r>
      </w:hyperlink>
    </w:p>
    <w:p>
      <w:pPr>
        <w:pStyle w:val="TOC2"/>
        <w:tabs>
          <w:tab w:val="right" w:leader="dot" w:pos="8306"/>
        </w:tabs>
      </w:pPr>
      <w:hyperlink w:anchor="_Toc29458" w:history="1">
        <w:r>
          <w:rPr>
            <w:rFonts w:ascii="仿宋" w:eastAsia="仿宋" w:hAnsi="仿宋" w:cs="仿宋" w:hint="eastAsia"/>
            <w:lang w:eastAsia="zh-CN"/>
          </w:rPr>
          <w:t>(三)、合规风险评估</w:t>
        </w:r>
        <w:r>
          <w:tab/>
        </w:r>
        <w:r>
          <w:fldChar w:fldCharType="begin"/>
        </w:r>
        <w:r>
          <w:instrText xml:space="preserve"> PAGEREF _Toc29458 \h </w:instrText>
        </w:r>
        <w:r>
          <w:fldChar w:fldCharType="separate"/>
        </w:r>
        <w:r>
          <w:t>76</w:t>
        </w:r>
        <w:r>
          <w:fldChar w:fldCharType="end"/>
        </w:r>
      </w:hyperlink>
    </w:p>
    <w:p>
      <w:pPr>
        <w:pStyle w:val="TOC2"/>
        <w:tabs>
          <w:tab w:val="right" w:leader="dot" w:pos="8306"/>
        </w:tabs>
      </w:pPr>
      <w:hyperlink w:anchor="_Toc28562" w:history="1">
        <w:r>
          <w:rPr>
            <w:rFonts w:ascii="仿宋" w:eastAsia="仿宋" w:hAnsi="仿宋" w:cs="仿宋" w:hint="eastAsia"/>
            <w:lang w:eastAsia="zh-CN"/>
          </w:rPr>
          <w:t>(四)、合规监督与执行</w:t>
        </w:r>
        <w:r>
          <w:tab/>
        </w:r>
        <w:r>
          <w:fldChar w:fldCharType="begin"/>
        </w:r>
        <w:r>
          <w:instrText xml:space="preserve"> PAGEREF _Toc28562 \h </w:instrText>
        </w:r>
        <w:r>
          <w:fldChar w:fldCharType="separate"/>
        </w:r>
        <w:r>
          <w:t>78</w:t>
        </w:r>
        <w:r>
          <w:fldChar w:fldCharType="end"/>
        </w:r>
      </w:hyperlink>
    </w:p>
    <w:p>
      <w:pPr>
        <w:pStyle w:val="TOC1"/>
        <w:tabs>
          <w:tab w:val="right" w:leader="dot" w:pos="8306"/>
        </w:tabs>
      </w:pPr>
      <w:hyperlink w:anchor="_Toc29609" w:history="1">
        <w:r>
          <w:rPr>
            <w:rFonts w:ascii="仿宋" w:eastAsia="仿宋" w:hAnsi="仿宋" w:cs="仿宋" w:hint="eastAsia"/>
            <w:lang w:eastAsia="zh-CN"/>
          </w:rPr>
          <w:t>十五、法律法规与政策遵循</w:t>
        </w:r>
        <w:r>
          <w:tab/>
        </w:r>
        <w:r>
          <w:fldChar w:fldCharType="begin"/>
        </w:r>
        <w:r>
          <w:instrText xml:space="preserve"> PAGEREF _Toc29609 \h </w:instrText>
        </w:r>
        <w:r>
          <w:fldChar w:fldCharType="separate"/>
        </w:r>
        <w:r>
          <w:t>79</w:t>
        </w:r>
        <w:r>
          <w:fldChar w:fldCharType="end"/>
        </w:r>
      </w:hyperlink>
    </w:p>
    <w:p>
      <w:pPr>
        <w:pStyle w:val="TOC2"/>
        <w:tabs>
          <w:tab w:val="right" w:leader="dot" w:pos="8306"/>
        </w:tabs>
      </w:pPr>
      <w:hyperlink w:anchor="_Toc11794" w:history="1">
        <w:r>
          <w:rPr>
            <w:rFonts w:ascii="仿宋" w:eastAsia="仿宋" w:hAnsi="仿宋" w:cs="仿宋" w:hint="eastAsia"/>
            <w:lang w:eastAsia="zh-CN"/>
          </w:rPr>
          <w:t>(一)、法律法规遵守</w:t>
        </w:r>
        <w:r>
          <w:tab/>
        </w:r>
        <w:r>
          <w:fldChar w:fldCharType="begin"/>
        </w:r>
        <w:r>
          <w:instrText xml:space="preserve"> PAGEREF _Toc11794 \h </w:instrText>
        </w:r>
        <w:r>
          <w:fldChar w:fldCharType="separate"/>
        </w:r>
        <w:r>
          <w:t>79</w:t>
        </w:r>
        <w:r>
          <w:fldChar w:fldCharType="end"/>
        </w:r>
      </w:hyperlink>
    </w:p>
    <w:p>
      <w:pPr>
        <w:pStyle w:val="TOC2"/>
        <w:tabs>
          <w:tab w:val="right" w:leader="dot" w:pos="8306"/>
        </w:tabs>
      </w:pPr>
      <w:hyperlink w:anchor="_Toc20604" w:history="1">
        <w:r>
          <w:rPr>
            <w:rFonts w:ascii="仿宋" w:eastAsia="仿宋" w:hAnsi="仿宋" w:cs="仿宋" w:hint="eastAsia"/>
            <w:lang w:eastAsia="zh-CN"/>
          </w:rPr>
          <w:t>(二)、政策导向与利用</w:t>
        </w:r>
        <w:r>
          <w:tab/>
        </w:r>
        <w:r>
          <w:fldChar w:fldCharType="begin"/>
        </w:r>
        <w:r>
          <w:instrText xml:space="preserve"> PAGEREF _Toc20604 \h </w:instrText>
        </w:r>
        <w:r>
          <w:fldChar w:fldCharType="separate"/>
        </w:r>
        <w:r>
          <w:t>80</w:t>
        </w:r>
        <w:r>
          <w:fldChar w:fldCharType="end"/>
        </w:r>
      </w:hyperlink>
    </w:p>
    <w:p>
      <w:pPr>
        <w:pStyle w:val="TOC1"/>
        <w:tabs>
          <w:tab w:val="right" w:leader="dot" w:pos="8306"/>
        </w:tabs>
      </w:pPr>
      <w:hyperlink w:anchor="_Toc17211" w:history="1">
        <w:r>
          <w:rPr>
            <w:rFonts w:ascii="仿宋" w:eastAsia="仿宋" w:hAnsi="仿宋" w:cs="仿宋" w:hint="eastAsia"/>
            <w:lang w:eastAsia="zh-CN"/>
          </w:rPr>
          <w:t>十六、人力资源管理与开发</w:t>
        </w:r>
        <w:r>
          <w:tab/>
        </w:r>
        <w:r>
          <w:fldChar w:fldCharType="begin"/>
        </w:r>
        <w:r>
          <w:instrText xml:space="preserve"> PAGEREF _Toc17211 \h </w:instrText>
        </w:r>
        <w:r>
          <w:fldChar w:fldCharType="separate"/>
        </w:r>
        <w:r>
          <w:t>81</w:t>
        </w:r>
        <w:r>
          <w:fldChar w:fldCharType="end"/>
        </w:r>
      </w:hyperlink>
    </w:p>
    <w:p>
      <w:pPr>
        <w:pStyle w:val="TOC2"/>
        <w:tabs>
          <w:tab w:val="right" w:leader="dot" w:pos="8306"/>
        </w:tabs>
      </w:pPr>
      <w:hyperlink w:anchor="_Toc12348" w:history="1">
        <w:r>
          <w:rPr>
            <w:rFonts w:ascii="仿宋" w:eastAsia="仿宋" w:hAnsi="仿宋" w:cs="仿宋" w:hint="eastAsia"/>
            <w:lang w:eastAsia="zh-CN"/>
          </w:rPr>
          <w:t>(一)、人力资源规划</w:t>
        </w:r>
        <w:r>
          <w:tab/>
        </w:r>
        <w:r>
          <w:fldChar w:fldCharType="begin"/>
        </w:r>
        <w:r>
          <w:instrText xml:space="preserve"> PAGEREF _Toc12348 \h </w:instrText>
        </w:r>
        <w:r>
          <w:fldChar w:fldCharType="separate"/>
        </w:r>
        <w:r>
          <w:t>81</w:t>
        </w:r>
        <w:r>
          <w:fldChar w:fldCharType="end"/>
        </w:r>
      </w:hyperlink>
    </w:p>
    <w:p>
      <w:pPr>
        <w:pStyle w:val="TOC2"/>
        <w:tabs>
          <w:tab w:val="right" w:leader="dot" w:pos="8306"/>
        </w:tabs>
      </w:pPr>
      <w:hyperlink w:anchor="_Toc24556" w:history="1">
        <w:r>
          <w:rPr>
            <w:rFonts w:ascii="仿宋" w:eastAsia="仿宋" w:hAnsi="仿宋" w:cs="仿宋" w:hint="eastAsia"/>
            <w:lang w:eastAsia="zh-CN"/>
          </w:rPr>
          <w:t>(二)、人力资源开发与培训</w:t>
        </w:r>
        <w:r>
          <w:tab/>
        </w:r>
        <w:r>
          <w:fldChar w:fldCharType="begin"/>
        </w:r>
        <w:r>
          <w:instrText xml:space="preserve"> PAGEREF _Toc24556 \h </w:instrText>
        </w:r>
        <w:r>
          <w:fldChar w:fldCharType="separate"/>
        </w:r>
        <w:r>
          <w:t>82</w:t>
        </w:r>
        <w:r>
          <w:fldChar w:fldCharType="end"/>
        </w:r>
      </w:hyperlink>
    </w:p>
    <w:p>
      <w:pPr>
        <w:pStyle w:val="TOC1"/>
        <w:tabs>
          <w:tab w:val="right" w:leader="dot" w:pos="8306"/>
        </w:tabs>
      </w:pPr>
      <w:hyperlink w:anchor="_Toc22899" w:history="1">
        <w:r>
          <w:rPr>
            <w:rFonts w:ascii="仿宋" w:eastAsia="仿宋" w:hAnsi="仿宋" w:cs="仿宋" w:hint="eastAsia"/>
            <w:lang w:eastAsia="zh-CN"/>
          </w:rPr>
          <w:t>十七、创新驱动与持续发展</w:t>
        </w:r>
        <w:r>
          <w:tab/>
        </w:r>
        <w:r>
          <w:fldChar w:fldCharType="begin"/>
        </w:r>
        <w:r>
          <w:instrText xml:space="preserve"> PAGEREF _Toc22899 \h </w:instrText>
        </w:r>
        <w:r>
          <w:fldChar w:fldCharType="separate"/>
        </w:r>
        <w:r>
          <w:t>85</w:t>
        </w:r>
        <w:r>
          <w:fldChar w:fldCharType="end"/>
        </w:r>
      </w:hyperlink>
    </w:p>
    <w:p>
      <w:pPr>
        <w:pStyle w:val="TOC2"/>
        <w:tabs>
          <w:tab w:val="right" w:leader="dot" w:pos="8306"/>
        </w:tabs>
      </w:pPr>
      <w:hyperlink w:anchor="_Toc19723" w:history="1">
        <w:r>
          <w:rPr>
            <w:rFonts w:ascii="仿宋" w:eastAsia="仿宋" w:hAnsi="仿宋" w:cs="仿宋" w:hint="eastAsia"/>
            <w:lang w:eastAsia="zh-CN"/>
          </w:rPr>
          <w:t>(一)、创新驱动战略实施</w:t>
        </w:r>
        <w:r>
          <w:tab/>
        </w:r>
        <w:r>
          <w:fldChar w:fldCharType="begin"/>
        </w:r>
        <w:r>
          <w:instrText xml:space="preserve"> PAGEREF _Toc19723 \h </w:instrText>
        </w:r>
        <w:r>
          <w:fldChar w:fldCharType="separate"/>
        </w:r>
        <w:r>
          <w:t>85</w:t>
        </w:r>
        <w:r>
          <w:fldChar w:fldCharType="end"/>
        </w:r>
      </w:hyperlink>
    </w:p>
    <w:p>
      <w:pPr>
        <w:pStyle w:val="TOC2"/>
        <w:tabs>
          <w:tab w:val="right" w:leader="dot" w:pos="8306"/>
        </w:tabs>
      </w:pPr>
      <w:hyperlink w:anchor="_Toc9192" w:history="1">
        <w:r>
          <w:rPr>
            <w:rFonts w:ascii="仿宋" w:eastAsia="仿宋" w:hAnsi="仿宋" w:cs="仿宋" w:hint="eastAsia"/>
            <w:lang w:eastAsia="zh-CN"/>
          </w:rPr>
          <w:t>(二)、持续发展路径探索</w:t>
        </w:r>
        <w:r>
          <w:tab/>
        </w:r>
        <w:r>
          <w:fldChar w:fldCharType="begin"/>
        </w:r>
        <w:r>
          <w:instrText xml:space="preserve"> PAGEREF _Toc9192 \h </w:instrText>
        </w:r>
        <w:r>
          <w:fldChar w:fldCharType="separate"/>
        </w:r>
        <w:r>
          <w:t>86</w:t>
        </w:r>
        <w:r>
          <w:fldChar w:fldCharType="end"/>
        </w:r>
      </w:hyperlink>
    </w:p>
    <w:p>
      <w:pPr>
        <w:pStyle w:val="TOC1"/>
        <w:tabs>
          <w:tab w:val="right" w:leader="dot" w:pos="8306"/>
        </w:tabs>
      </w:pPr>
      <w:hyperlink w:anchor="_Toc21462" w:history="1">
        <w:r>
          <w:rPr>
            <w:rFonts w:ascii="仿宋" w:eastAsia="仿宋" w:hAnsi="仿宋" w:cs="仿宋" w:hint="eastAsia"/>
            <w:lang w:eastAsia="zh-CN"/>
          </w:rPr>
          <w:t>十八、成果转化与推广应用</w:t>
        </w:r>
        <w:r>
          <w:tab/>
        </w:r>
        <w:r>
          <w:fldChar w:fldCharType="begin"/>
        </w:r>
        <w:r>
          <w:instrText xml:space="preserve"> PAGEREF _Toc21462 \h </w:instrText>
        </w:r>
        <w:r>
          <w:fldChar w:fldCharType="separate"/>
        </w:r>
        <w:r>
          <w:t>91</w:t>
        </w:r>
        <w:r>
          <w:fldChar w:fldCharType="end"/>
        </w:r>
      </w:hyperlink>
    </w:p>
    <w:p>
      <w:pPr>
        <w:pStyle w:val="TOC2"/>
        <w:tabs>
          <w:tab w:val="right" w:leader="dot" w:pos="8306"/>
        </w:tabs>
      </w:pPr>
      <w:hyperlink w:anchor="_Toc2605" w:history="1">
        <w:r>
          <w:rPr>
            <w:rFonts w:ascii="仿宋" w:eastAsia="仿宋" w:hAnsi="仿宋" w:cs="仿宋" w:hint="eastAsia"/>
            <w:lang w:eastAsia="zh-CN"/>
          </w:rPr>
          <w:t>(一)、成果转化策略制定</w:t>
        </w:r>
        <w:r>
          <w:tab/>
        </w:r>
        <w:r>
          <w:fldChar w:fldCharType="begin"/>
        </w:r>
        <w:r>
          <w:instrText xml:space="preserve"> PAGEREF _Toc2605 \h </w:instrText>
        </w:r>
        <w:r>
          <w:fldChar w:fldCharType="separate"/>
        </w:r>
        <w:r>
          <w:t>91</w:t>
        </w:r>
        <w:r>
          <w:fldChar w:fldCharType="end"/>
        </w:r>
      </w:hyperlink>
    </w:p>
    <w:p>
      <w:pPr>
        <w:pStyle w:val="TOC2"/>
        <w:tabs>
          <w:tab w:val="right" w:leader="dot" w:pos="8306"/>
        </w:tabs>
      </w:pPr>
      <w:hyperlink w:anchor="_Toc10678" w:history="1">
        <w:r>
          <w:rPr>
            <w:rFonts w:ascii="仿宋" w:eastAsia="仿宋" w:hAnsi="仿宋" w:cs="仿宋" w:hint="eastAsia"/>
            <w:lang w:eastAsia="zh-CN"/>
          </w:rPr>
          <w:t>(二)、成果推广应用方案</w:t>
        </w:r>
        <w:r>
          <w:tab/>
        </w:r>
        <w:r>
          <w:fldChar w:fldCharType="begin"/>
        </w:r>
        <w:r>
          <w:instrText xml:space="preserve"> PAGEREF _Toc10678 \h </w:instrText>
        </w:r>
        <w:r>
          <w:fldChar w:fldCharType="separate"/>
        </w:r>
        <w:r>
          <w:t>92</w:t>
        </w:r>
        <w:r>
          <w:fldChar w:fldCharType="end"/>
        </w:r>
      </w:hyperlink>
    </w:p>
    <w:p>
      <w:pPr>
        <w:pStyle w:val="TOC1"/>
        <w:tabs>
          <w:tab w:val="right" w:leader="dot" w:pos="8306"/>
        </w:tabs>
      </w:pPr>
      <w:hyperlink w:anchor="_Toc1184" w:history="1">
        <w:r>
          <w:rPr>
            <w:rFonts w:ascii="仿宋" w:eastAsia="仿宋" w:hAnsi="仿宋" w:cs="仿宋" w:hint="eastAsia"/>
            <w:lang w:eastAsia="zh-CN"/>
          </w:rPr>
          <w:t>十九、合作与交流机制建立</w:t>
        </w:r>
        <w:r>
          <w:tab/>
        </w:r>
        <w:r>
          <w:fldChar w:fldCharType="begin"/>
        </w:r>
        <w:r>
          <w:instrText xml:space="preserve"> PAGEREF _Toc1184 \h </w:instrText>
        </w:r>
        <w:r>
          <w:fldChar w:fldCharType="separate"/>
        </w:r>
        <w:r>
          <w:t>94</w:t>
        </w:r>
        <w:r>
          <w:fldChar w:fldCharType="end"/>
        </w:r>
      </w:hyperlink>
    </w:p>
    <w:p>
      <w:pPr>
        <w:pStyle w:val="TOC2"/>
        <w:tabs>
          <w:tab w:val="right" w:leader="dot" w:pos="8306"/>
        </w:tabs>
      </w:pPr>
      <w:hyperlink w:anchor="_Toc963" w:history="1">
        <w:r>
          <w:rPr>
            <w:rFonts w:ascii="仿宋" w:eastAsia="仿宋" w:hAnsi="仿宋" w:cs="仿宋" w:hint="eastAsia"/>
            <w:lang w:eastAsia="zh-CN"/>
          </w:rPr>
          <w:t>(一)、合作伙伴选择与合作方式</w:t>
        </w:r>
        <w:r>
          <w:tab/>
        </w:r>
        <w:r>
          <w:fldChar w:fldCharType="begin"/>
        </w:r>
        <w:r>
          <w:instrText xml:space="preserve"> PAGEREF _Toc963 \h </w:instrText>
        </w:r>
        <w:r>
          <w:fldChar w:fldCharType="separate"/>
        </w:r>
        <w:r>
          <w:t>94</w:t>
        </w:r>
        <w:r>
          <w:fldChar w:fldCharType="end"/>
        </w:r>
      </w:hyperlink>
    </w:p>
    <w:p>
      <w:pPr>
        <w:pStyle w:val="TOC2"/>
        <w:tabs>
          <w:tab w:val="right" w:leader="dot" w:pos="8306"/>
        </w:tabs>
      </w:pPr>
      <w:hyperlink w:anchor="_Toc24931" w:history="1">
        <w:r>
          <w:rPr>
            <w:rFonts w:ascii="仿宋" w:eastAsia="仿宋" w:hAnsi="仿宋" w:cs="仿宋" w:hint="eastAsia"/>
            <w:lang w:eastAsia="zh-CN"/>
          </w:rPr>
          <w:t>(二)、交流与合作平台搭建</w:t>
        </w:r>
        <w:r>
          <w:tab/>
        </w:r>
        <w:r>
          <w:fldChar w:fldCharType="begin"/>
        </w:r>
        <w:r>
          <w:instrText xml:space="preserve"> PAGEREF _Toc24931 \h </w:instrText>
        </w:r>
        <w:r>
          <w:fldChar w:fldCharType="separate"/>
        </w:r>
        <w:r>
          <w:t>95</w:t>
        </w:r>
        <w:r>
          <w:fldChar w:fldCharType="end"/>
        </w:r>
      </w:hyperlink>
    </w:p>
    <w:p>
      <w:pPr>
        <w:pStyle w:val="TOC1"/>
        <w:tabs>
          <w:tab w:val="right" w:leader="dot" w:pos="8306"/>
        </w:tabs>
      </w:pPr>
      <w:hyperlink w:anchor="_Toc22364" w:history="1">
        <w:r>
          <w:rPr>
            <w:rFonts w:ascii="仿宋" w:eastAsia="仿宋" w:hAnsi="仿宋" w:cs="仿宋" w:hint="eastAsia"/>
            <w:lang w:eastAsia="zh-CN"/>
          </w:rPr>
          <w:t>二十、质量管理与控制</w:t>
        </w:r>
        <w:r>
          <w:tab/>
        </w:r>
        <w:r>
          <w:fldChar w:fldCharType="begin"/>
        </w:r>
        <w:r>
          <w:instrText xml:space="preserve"> PAGEREF _Toc22364 \h </w:instrText>
        </w:r>
        <w:r>
          <w:fldChar w:fldCharType="separate"/>
        </w:r>
        <w:r>
          <w:t>97</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0515" w:history="1">
        <w:r>
          <w:rPr>
            <w:rFonts w:ascii="仿宋" w:eastAsia="仿宋" w:hAnsi="仿宋" w:cs="仿宋" w:hint="eastAsia"/>
            <w:lang w:eastAsia="zh-CN"/>
          </w:rPr>
          <w:t>(一)、质量管理体系建设</w:t>
        </w:r>
        <w:r>
          <w:tab/>
        </w:r>
        <w:r>
          <w:fldChar w:fldCharType="begin"/>
        </w:r>
        <w:r>
          <w:instrText xml:space="preserve"> PAGEREF _Toc10515 \h </w:instrText>
        </w:r>
        <w:r>
          <w:fldChar w:fldCharType="separate"/>
        </w:r>
        <w:r>
          <w:t>97</w:t>
        </w:r>
        <w:r>
          <w:fldChar w:fldCharType="end"/>
        </w:r>
      </w:hyperlink>
    </w:p>
    <w:p>
      <w:pPr>
        <w:pStyle w:val="TOC2"/>
        <w:tabs>
          <w:tab w:val="right" w:leader="dot" w:pos="8306"/>
        </w:tabs>
      </w:pPr>
      <w:hyperlink w:anchor="_Toc14460" w:history="1">
        <w:r>
          <w:rPr>
            <w:rFonts w:ascii="仿宋" w:eastAsia="仿宋" w:hAnsi="仿宋" w:cs="仿宋" w:hint="eastAsia"/>
            <w:lang w:eastAsia="zh-CN"/>
          </w:rPr>
          <w:t>(二)、质量控制措施</w:t>
        </w:r>
        <w:r>
          <w:tab/>
        </w:r>
        <w:r>
          <w:fldChar w:fldCharType="begin"/>
        </w:r>
        <w:r>
          <w:instrText xml:space="preserve"> PAGEREF _Toc14460 \h </w:instrText>
        </w:r>
        <w:r>
          <w:fldChar w:fldCharType="separate"/>
        </w:r>
        <w:r>
          <w:t>98</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4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1"/>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8678"/>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6442"/>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6295"/>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一、系列脱氯剂项目的市场准入条件分析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系列脱氯剂项目而言，市场准入条件首先取决于政策法规环境。政府对于[行业名称]领域的法规，如环保标准、税收政策、和技术使用规范，直接影响系列脱氯剂项目的运营和成本结构。例如，若政府针对使用可再生能源的企业提供税收优惠，这将对系列脱氯剂项目的财务规划产生重要影响。同时，考虑经济环境和消费者偏好的变化对系列脱氯剂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二、系列脱氯剂项目的行业规范与合规性要求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系列脱氯剂项目来说，遵守行业规范和合规性要求是确保项目顺利进行的基础。这包括遵循质量控制标准、安全规定、数据保护法规等。例如，若系列脱氯剂项目涉及数据处理，须严格遵守相关的数据保护法规。此外，行业内部的自律规范，如产品标准和服务流程，也对于提升系列脱氯剂项目在行业内的认可度和竞争力至关重要。项目管理团队必须不断更新策略，以应对行业规范和法规的变化，确保系列脱氯剂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三、系列脱氯剂项目的竞争格局和战略定位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系列脱氯剂项目的发展规划中，理解行业的竞争格局对于制定有效的市场策略极为关键。这包括分析主要竞争对手的市场地位、优势及其业务模式。系列脱氯剂项目面临的竞争对手可能包括大型成熟企业和创新型初创公司，各自采取不同的市场策略。因此，系列脱氯剂项目需精确地定位自己的市场策略，如专注于产品创新、客户服务或成本效率，以在竞争中占据优势。通过深入的市场和竞争分析，系列脱氯剂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1401"/>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14659"/>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系列脱氯剂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系列脱氯剂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随着系列脱氯剂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系列脱氯剂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系列脱氯剂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系列脱氯剂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系列脱氯剂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系列脱氯剂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系列脱氯剂项目的社会影响是全面而深远的。从提供就业机会和提升公共服务，到促进社会结构和劳动市场的多元化，再到推动社会责任和伦理标准的提高，项目对于提升社区的经济、文化和社会福祉有着重要作用。通过这些正面影响，系列脱氯剂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31202"/>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为了融入当地社区，系列脱氯剂项目需深入理解当地的文化特色和社会习俗。例如，项目在设计广告和市场推广活动时，应考虑使用当地语言和符合地方文化的表达方式。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系列脱氯剂项目对当地经济结构的影响需谨慎考虑。项目可以通过聘用当地居民，特别是在管理和技术岗位上，来直接促进当地就业。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https://d.book118.com/776044243201010043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系列脱氯剂项目构思建设方案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系列脱氯剂项目构思建设方案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系列脱氯剂项目构思建设方案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系列脱氯剂项目构思建设方案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系列脱氯剂项目构思建设方案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系列脱氯剂项目构思建设方案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系列脱氯剂项目构思建设方案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系列脱氯剂项目构思建设方案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系列脱氯剂项目构思建设方案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系列脱氯剂项目构思建设方案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系列脱氯剂项目构思建设方案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系列脱氯剂项目构思建设方案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02774C"/>
    <w:rsid w:val="060277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76044243201010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2024-01-25T19:55:00Z</dcterms:created>
  <dcterms:modified xsi:type="dcterms:W3CDTF">2024-01-25T19:57:01Z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3CA6C24AEB1144D283FBAD05BFBC7773_11</vt:lpwstr>
  </property>
  <property fmtid="{D5CDD505-2E9C-101B-9397-08002B2CF9AE}" pid="3" name="KSOProductBuildVer">
    <vt:lpwstr>2052-12.1.0.16250</vt:lpwstr>
  </property>
</Properties>
</file>