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3A00" w14:paraId="1B8E4ED2" w14:textId="77777777">
      <w:pPr>
        <w:widowControl/>
        <w:jc w:val="left"/>
        <w:rPr>
          <w:rFonts w:ascii="仿宋" w:eastAsia="仿宋" w:hAnsi="仿宋"/>
          <w:b/>
          <w:sz w:val="40"/>
        </w:rPr>
      </w:pPr>
    </w:p>
    <w:p w:rsidR="007D3A00" w14:paraId="70A642CF" w14:textId="77777777">
      <w:pPr>
        <w:widowControl/>
        <w:jc w:val="left"/>
        <w:rPr>
          <w:rFonts w:ascii="仿宋" w:eastAsia="仿宋" w:hAnsi="仿宋"/>
          <w:b/>
          <w:sz w:val="40"/>
        </w:rPr>
      </w:pPr>
    </w:p>
    <w:p w:rsidR="007D3A00" w14:paraId="6D9B3819" w14:textId="77777777">
      <w:pPr>
        <w:widowControl/>
        <w:jc w:val="left"/>
        <w:rPr>
          <w:rFonts w:ascii="仿宋" w:eastAsia="仿宋" w:hAnsi="仿宋"/>
          <w:b/>
          <w:sz w:val="40"/>
        </w:rPr>
      </w:pPr>
    </w:p>
    <w:p w:rsidR="007D3A00" w:rsidRPr="007D3A00" w14:paraId="3AD6804C" w14:textId="70E148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D3A00">
        <w:rPr>
          <w:rFonts w:ascii="宋体" w:eastAsia="宋体" w:hAnsi="宋体" w:hint="eastAsia"/>
          <w:b/>
          <w:sz w:val="60"/>
        </w:rPr>
        <w:t>柔印直接制版机企业商业风险管理</w:t>
      </w:r>
    </w:p>
    <w:p w:rsidR="007D3A00" w:rsidP="007D3A00" w14:paraId="4ECC46D9" w14:textId="500A6BCD">
      <w:pPr>
        <w:widowControl/>
        <w:jc w:val="center"/>
        <w:rPr>
          <w:rFonts w:ascii="仿宋" w:eastAsia="仿宋" w:hAnsi="仿宋" w:hint="eastAsia"/>
          <w:b/>
          <w:sz w:val="40"/>
        </w:rPr>
      </w:pPr>
      <w:r w:rsidRPr="007D3A00">
        <w:rPr>
          <w:rFonts w:ascii="仿宋" w:eastAsia="仿宋" w:hAnsi="仿宋" w:hint="eastAsia"/>
          <w:b/>
          <w:sz w:val="40"/>
        </w:rPr>
        <w:t>目录</w:t>
      </w:r>
    </w:p>
    <w:p w:rsidR="007D3A00" w14:paraId="4CDF5615" w14:textId="014E114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_Toc157777035 \h </w:instrText>
      </w:r>
      <w:r>
        <w:rPr>
          <w:noProof/>
        </w:rPr>
        <w:fldChar w:fldCharType="separate"/>
      </w:r>
      <w:r>
        <w:rPr>
          <w:noProof/>
        </w:rPr>
        <w:t>3</w:t>
      </w:r>
      <w:r>
        <w:rPr>
          <w:noProof/>
        </w:rPr>
        <w:fldChar w:fldCharType="end"/>
      </w:r>
    </w:p>
    <w:p w:rsidR="007D3A00" w14:paraId="2EF64BC8" w14:textId="113142E2">
      <w:pPr>
        <w:pStyle w:val="TOC1"/>
        <w:tabs>
          <w:tab w:val="right" w:leader="dot" w:pos="8296"/>
        </w:tabs>
        <w:rPr>
          <w:noProof/>
        </w:rPr>
      </w:pPr>
      <w:r>
        <w:rPr>
          <w:noProof/>
        </w:rPr>
        <w:t>一、流程风险的识别和评估</w:t>
      </w:r>
      <w:r>
        <w:rPr>
          <w:noProof/>
        </w:rPr>
        <w:tab/>
      </w:r>
      <w:r>
        <w:rPr>
          <w:noProof/>
        </w:rPr>
        <w:fldChar w:fldCharType="begin"/>
      </w:r>
      <w:r>
        <w:rPr>
          <w:noProof/>
        </w:rPr>
        <w:instrText xml:space="preserve"> PAGEREF _Toc157777036 \h </w:instrText>
      </w:r>
      <w:r>
        <w:rPr>
          <w:noProof/>
        </w:rPr>
        <w:fldChar w:fldCharType="separate"/>
      </w:r>
      <w:r>
        <w:rPr>
          <w:noProof/>
        </w:rPr>
        <w:t>3</w:t>
      </w:r>
      <w:r>
        <w:rPr>
          <w:noProof/>
        </w:rPr>
        <w:fldChar w:fldCharType="end"/>
      </w:r>
    </w:p>
    <w:p w:rsidR="007D3A00" w14:paraId="39C5FD91" w14:textId="75629A26">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_Toc157777037 \h </w:instrText>
      </w:r>
      <w:r>
        <w:rPr>
          <w:noProof/>
        </w:rPr>
        <w:fldChar w:fldCharType="separate"/>
      </w:r>
      <w:r>
        <w:rPr>
          <w:noProof/>
        </w:rPr>
        <w:t>3</w:t>
      </w:r>
      <w:r>
        <w:rPr>
          <w:noProof/>
        </w:rPr>
        <w:fldChar w:fldCharType="end"/>
      </w:r>
    </w:p>
    <w:p w:rsidR="007D3A00" w14:paraId="7B9D6935" w14:textId="0840256E">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_Toc157777038 \h </w:instrText>
      </w:r>
      <w:r>
        <w:rPr>
          <w:noProof/>
        </w:rPr>
        <w:fldChar w:fldCharType="separate"/>
      </w:r>
      <w:r>
        <w:rPr>
          <w:noProof/>
        </w:rPr>
        <w:t>5</w:t>
      </w:r>
      <w:r>
        <w:rPr>
          <w:noProof/>
        </w:rPr>
        <w:fldChar w:fldCharType="end"/>
      </w:r>
    </w:p>
    <w:p w:rsidR="007D3A00" w14:paraId="60DA05AC" w14:textId="6DEFD567">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_Toc157777039 \h </w:instrText>
      </w:r>
      <w:r>
        <w:rPr>
          <w:noProof/>
        </w:rPr>
        <w:fldChar w:fldCharType="separate"/>
      </w:r>
      <w:r>
        <w:rPr>
          <w:noProof/>
        </w:rPr>
        <w:t>6</w:t>
      </w:r>
      <w:r>
        <w:rPr>
          <w:noProof/>
        </w:rPr>
        <w:fldChar w:fldCharType="end"/>
      </w:r>
    </w:p>
    <w:p w:rsidR="007D3A00" w14:paraId="27187539" w14:textId="58E9825D">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_Toc157777040 \h </w:instrText>
      </w:r>
      <w:r>
        <w:rPr>
          <w:noProof/>
        </w:rPr>
        <w:fldChar w:fldCharType="separate"/>
      </w:r>
      <w:r>
        <w:rPr>
          <w:noProof/>
        </w:rPr>
        <w:t>6</w:t>
      </w:r>
      <w:r>
        <w:rPr>
          <w:noProof/>
        </w:rPr>
        <w:fldChar w:fldCharType="end"/>
      </w:r>
    </w:p>
    <w:p w:rsidR="007D3A00" w14:paraId="7055C819" w14:textId="0836F9E0">
      <w:pPr>
        <w:pStyle w:val="TOC1"/>
        <w:tabs>
          <w:tab w:val="right" w:leader="dot" w:pos="8296"/>
        </w:tabs>
        <w:rPr>
          <w:noProof/>
        </w:rPr>
      </w:pPr>
      <w:r>
        <w:rPr>
          <w:noProof/>
        </w:rPr>
        <w:t>二、供应链风险管理与协同</w:t>
      </w:r>
      <w:r>
        <w:rPr>
          <w:noProof/>
        </w:rPr>
        <w:tab/>
      </w:r>
      <w:r>
        <w:rPr>
          <w:noProof/>
        </w:rPr>
        <w:fldChar w:fldCharType="begin"/>
      </w:r>
      <w:r>
        <w:rPr>
          <w:noProof/>
        </w:rPr>
        <w:instrText xml:space="preserve"> PAGEREF _Toc157777041 \h </w:instrText>
      </w:r>
      <w:r>
        <w:rPr>
          <w:noProof/>
        </w:rPr>
        <w:fldChar w:fldCharType="separate"/>
      </w:r>
      <w:r>
        <w:rPr>
          <w:noProof/>
        </w:rPr>
        <w:t>8</w:t>
      </w:r>
      <w:r>
        <w:rPr>
          <w:noProof/>
        </w:rPr>
        <w:fldChar w:fldCharType="end"/>
      </w:r>
    </w:p>
    <w:p w:rsidR="007D3A00" w14:paraId="25EA505C" w14:textId="6E6D5BDF">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_Toc157777042 \h </w:instrText>
      </w:r>
      <w:r>
        <w:rPr>
          <w:noProof/>
        </w:rPr>
        <w:fldChar w:fldCharType="separate"/>
      </w:r>
      <w:r>
        <w:rPr>
          <w:noProof/>
        </w:rPr>
        <w:t>8</w:t>
      </w:r>
      <w:r>
        <w:rPr>
          <w:noProof/>
        </w:rPr>
        <w:fldChar w:fldCharType="end"/>
      </w:r>
    </w:p>
    <w:p w:rsidR="007D3A00" w14:paraId="291994D7" w14:textId="63560414">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_Toc157777043 \h </w:instrText>
      </w:r>
      <w:r>
        <w:rPr>
          <w:noProof/>
        </w:rPr>
        <w:fldChar w:fldCharType="separate"/>
      </w:r>
      <w:r>
        <w:rPr>
          <w:noProof/>
        </w:rPr>
        <w:t>9</w:t>
      </w:r>
      <w:r>
        <w:rPr>
          <w:noProof/>
        </w:rPr>
        <w:fldChar w:fldCharType="end"/>
      </w:r>
    </w:p>
    <w:p w:rsidR="007D3A00" w14:paraId="556FD784" w14:textId="7A9BAC6E">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_Toc157777044 \h </w:instrText>
      </w:r>
      <w:r>
        <w:rPr>
          <w:noProof/>
        </w:rPr>
        <w:fldChar w:fldCharType="separate"/>
      </w:r>
      <w:r>
        <w:rPr>
          <w:noProof/>
        </w:rPr>
        <w:t>11</w:t>
      </w:r>
      <w:r>
        <w:rPr>
          <w:noProof/>
        </w:rPr>
        <w:fldChar w:fldCharType="end"/>
      </w:r>
    </w:p>
    <w:p w:rsidR="007D3A00" w14:paraId="3EABD3DF" w14:textId="6CBBD9B0">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_Toc157777045 \h </w:instrText>
      </w:r>
      <w:r>
        <w:rPr>
          <w:noProof/>
        </w:rPr>
        <w:fldChar w:fldCharType="separate"/>
      </w:r>
      <w:r>
        <w:rPr>
          <w:noProof/>
        </w:rPr>
        <w:t>12</w:t>
      </w:r>
      <w:r>
        <w:rPr>
          <w:noProof/>
        </w:rPr>
        <w:fldChar w:fldCharType="end"/>
      </w:r>
    </w:p>
    <w:p w:rsidR="007D3A00" w14:paraId="60EBE195" w14:textId="5CF1EF9D">
      <w:pPr>
        <w:pStyle w:val="TOC1"/>
        <w:tabs>
          <w:tab w:val="right" w:leader="dot" w:pos="8296"/>
        </w:tabs>
        <w:rPr>
          <w:noProof/>
        </w:rPr>
      </w:pPr>
      <w:r>
        <w:rPr>
          <w:noProof/>
        </w:rPr>
        <w:t>三、人力资源风险管理过程</w:t>
      </w:r>
      <w:r>
        <w:rPr>
          <w:noProof/>
        </w:rPr>
        <w:tab/>
      </w:r>
      <w:r>
        <w:rPr>
          <w:noProof/>
        </w:rPr>
        <w:fldChar w:fldCharType="begin"/>
      </w:r>
      <w:r>
        <w:rPr>
          <w:noProof/>
        </w:rPr>
        <w:instrText xml:space="preserve"> PAGEREF _Toc157777046 \h </w:instrText>
      </w:r>
      <w:r>
        <w:rPr>
          <w:noProof/>
        </w:rPr>
        <w:fldChar w:fldCharType="separate"/>
      </w:r>
      <w:r>
        <w:rPr>
          <w:noProof/>
        </w:rPr>
        <w:t>14</w:t>
      </w:r>
      <w:r>
        <w:rPr>
          <w:noProof/>
        </w:rPr>
        <w:fldChar w:fldCharType="end"/>
      </w:r>
    </w:p>
    <w:p w:rsidR="007D3A00" w14:paraId="543A0D95" w14:textId="77E01636">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_Toc157777047 \h </w:instrText>
      </w:r>
      <w:r>
        <w:rPr>
          <w:noProof/>
        </w:rPr>
        <w:fldChar w:fldCharType="separate"/>
      </w:r>
      <w:r>
        <w:rPr>
          <w:noProof/>
        </w:rPr>
        <w:t>14</w:t>
      </w:r>
      <w:r>
        <w:rPr>
          <w:noProof/>
        </w:rPr>
        <w:fldChar w:fldCharType="end"/>
      </w:r>
    </w:p>
    <w:p w:rsidR="007D3A00" w14:paraId="52280204" w14:textId="28144BD8">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_Toc157777048 \h </w:instrText>
      </w:r>
      <w:r>
        <w:rPr>
          <w:noProof/>
        </w:rPr>
        <w:fldChar w:fldCharType="separate"/>
      </w:r>
      <w:r>
        <w:rPr>
          <w:noProof/>
        </w:rPr>
        <w:t>15</w:t>
      </w:r>
      <w:r>
        <w:rPr>
          <w:noProof/>
        </w:rPr>
        <w:fldChar w:fldCharType="end"/>
      </w:r>
    </w:p>
    <w:p w:rsidR="007D3A00" w14:paraId="63E23B14" w14:textId="0122F7F7">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_Toc157777049 \h </w:instrText>
      </w:r>
      <w:r>
        <w:rPr>
          <w:noProof/>
        </w:rPr>
        <w:fldChar w:fldCharType="separate"/>
      </w:r>
      <w:r>
        <w:rPr>
          <w:noProof/>
        </w:rPr>
        <w:t>16</w:t>
      </w:r>
      <w:r>
        <w:rPr>
          <w:noProof/>
        </w:rPr>
        <w:fldChar w:fldCharType="end"/>
      </w:r>
    </w:p>
    <w:p w:rsidR="007D3A00" w14:paraId="7901501E" w14:textId="0301273B">
      <w:pPr>
        <w:pStyle w:val="TOC1"/>
        <w:tabs>
          <w:tab w:val="right" w:leader="dot" w:pos="8296"/>
        </w:tabs>
        <w:rPr>
          <w:noProof/>
        </w:rPr>
      </w:pPr>
      <w:r>
        <w:rPr>
          <w:noProof/>
        </w:rPr>
        <w:t>四、人力资源风险管理的主要内容</w:t>
      </w:r>
      <w:r>
        <w:rPr>
          <w:noProof/>
        </w:rPr>
        <w:tab/>
      </w:r>
      <w:r>
        <w:rPr>
          <w:noProof/>
        </w:rPr>
        <w:fldChar w:fldCharType="begin"/>
      </w:r>
      <w:r>
        <w:rPr>
          <w:noProof/>
        </w:rPr>
        <w:instrText xml:space="preserve"> PAGEREF _Toc157777050 \h </w:instrText>
      </w:r>
      <w:r>
        <w:rPr>
          <w:noProof/>
        </w:rPr>
        <w:fldChar w:fldCharType="separate"/>
      </w:r>
      <w:r>
        <w:rPr>
          <w:noProof/>
        </w:rPr>
        <w:t>18</w:t>
      </w:r>
      <w:r>
        <w:rPr>
          <w:noProof/>
        </w:rPr>
        <w:fldChar w:fldCharType="end"/>
      </w:r>
    </w:p>
    <w:p w:rsidR="007D3A00" w14:paraId="426B97A5" w14:textId="375858CC">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_Toc157777051 \h </w:instrText>
      </w:r>
      <w:r>
        <w:rPr>
          <w:noProof/>
        </w:rPr>
        <w:fldChar w:fldCharType="separate"/>
      </w:r>
      <w:r>
        <w:rPr>
          <w:noProof/>
        </w:rPr>
        <w:t>18</w:t>
      </w:r>
      <w:r>
        <w:rPr>
          <w:noProof/>
        </w:rPr>
        <w:fldChar w:fldCharType="end"/>
      </w:r>
    </w:p>
    <w:p w:rsidR="007D3A00" w14:paraId="34A55B73" w14:textId="5DFB89A8">
      <w:pPr>
        <w:pStyle w:val="TOC1"/>
        <w:tabs>
          <w:tab w:val="right" w:leader="dot" w:pos="8296"/>
        </w:tabs>
        <w:rPr>
          <w:noProof/>
        </w:rPr>
      </w:pPr>
      <w:r>
        <w:rPr>
          <w:noProof/>
        </w:rPr>
        <w:t>五、运营风险的含义及其主要内容</w:t>
      </w:r>
      <w:r>
        <w:rPr>
          <w:noProof/>
        </w:rPr>
        <w:tab/>
      </w:r>
      <w:r>
        <w:rPr>
          <w:noProof/>
        </w:rPr>
        <w:fldChar w:fldCharType="begin"/>
      </w:r>
      <w:r>
        <w:rPr>
          <w:noProof/>
        </w:rPr>
        <w:instrText xml:space="preserve"> PAGEREF _Toc157777052 \h </w:instrText>
      </w:r>
      <w:r>
        <w:rPr>
          <w:noProof/>
        </w:rPr>
        <w:fldChar w:fldCharType="separate"/>
      </w:r>
      <w:r>
        <w:rPr>
          <w:noProof/>
        </w:rPr>
        <w:t>24</w:t>
      </w:r>
      <w:r>
        <w:rPr>
          <w:noProof/>
        </w:rPr>
        <w:fldChar w:fldCharType="end"/>
      </w:r>
    </w:p>
    <w:p w:rsidR="007D3A00" w14:paraId="46B221B2" w14:textId="7ADD08EB">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_Toc157777053 \h </w:instrText>
      </w:r>
      <w:r>
        <w:rPr>
          <w:noProof/>
        </w:rPr>
        <w:fldChar w:fldCharType="separate"/>
      </w:r>
      <w:r>
        <w:rPr>
          <w:noProof/>
        </w:rPr>
        <w:t>24</w:t>
      </w:r>
      <w:r>
        <w:rPr>
          <w:noProof/>
        </w:rPr>
        <w:fldChar w:fldCharType="end"/>
      </w:r>
    </w:p>
    <w:p w:rsidR="007D3A00" w14:paraId="3AC3781D" w14:textId="0169BBE1">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_Toc157777054 \h </w:instrText>
      </w:r>
      <w:r>
        <w:rPr>
          <w:noProof/>
        </w:rPr>
        <w:fldChar w:fldCharType="separate"/>
      </w:r>
      <w:r>
        <w:rPr>
          <w:noProof/>
        </w:rPr>
        <w:t>26</w:t>
      </w:r>
      <w:r>
        <w:rPr>
          <w:noProof/>
        </w:rPr>
        <w:fldChar w:fldCharType="end"/>
      </w:r>
    </w:p>
    <w:p w:rsidR="007D3A00" w14:paraId="77E3D131" w14:textId="7EB9B01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(三)、人力资源风险</w:t>
      </w:r>
      <w:r>
        <w:rPr>
          <w:noProof/>
        </w:rPr>
        <w:tab/>
      </w:r>
      <w:r>
        <w:rPr>
          <w:noProof/>
        </w:rPr>
        <w:fldChar w:fldCharType="begin"/>
      </w:r>
      <w:r>
        <w:rPr>
          <w:noProof/>
        </w:rPr>
        <w:instrText xml:space="preserve"> PAGEREF _Toc157777055 \h </w:instrText>
      </w:r>
      <w:r>
        <w:rPr>
          <w:noProof/>
        </w:rPr>
        <w:fldChar w:fldCharType="separate"/>
      </w:r>
      <w:r>
        <w:rPr>
          <w:noProof/>
        </w:rPr>
        <w:t>28</w:t>
      </w:r>
      <w:r>
        <w:rPr>
          <w:noProof/>
        </w:rPr>
        <w:fldChar w:fldCharType="end"/>
      </w:r>
    </w:p>
    <w:p w:rsidR="007D3A00" w14:paraId="79DD2AC6" w14:textId="40EEB871">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_Toc157777056 \h </w:instrText>
      </w:r>
      <w:r>
        <w:rPr>
          <w:noProof/>
        </w:rPr>
        <w:fldChar w:fldCharType="separate"/>
      </w:r>
      <w:r>
        <w:rPr>
          <w:noProof/>
        </w:rPr>
        <w:t>29</w:t>
      </w:r>
      <w:r>
        <w:rPr>
          <w:noProof/>
        </w:rPr>
        <w:fldChar w:fldCharType="end"/>
      </w:r>
    </w:p>
    <w:p w:rsidR="007D3A00" w14:paraId="34BEF660" w14:textId="57F52F35">
      <w:pPr>
        <w:pStyle w:val="TOC1"/>
        <w:tabs>
          <w:tab w:val="right" w:leader="dot" w:pos="8296"/>
        </w:tabs>
        <w:rPr>
          <w:noProof/>
        </w:rPr>
      </w:pPr>
      <w:r>
        <w:rPr>
          <w:noProof/>
        </w:rPr>
        <w:t>六、发展规划分析</w:t>
      </w:r>
      <w:r>
        <w:rPr>
          <w:noProof/>
        </w:rPr>
        <w:tab/>
      </w:r>
      <w:r>
        <w:rPr>
          <w:noProof/>
        </w:rPr>
        <w:fldChar w:fldCharType="begin"/>
      </w:r>
      <w:r>
        <w:rPr>
          <w:noProof/>
        </w:rPr>
        <w:instrText xml:space="preserve"> PAGEREF _Toc157777057 \h </w:instrText>
      </w:r>
      <w:r>
        <w:rPr>
          <w:noProof/>
        </w:rPr>
        <w:fldChar w:fldCharType="separate"/>
      </w:r>
      <w:r>
        <w:rPr>
          <w:noProof/>
        </w:rPr>
        <w:t>31</w:t>
      </w:r>
      <w:r>
        <w:rPr>
          <w:noProof/>
        </w:rPr>
        <w:fldChar w:fldCharType="end"/>
      </w:r>
    </w:p>
    <w:p w:rsidR="007D3A00" w14:paraId="1CFE91E0" w14:textId="7994A94D">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_Toc157777058 \h </w:instrText>
      </w:r>
      <w:r>
        <w:rPr>
          <w:noProof/>
        </w:rPr>
        <w:fldChar w:fldCharType="separate"/>
      </w:r>
      <w:r>
        <w:rPr>
          <w:noProof/>
        </w:rPr>
        <w:t>31</w:t>
      </w:r>
      <w:r>
        <w:rPr>
          <w:noProof/>
        </w:rPr>
        <w:fldChar w:fldCharType="end"/>
      </w:r>
    </w:p>
    <w:p w:rsidR="007D3A00" w14:paraId="6D2EFF69" w14:textId="77C4844E">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_Toc157777059 \h </w:instrText>
      </w:r>
      <w:r>
        <w:rPr>
          <w:noProof/>
        </w:rPr>
        <w:fldChar w:fldCharType="separate"/>
      </w:r>
      <w:r>
        <w:rPr>
          <w:noProof/>
        </w:rPr>
        <w:t>33</w:t>
      </w:r>
      <w:r>
        <w:rPr>
          <w:noProof/>
        </w:rPr>
        <w:fldChar w:fldCharType="end"/>
      </w:r>
    </w:p>
    <w:p w:rsidR="007D3A00" w14:paraId="3F095276" w14:textId="1139E7E0">
      <w:pPr>
        <w:pStyle w:val="TOC1"/>
        <w:tabs>
          <w:tab w:val="right" w:leader="dot" w:pos="8296"/>
        </w:tabs>
        <w:rPr>
          <w:noProof/>
        </w:rPr>
      </w:pPr>
      <w:r>
        <w:rPr>
          <w:noProof/>
        </w:rPr>
        <w:t>七、人力资源的特点及管理过程</w:t>
      </w:r>
      <w:r>
        <w:rPr>
          <w:noProof/>
        </w:rPr>
        <w:tab/>
      </w:r>
      <w:r>
        <w:rPr>
          <w:noProof/>
        </w:rPr>
        <w:fldChar w:fldCharType="begin"/>
      </w:r>
      <w:r>
        <w:rPr>
          <w:noProof/>
        </w:rPr>
        <w:instrText xml:space="preserve"> PAGEREF _Toc157777060 \h </w:instrText>
      </w:r>
      <w:r>
        <w:rPr>
          <w:noProof/>
        </w:rPr>
        <w:fldChar w:fldCharType="separate"/>
      </w:r>
      <w:r>
        <w:rPr>
          <w:noProof/>
        </w:rPr>
        <w:t>35</w:t>
      </w:r>
      <w:r>
        <w:rPr>
          <w:noProof/>
        </w:rPr>
        <w:fldChar w:fldCharType="end"/>
      </w:r>
    </w:p>
    <w:p w:rsidR="007D3A00" w14:paraId="63AD4152" w14:textId="58D4D00E">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_Toc157777061 \h </w:instrText>
      </w:r>
      <w:r>
        <w:rPr>
          <w:noProof/>
        </w:rPr>
        <w:fldChar w:fldCharType="separate"/>
      </w:r>
      <w:r>
        <w:rPr>
          <w:noProof/>
        </w:rPr>
        <w:t>35</w:t>
      </w:r>
      <w:r>
        <w:rPr>
          <w:noProof/>
        </w:rPr>
        <w:fldChar w:fldCharType="end"/>
      </w:r>
    </w:p>
    <w:p w:rsidR="007D3A00" w14:paraId="08AFD96F" w14:textId="63D0D8FE">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_Toc157777062 \h </w:instrText>
      </w:r>
      <w:r>
        <w:rPr>
          <w:noProof/>
        </w:rPr>
        <w:fldChar w:fldCharType="separate"/>
      </w:r>
      <w:r>
        <w:rPr>
          <w:noProof/>
        </w:rPr>
        <w:t>35</w:t>
      </w:r>
      <w:r>
        <w:rPr>
          <w:noProof/>
        </w:rPr>
        <w:fldChar w:fldCharType="end"/>
      </w:r>
    </w:p>
    <w:p w:rsidR="007D3A00" w14:paraId="5D35275A" w14:textId="31421BA5">
      <w:pPr>
        <w:pStyle w:val="TOC1"/>
        <w:tabs>
          <w:tab w:val="right" w:leader="dot" w:pos="8296"/>
        </w:tabs>
        <w:rPr>
          <w:noProof/>
        </w:rPr>
      </w:pPr>
      <w:r>
        <w:rPr>
          <w:noProof/>
        </w:rPr>
        <w:t>八、战略实施的基本原则</w:t>
      </w:r>
      <w:r>
        <w:rPr>
          <w:noProof/>
        </w:rPr>
        <w:tab/>
      </w:r>
      <w:r>
        <w:rPr>
          <w:noProof/>
        </w:rPr>
        <w:fldChar w:fldCharType="begin"/>
      </w:r>
      <w:r>
        <w:rPr>
          <w:noProof/>
        </w:rPr>
        <w:instrText xml:space="preserve"> PAGEREF _Toc157777063 \h </w:instrText>
      </w:r>
      <w:r>
        <w:rPr>
          <w:noProof/>
        </w:rPr>
        <w:fldChar w:fldCharType="separate"/>
      </w:r>
      <w:r>
        <w:rPr>
          <w:noProof/>
        </w:rPr>
        <w:t>37</w:t>
      </w:r>
      <w:r>
        <w:rPr>
          <w:noProof/>
        </w:rPr>
        <w:fldChar w:fldCharType="end"/>
      </w:r>
    </w:p>
    <w:p w:rsidR="007D3A00" w14:paraId="5B339218" w14:textId="20D317C5">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_Toc157777064 \h </w:instrText>
      </w:r>
      <w:r>
        <w:rPr>
          <w:noProof/>
        </w:rPr>
        <w:fldChar w:fldCharType="separate"/>
      </w:r>
      <w:r>
        <w:rPr>
          <w:noProof/>
        </w:rPr>
        <w:t>37</w:t>
      </w:r>
      <w:r>
        <w:rPr>
          <w:noProof/>
        </w:rPr>
        <w:fldChar w:fldCharType="end"/>
      </w:r>
    </w:p>
    <w:p w:rsidR="007D3A00" w14:paraId="647879DC" w14:textId="1AFB8EDA">
      <w:pPr>
        <w:pStyle w:val="TOC1"/>
        <w:tabs>
          <w:tab w:val="right" w:leader="dot" w:pos="8296"/>
        </w:tabs>
        <w:rPr>
          <w:noProof/>
        </w:rPr>
      </w:pPr>
      <w:r>
        <w:rPr>
          <w:noProof/>
        </w:rPr>
        <w:t>九、战略实施的阶段</w:t>
      </w:r>
      <w:r>
        <w:rPr>
          <w:noProof/>
        </w:rPr>
        <w:tab/>
      </w:r>
      <w:r>
        <w:rPr>
          <w:noProof/>
        </w:rPr>
        <w:fldChar w:fldCharType="begin"/>
      </w:r>
      <w:r>
        <w:rPr>
          <w:noProof/>
        </w:rPr>
        <w:instrText xml:space="preserve"> PAGEREF _Toc157777065 \h </w:instrText>
      </w:r>
      <w:r>
        <w:rPr>
          <w:noProof/>
        </w:rPr>
        <w:fldChar w:fldCharType="separate"/>
      </w:r>
      <w:r>
        <w:rPr>
          <w:noProof/>
        </w:rPr>
        <w:t>39</w:t>
      </w:r>
      <w:r>
        <w:rPr>
          <w:noProof/>
        </w:rPr>
        <w:fldChar w:fldCharType="end"/>
      </w:r>
    </w:p>
    <w:p w:rsidR="007D3A00" w14:paraId="7CE7D046" w14:textId="4D2E3684">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_Toc157777066 \h </w:instrText>
      </w:r>
      <w:r>
        <w:rPr>
          <w:noProof/>
        </w:rPr>
        <w:fldChar w:fldCharType="separate"/>
      </w:r>
      <w:r>
        <w:rPr>
          <w:noProof/>
        </w:rPr>
        <w:t>39</w:t>
      </w:r>
      <w:r>
        <w:rPr>
          <w:noProof/>
        </w:rPr>
        <w:fldChar w:fldCharType="end"/>
      </w:r>
    </w:p>
    <w:p w:rsidR="007D3A00" w14:paraId="642E0816" w14:textId="7B164231">
      <w:pPr>
        <w:pStyle w:val="TOC1"/>
        <w:tabs>
          <w:tab w:val="right" w:leader="dot" w:pos="8296"/>
        </w:tabs>
        <w:rPr>
          <w:noProof/>
        </w:rPr>
      </w:pPr>
      <w:r>
        <w:rPr>
          <w:noProof/>
        </w:rPr>
        <w:t>十、行业壁垒</w:t>
      </w:r>
      <w:r>
        <w:rPr>
          <w:noProof/>
        </w:rPr>
        <w:tab/>
      </w:r>
      <w:r>
        <w:rPr>
          <w:noProof/>
        </w:rPr>
        <w:fldChar w:fldCharType="begin"/>
      </w:r>
      <w:r>
        <w:rPr>
          <w:noProof/>
        </w:rPr>
        <w:instrText xml:space="preserve"> PAGEREF _Toc157777067 \h </w:instrText>
      </w:r>
      <w:r>
        <w:rPr>
          <w:noProof/>
        </w:rPr>
        <w:fldChar w:fldCharType="separate"/>
      </w:r>
      <w:r>
        <w:rPr>
          <w:noProof/>
        </w:rPr>
        <w:t>42</w:t>
      </w:r>
      <w:r>
        <w:rPr>
          <w:noProof/>
        </w:rPr>
        <w:fldChar w:fldCharType="end"/>
      </w:r>
    </w:p>
    <w:p w:rsidR="007D3A00" w14:paraId="54F91B2B" w14:textId="45AF407B">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_Toc157777068 \h </w:instrText>
      </w:r>
      <w:r>
        <w:rPr>
          <w:noProof/>
        </w:rPr>
        <w:fldChar w:fldCharType="separate"/>
      </w:r>
      <w:r>
        <w:rPr>
          <w:noProof/>
        </w:rPr>
        <w:t>42</w:t>
      </w:r>
      <w:r>
        <w:rPr>
          <w:noProof/>
        </w:rPr>
        <w:fldChar w:fldCharType="end"/>
      </w:r>
    </w:p>
    <w:p w:rsidR="007D3A00" w14:paraId="73941F07" w14:textId="3D30022E">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_Toc157777069 \h </w:instrText>
      </w:r>
      <w:r>
        <w:rPr>
          <w:noProof/>
        </w:rPr>
        <w:fldChar w:fldCharType="separate"/>
      </w:r>
      <w:r>
        <w:rPr>
          <w:noProof/>
        </w:rPr>
        <w:t>42</w:t>
      </w:r>
      <w:r>
        <w:rPr>
          <w:noProof/>
        </w:rPr>
        <w:fldChar w:fldCharType="end"/>
      </w:r>
    </w:p>
    <w:p w:rsidR="007D3A00" w14:paraId="14774AA7" w14:textId="699E480C">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_Toc157777070 \h </w:instrText>
      </w:r>
      <w:r>
        <w:rPr>
          <w:noProof/>
        </w:rPr>
        <w:fldChar w:fldCharType="separate"/>
      </w:r>
      <w:r>
        <w:rPr>
          <w:noProof/>
        </w:rPr>
        <w:t>42</w:t>
      </w:r>
      <w:r>
        <w:rPr>
          <w:noProof/>
        </w:rPr>
        <w:fldChar w:fldCharType="end"/>
      </w:r>
    </w:p>
    <w:p w:rsidR="007D3A00" w14:paraId="3F77ACEE" w14:textId="19A80D2C">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_Toc157777071 \h </w:instrText>
      </w:r>
      <w:r>
        <w:rPr>
          <w:noProof/>
        </w:rPr>
        <w:fldChar w:fldCharType="separate"/>
      </w:r>
      <w:r>
        <w:rPr>
          <w:noProof/>
        </w:rPr>
        <w:t>42</w:t>
      </w:r>
      <w:r>
        <w:rPr>
          <w:noProof/>
        </w:rPr>
        <w:fldChar w:fldCharType="end"/>
      </w:r>
    </w:p>
    <w:p w:rsidR="007D3A00" w14:paraId="6D31EC24" w14:textId="6B707E28">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_Toc157777072 \h </w:instrText>
      </w:r>
      <w:r>
        <w:rPr>
          <w:noProof/>
        </w:rPr>
        <w:fldChar w:fldCharType="separate"/>
      </w:r>
      <w:r>
        <w:rPr>
          <w:noProof/>
        </w:rPr>
        <w:t>43</w:t>
      </w:r>
      <w:r>
        <w:rPr>
          <w:noProof/>
        </w:rPr>
        <w:fldChar w:fldCharType="end"/>
      </w:r>
    </w:p>
    <w:p w:rsidR="007D3A00" w14:paraId="2F3D1E6F" w14:textId="4F44F882">
      <w:pPr>
        <w:pStyle w:val="TOC1"/>
        <w:tabs>
          <w:tab w:val="right" w:leader="dot" w:pos="8296"/>
        </w:tabs>
        <w:rPr>
          <w:noProof/>
        </w:rPr>
      </w:pPr>
      <w:r>
        <w:rPr>
          <w:noProof/>
        </w:rPr>
        <w:t>十一、运营风险管理的一般程序</w:t>
      </w:r>
      <w:r>
        <w:rPr>
          <w:noProof/>
        </w:rPr>
        <w:tab/>
      </w:r>
      <w:r>
        <w:rPr>
          <w:noProof/>
        </w:rPr>
        <w:fldChar w:fldCharType="begin"/>
      </w:r>
      <w:r>
        <w:rPr>
          <w:noProof/>
        </w:rPr>
        <w:instrText xml:space="preserve"> PAGEREF _Toc157777073 \h </w:instrText>
      </w:r>
      <w:r>
        <w:rPr>
          <w:noProof/>
        </w:rPr>
        <w:fldChar w:fldCharType="separate"/>
      </w:r>
      <w:r>
        <w:rPr>
          <w:noProof/>
        </w:rPr>
        <w:t>43</w:t>
      </w:r>
      <w:r>
        <w:rPr>
          <w:noProof/>
        </w:rPr>
        <w:fldChar w:fldCharType="end"/>
      </w:r>
    </w:p>
    <w:p w:rsidR="007D3A00" w14:paraId="56C55DD1" w14:textId="629B0FF9">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_Toc157777074 \h </w:instrText>
      </w:r>
      <w:r>
        <w:rPr>
          <w:noProof/>
        </w:rPr>
        <w:fldChar w:fldCharType="separate"/>
      </w:r>
      <w:r>
        <w:rPr>
          <w:noProof/>
        </w:rPr>
        <w:t>43</w:t>
      </w:r>
      <w:r>
        <w:rPr>
          <w:noProof/>
        </w:rPr>
        <w:fldChar w:fldCharType="end"/>
      </w:r>
    </w:p>
    <w:p w:rsidR="007D3A00" w14:paraId="6CACFE6E" w14:textId="15911928">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_Toc157777075 \h </w:instrText>
      </w:r>
      <w:r>
        <w:rPr>
          <w:noProof/>
        </w:rPr>
        <w:fldChar w:fldCharType="separate"/>
      </w:r>
      <w:r>
        <w:rPr>
          <w:noProof/>
        </w:rPr>
        <w:t>44</w:t>
      </w:r>
      <w:r>
        <w:rPr>
          <w:noProof/>
        </w:rPr>
        <w:fldChar w:fldCharType="end"/>
      </w:r>
    </w:p>
    <w:p w:rsidR="007D3A00" w14:paraId="43A9A431" w14:textId="28078075">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_Toc157777076 \h </w:instrText>
      </w:r>
      <w:r>
        <w:rPr>
          <w:noProof/>
        </w:rPr>
        <w:fldChar w:fldCharType="separate"/>
      </w:r>
      <w:r>
        <w:rPr>
          <w:noProof/>
        </w:rPr>
        <w:t>46</w:t>
      </w:r>
      <w:r>
        <w:rPr>
          <w:noProof/>
        </w:rPr>
        <w:fldChar w:fldCharType="end"/>
      </w:r>
    </w:p>
    <w:p w:rsidR="007D3A00" w14:paraId="5E0CCABC" w14:textId="7538FD3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十二、组织结构的基本类型</w:t>
      </w:r>
      <w:r>
        <w:rPr>
          <w:noProof/>
        </w:rPr>
        <w:tab/>
      </w:r>
      <w:r>
        <w:rPr>
          <w:noProof/>
        </w:rPr>
        <w:fldChar w:fldCharType="begin"/>
      </w:r>
      <w:r>
        <w:rPr>
          <w:noProof/>
        </w:rPr>
        <w:instrText xml:space="preserve"> PAGEREF _Toc157777077 \h </w:instrText>
      </w:r>
      <w:r>
        <w:rPr>
          <w:noProof/>
        </w:rPr>
        <w:fldChar w:fldCharType="separate"/>
      </w:r>
      <w:r>
        <w:rPr>
          <w:noProof/>
        </w:rPr>
        <w:t>47</w:t>
      </w:r>
      <w:r>
        <w:rPr>
          <w:noProof/>
        </w:rPr>
        <w:fldChar w:fldCharType="end"/>
      </w:r>
    </w:p>
    <w:p w:rsidR="007D3A00" w14:paraId="2BCA6D75" w14:textId="63E6ACF2">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_Toc157777078 \h </w:instrText>
      </w:r>
      <w:r>
        <w:rPr>
          <w:noProof/>
        </w:rPr>
        <w:fldChar w:fldCharType="separate"/>
      </w:r>
      <w:r>
        <w:rPr>
          <w:noProof/>
        </w:rPr>
        <w:t>47</w:t>
      </w:r>
      <w:r>
        <w:rPr>
          <w:noProof/>
        </w:rPr>
        <w:fldChar w:fldCharType="end"/>
      </w:r>
    </w:p>
    <w:p w:rsidR="007D3A00" w14:paraId="0FD5EF35" w14:textId="1E686C35">
      <w:pPr>
        <w:pStyle w:val="TOC1"/>
        <w:tabs>
          <w:tab w:val="right" w:leader="dot" w:pos="8296"/>
        </w:tabs>
        <w:rPr>
          <w:noProof/>
        </w:rPr>
      </w:pPr>
      <w:r>
        <w:rPr>
          <w:noProof/>
        </w:rPr>
        <w:t>十三、差异化战略</w:t>
      </w:r>
      <w:r>
        <w:rPr>
          <w:noProof/>
        </w:rPr>
        <w:tab/>
      </w:r>
      <w:r>
        <w:rPr>
          <w:noProof/>
        </w:rPr>
        <w:fldChar w:fldCharType="begin"/>
      </w:r>
      <w:r>
        <w:rPr>
          <w:noProof/>
        </w:rPr>
        <w:instrText xml:space="preserve"> PAGEREF _Toc157777079 \h </w:instrText>
      </w:r>
      <w:r>
        <w:rPr>
          <w:noProof/>
        </w:rPr>
        <w:fldChar w:fldCharType="separate"/>
      </w:r>
      <w:r>
        <w:rPr>
          <w:noProof/>
        </w:rPr>
        <w:t>49</w:t>
      </w:r>
      <w:r>
        <w:rPr>
          <w:noProof/>
        </w:rPr>
        <w:fldChar w:fldCharType="end"/>
      </w:r>
    </w:p>
    <w:p w:rsidR="007D3A00" w14:paraId="1D468598" w14:textId="0953EA92">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_Toc157777080 \h </w:instrText>
      </w:r>
      <w:r>
        <w:rPr>
          <w:noProof/>
        </w:rPr>
        <w:fldChar w:fldCharType="separate"/>
      </w:r>
      <w:r>
        <w:rPr>
          <w:noProof/>
        </w:rPr>
        <w:t>49</w:t>
      </w:r>
      <w:r>
        <w:rPr>
          <w:noProof/>
        </w:rPr>
        <w:fldChar w:fldCharType="end"/>
      </w:r>
    </w:p>
    <w:p w:rsidR="007D3A00" w14:paraId="357FDAAE" w14:textId="0DF6CCEB">
      <w:pPr>
        <w:pStyle w:val="TOC1"/>
        <w:tabs>
          <w:tab w:val="right" w:leader="dot" w:pos="8296"/>
        </w:tabs>
        <w:rPr>
          <w:noProof/>
        </w:rPr>
      </w:pPr>
      <w:r>
        <w:rPr>
          <w:noProof/>
        </w:rPr>
        <w:t>十四、柔印直接制版机行业企业过去战略的影响</w:t>
      </w:r>
      <w:r>
        <w:rPr>
          <w:noProof/>
        </w:rPr>
        <w:tab/>
      </w:r>
      <w:r>
        <w:rPr>
          <w:noProof/>
        </w:rPr>
        <w:fldChar w:fldCharType="begin"/>
      </w:r>
      <w:r>
        <w:rPr>
          <w:noProof/>
        </w:rPr>
        <w:instrText xml:space="preserve"> PAGEREF _Toc157777081 \h </w:instrText>
      </w:r>
      <w:r>
        <w:rPr>
          <w:noProof/>
        </w:rPr>
        <w:fldChar w:fldCharType="separate"/>
      </w:r>
      <w:r>
        <w:rPr>
          <w:noProof/>
        </w:rPr>
        <w:t>53</w:t>
      </w:r>
      <w:r>
        <w:rPr>
          <w:noProof/>
        </w:rPr>
        <w:fldChar w:fldCharType="end"/>
      </w:r>
    </w:p>
    <w:p w:rsidR="007D3A00" w14:paraId="04F5237A" w14:textId="7BBD7601">
      <w:pPr>
        <w:pStyle w:val="TOC2"/>
        <w:tabs>
          <w:tab w:val="right" w:leader="dot" w:pos="8296"/>
        </w:tabs>
        <w:rPr>
          <w:noProof/>
        </w:rPr>
      </w:pPr>
      <w:r>
        <w:rPr>
          <w:noProof/>
        </w:rPr>
        <w:t>(一)、柔印直接制版机行业企业过去战略的影响</w:t>
      </w:r>
      <w:r>
        <w:rPr>
          <w:noProof/>
        </w:rPr>
        <w:tab/>
      </w:r>
      <w:r>
        <w:rPr>
          <w:noProof/>
        </w:rPr>
        <w:fldChar w:fldCharType="begin"/>
      </w:r>
      <w:r>
        <w:rPr>
          <w:noProof/>
        </w:rPr>
        <w:instrText xml:space="preserve"> PAGEREF _Toc157777082 \h </w:instrText>
      </w:r>
      <w:r>
        <w:rPr>
          <w:noProof/>
        </w:rPr>
        <w:fldChar w:fldCharType="separate"/>
      </w:r>
      <w:r>
        <w:rPr>
          <w:noProof/>
        </w:rPr>
        <w:t>53</w:t>
      </w:r>
      <w:r>
        <w:rPr>
          <w:noProof/>
        </w:rPr>
        <w:fldChar w:fldCharType="end"/>
      </w:r>
    </w:p>
    <w:p w:rsidR="007D3A00" w14:paraId="4B5E9FC4" w14:textId="6B8E372E">
      <w:pPr>
        <w:pStyle w:val="TOC1"/>
        <w:tabs>
          <w:tab w:val="right" w:leader="dot" w:pos="8296"/>
        </w:tabs>
        <w:rPr>
          <w:noProof/>
        </w:rPr>
      </w:pPr>
      <w:r>
        <w:rPr>
          <w:noProof/>
        </w:rPr>
        <w:t>十五、必要性分析</w:t>
      </w:r>
      <w:r>
        <w:rPr>
          <w:noProof/>
        </w:rPr>
        <w:tab/>
      </w:r>
      <w:r>
        <w:rPr>
          <w:noProof/>
        </w:rPr>
        <w:fldChar w:fldCharType="begin"/>
      </w:r>
      <w:r>
        <w:rPr>
          <w:noProof/>
        </w:rPr>
        <w:instrText xml:space="preserve"> PAGEREF _Toc157777083 \h </w:instrText>
      </w:r>
      <w:r>
        <w:rPr>
          <w:noProof/>
        </w:rPr>
        <w:fldChar w:fldCharType="separate"/>
      </w:r>
      <w:r>
        <w:rPr>
          <w:noProof/>
        </w:rPr>
        <w:t>54</w:t>
      </w:r>
      <w:r>
        <w:rPr>
          <w:noProof/>
        </w:rPr>
        <w:fldChar w:fldCharType="end"/>
      </w:r>
    </w:p>
    <w:p w:rsidR="007D3A00" w14:paraId="0823EEA2" w14:textId="7815AE66">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_Toc157777084 \h </w:instrText>
      </w:r>
      <w:r>
        <w:rPr>
          <w:noProof/>
        </w:rPr>
        <w:fldChar w:fldCharType="separate"/>
      </w:r>
      <w:r>
        <w:rPr>
          <w:noProof/>
        </w:rPr>
        <w:t>55</w:t>
      </w:r>
      <w:r>
        <w:rPr>
          <w:noProof/>
        </w:rPr>
        <w:fldChar w:fldCharType="end"/>
      </w:r>
    </w:p>
    <w:p w:rsidR="007D3A00" w14:paraId="65867AD1" w14:textId="38123949">
      <w:pPr>
        <w:pStyle w:val="TOC1"/>
        <w:tabs>
          <w:tab w:val="right" w:leader="dot" w:pos="8296"/>
        </w:tabs>
        <w:rPr>
          <w:noProof/>
        </w:rPr>
      </w:pPr>
      <w:r>
        <w:rPr>
          <w:noProof/>
        </w:rPr>
        <w:t>十六、竞争优势</w:t>
      </w:r>
      <w:r>
        <w:rPr>
          <w:noProof/>
        </w:rPr>
        <w:tab/>
      </w:r>
      <w:r>
        <w:rPr>
          <w:noProof/>
        </w:rPr>
        <w:fldChar w:fldCharType="begin"/>
      </w:r>
      <w:r>
        <w:rPr>
          <w:noProof/>
        </w:rPr>
        <w:instrText xml:space="preserve"> PAGEREF _Toc157777085 \h </w:instrText>
      </w:r>
      <w:r>
        <w:rPr>
          <w:noProof/>
        </w:rPr>
        <w:fldChar w:fldCharType="separate"/>
      </w:r>
      <w:r>
        <w:rPr>
          <w:noProof/>
        </w:rPr>
        <w:t>56</w:t>
      </w:r>
      <w:r>
        <w:rPr>
          <w:noProof/>
        </w:rPr>
        <w:fldChar w:fldCharType="end"/>
      </w:r>
    </w:p>
    <w:p w:rsidR="007D3A00" w14:paraId="73228614" w14:textId="5E66312D">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_Toc157777086 \h </w:instrText>
      </w:r>
      <w:r>
        <w:rPr>
          <w:noProof/>
        </w:rPr>
        <w:fldChar w:fldCharType="separate"/>
      </w:r>
      <w:r>
        <w:rPr>
          <w:noProof/>
        </w:rPr>
        <w:t>56</w:t>
      </w:r>
      <w:r>
        <w:rPr>
          <w:noProof/>
        </w:rPr>
        <w:fldChar w:fldCharType="end"/>
      </w:r>
    </w:p>
    <w:p w:rsidR="007D3A00" w14:paraId="0E7EAB86" w14:textId="66E11BB2">
      <w:pPr>
        <w:pStyle w:val="TOC1"/>
        <w:tabs>
          <w:tab w:val="right" w:leader="dot" w:pos="8296"/>
        </w:tabs>
        <w:rPr>
          <w:noProof/>
        </w:rPr>
      </w:pPr>
      <w:r>
        <w:rPr>
          <w:noProof/>
        </w:rPr>
        <w:t>十七、战略的定性评价决策方法</w:t>
      </w:r>
      <w:r>
        <w:rPr>
          <w:noProof/>
        </w:rPr>
        <w:tab/>
      </w:r>
      <w:r>
        <w:rPr>
          <w:noProof/>
        </w:rPr>
        <w:fldChar w:fldCharType="begin"/>
      </w:r>
      <w:r>
        <w:rPr>
          <w:noProof/>
        </w:rPr>
        <w:instrText xml:space="preserve"> PAGEREF _Toc157777087 \h </w:instrText>
      </w:r>
      <w:r>
        <w:rPr>
          <w:noProof/>
        </w:rPr>
        <w:fldChar w:fldCharType="separate"/>
      </w:r>
      <w:r>
        <w:rPr>
          <w:noProof/>
        </w:rPr>
        <w:t>58</w:t>
      </w:r>
      <w:r>
        <w:rPr>
          <w:noProof/>
        </w:rPr>
        <w:fldChar w:fldCharType="end"/>
      </w:r>
    </w:p>
    <w:p w:rsidR="007D3A00" w14:paraId="2C86E9B4" w14:textId="58FA05A5">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_Toc157777088 \h </w:instrText>
      </w:r>
      <w:r>
        <w:rPr>
          <w:noProof/>
        </w:rPr>
        <w:fldChar w:fldCharType="separate"/>
      </w:r>
      <w:r>
        <w:rPr>
          <w:noProof/>
        </w:rPr>
        <w:t>58</w:t>
      </w:r>
      <w:r>
        <w:rPr>
          <w:noProof/>
        </w:rPr>
        <w:fldChar w:fldCharType="end"/>
      </w:r>
    </w:p>
    <w:p w:rsidR="007D3A00" w14:paraId="4EC076CE" w14:textId="44270219">
      <w:pPr>
        <w:pStyle w:val="TOC1"/>
        <w:tabs>
          <w:tab w:val="right" w:leader="dot" w:pos="8296"/>
        </w:tabs>
        <w:rPr>
          <w:noProof/>
        </w:rPr>
      </w:pPr>
      <w:r>
        <w:rPr>
          <w:noProof/>
        </w:rPr>
        <w:t>十八、战略的建立与选择过程</w:t>
      </w:r>
      <w:r>
        <w:rPr>
          <w:noProof/>
        </w:rPr>
        <w:tab/>
      </w:r>
      <w:r>
        <w:rPr>
          <w:noProof/>
        </w:rPr>
        <w:fldChar w:fldCharType="begin"/>
      </w:r>
      <w:r>
        <w:rPr>
          <w:noProof/>
        </w:rPr>
        <w:instrText xml:space="preserve"> PAGEREF _Toc157777089 \h </w:instrText>
      </w:r>
      <w:r>
        <w:rPr>
          <w:noProof/>
        </w:rPr>
        <w:fldChar w:fldCharType="separate"/>
      </w:r>
      <w:r>
        <w:rPr>
          <w:noProof/>
        </w:rPr>
        <w:t>60</w:t>
      </w:r>
      <w:r>
        <w:rPr>
          <w:noProof/>
        </w:rPr>
        <w:fldChar w:fldCharType="end"/>
      </w:r>
    </w:p>
    <w:p w:rsidR="007D3A00" w14:paraId="489AA390" w14:textId="4A3B5C0E">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_Toc157777090 \h </w:instrText>
      </w:r>
      <w:r>
        <w:rPr>
          <w:noProof/>
        </w:rPr>
        <w:fldChar w:fldCharType="separate"/>
      </w:r>
      <w:r>
        <w:rPr>
          <w:noProof/>
        </w:rPr>
        <w:t>60</w:t>
      </w:r>
      <w:r>
        <w:rPr>
          <w:noProof/>
        </w:rPr>
        <w:fldChar w:fldCharType="end"/>
      </w:r>
    </w:p>
    <w:p w:rsidR="007D3A00" w14:paraId="6F81A646" w14:textId="7122D85E">
      <w:pPr>
        <w:pStyle w:val="TOC1"/>
        <w:tabs>
          <w:tab w:val="right" w:leader="dot" w:pos="8296"/>
        </w:tabs>
        <w:rPr>
          <w:noProof/>
        </w:rPr>
      </w:pPr>
      <w:r>
        <w:rPr>
          <w:noProof/>
        </w:rPr>
        <w:t>十九、危机管理与应急响应</w:t>
      </w:r>
      <w:r>
        <w:rPr>
          <w:noProof/>
        </w:rPr>
        <w:tab/>
      </w:r>
      <w:r>
        <w:rPr>
          <w:noProof/>
        </w:rPr>
        <w:fldChar w:fldCharType="begin"/>
      </w:r>
      <w:r>
        <w:rPr>
          <w:noProof/>
        </w:rPr>
        <w:instrText xml:space="preserve"> PAGEREF _Toc157777091 \h </w:instrText>
      </w:r>
      <w:r>
        <w:rPr>
          <w:noProof/>
        </w:rPr>
        <w:fldChar w:fldCharType="separate"/>
      </w:r>
      <w:r>
        <w:rPr>
          <w:noProof/>
        </w:rPr>
        <w:t>61</w:t>
      </w:r>
      <w:r>
        <w:rPr>
          <w:noProof/>
        </w:rPr>
        <w:fldChar w:fldCharType="end"/>
      </w:r>
    </w:p>
    <w:p w:rsidR="007D3A00" w14:paraId="5BD4B8E6" w14:textId="22B9CA44">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_Toc157777092 \h </w:instrText>
      </w:r>
      <w:r>
        <w:rPr>
          <w:noProof/>
        </w:rPr>
        <w:fldChar w:fldCharType="separate"/>
      </w:r>
      <w:r>
        <w:rPr>
          <w:noProof/>
        </w:rPr>
        <w:t>61</w:t>
      </w:r>
      <w:r>
        <w:rPr>
          <w:noProof/>
        </w:rPr>
        <w:fldChar w:fldCharType="end"/>
      </w:r>
    </w:p>
    <w:p w:rsidR="007D3A00" w14:paraId="0AC637EF" w14:textId="7A962AE7">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_Toc157777093 \h </w:instrText>
      </w:r>
      <w:r>
        <w:rPr>
          <w:noProof/>
        </w:rPr>
        <w:fldChar w:fldCharType="separate"/>
      </w:r>
      <w:r>
        <w:rPr>
          <w:noProof/>
        </w:rPr>
        <w:t>61</w:t>
      </w:r>
      <w:r>
        <w:rPr>
          <w:noProof/>
        </w:rPr>
        <w:fldChar w:fldCharType="end"/>
      </w:r>
    </w:p>
    <w:p w:rsidR="007D3A00" w14:paraId="715C8045" w14:textId="5FA1CA87">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_Toc157777094 \h </w:instrText>
      </w:r>
      <w:r>
        <w:rPr>
          <w:noProof/>
        </w:rPr>
        <w:fldChar w:fldCharType="separate"/>
      </w:r>
      <w:r>
        <w:rPr>
          <w:noProof/>
        </w:rPr>
        <w:t>63</w:t>
      </w:r>
      <w:r>
        <w:rPr>
          <w:noProof/>
        </w:rPr>
        <w:fldChar w:fldCharType="end"/>
      </w:r>
    </w:p>
    <w:p w:rsidR="007D3A00" w14:paraId="04B1DCF8" w14:textId="1A83DEE3">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_Toc157777095 \h </w:instrText>
      </w:r>
      <w:r>
        <w:rPr>
          <w:noProof/>
        </w:rPr>
        <w:fldChar w:fldCharType="separate"/>
      </w:r>
      <w:r>
        <w:rPr>
          <w:noProof/>
        </w:rPr>
        <w:t>63</w:t>
      </w:r>
      <w:r>
        <w:rPr>
          <w:noProof/>
        </w:rPr>
        <w:fldChar w:fldCharType="end"/>
      </w:r>
    </w:p>
    <w:p w:rsidR="007D3A00" w:rsidP="007D3A00" w14:paraId="1F7BDF22" w14:textId="3676B9F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D3A00" w:rsidP="007D3A00" w14:paraId="51473421" w14:textId="1A649384">
      <w:pPr>
        <w:pStyle w:val="Heading1"/>
        <w:jc w:val="center"/>
        <w:rPr>
          <w:rFonts w:hint="eastAsia"/>
        </w:rPr>
      </w:pPr>
      <w:bookmarkStart w:id="0" w:name="_Toc157777035"/>
      <w:r w:rsidRPr="007D3A00">
        <w:rPr>
          <w:rFonts w:hint="eastAsia"/>
        </w:rPr>
        <w:t>概论</w:t>
      </w:r>
      <w:bookmarkEnd w:id="0"/>
    </w:p>
    <w:p w:rsidR="007D3A00" w:rsidP="007D3A00" w14:paraId="3DD1001B" w14:textId="15FDD132">
      <w:pPr>
        <w:ind w:firstLine="560" w:firstLineChars="200"/>
        <w:rPr>
          <w:rFonts w:ascii="仿宋" w:eastAsia="仿宋" w:hint="eastAsia"/>
          <w:sz w:val="28"/>
        </w:rPr>
      </w:pPr>
      <w:r w:rsidRPr="007D3A00">
        <w:rPr>
          <w:rFonts w:ascii="仿宋" w:eastAsia="仿宋" w:hint="eastAsia"/>
          <w:sz w:val="28"/>
        </w:rPr>
        <w:t>随着经济全球化和市场竞争的加剧，柔印直接制版机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7D3A00" w:rsidP="007D3A00" w14:paraId="087C7E10" w14:textId="2AFCE07D">
      <w:pPr>
        <w:pStyle w:val="Heading1"/>
        <w:rPr>
          <w:rFonts w:hint="eastAsia"/>
        </w:rPr>
      </w:pPr>
      <w:bookmarkStart w:id="1" w:name="_Toc157777036"/>
      <w:r w:rsidRPr="007D3A00">
        <w:rPr>
          <w:rFonts w:hint="eastAsia"/>
        </w:rPr>
        <w:t>一、流程风险的识别和评估</w:t>
      </w:r>
      <w:bookmarkEnd w:id="1"/>
    </w:p>
    <w:p w:rsidR="007D3A00" w:rsidP="007D3A00" w14:paraId="35D61E3A" w14:textId="72526B49">
      <w:pPr>
        <w:pStyle w:val="Heading2"/>
      </w:pPr>
      <w:bookmarkStart w:id="2" w:name="_Toc157777037"/>
      <w:r w:rsidRPr="007D3A00">
        <w:t>(一)、风险清单识别法</w:t>
      </w:r>
      <w:bookmarkEnd w:id="2"/>
    </w:p>
    <w:p w:rsidR="007D3A00" w:rsidRPr="007D3A00" w:rsidP="007D3A00" w14:paraId="73540EBF" w14:textId="77777777">
      <w:pPr>
        <w:ind w:firstLine="560" w:firstLineChars="200"/>
        <w:rPr>
          <w:rFonts w:ascii="仿宋" w:eastAsia="仿宋" w:hAnsi="仿宋"/>
          <w:sz w:val="28"/>
        </w:rPr>
      </w:pPr>
      <w:r w:rsidRPr="007D3A00">
        <w:rPr>
          <w:rFonts w:ascii="仿宋" w:eastAsia="仿宋" w:hAnsi="仿宋" w:hint="eastAsia"/>
          <w:sz w:val="28"/>
        </w:rPr>
        <w:t>风险清单识别法是一种系统性的风险管理方法，通过使用预先设计的清单或表格，根据柔印直接制版机行业企业的经营流程逐一识别可能面临的各种风险因素。这种方法强调完整性，旨在详细列示潜在的风险，使管理者能够全面了解柔印直接制版机行业企业所面临的潜在威胁。</w:t>
      </w:r>
    </w:p>
    <w:p w:rsidR="007D3A00" w:rsidRPr="007D3A00" w:rsidP="007D3A00" w14:paraId="439A8B09" w14:textId="77777777">
      <w:pPr>
        <w:ind w:firstLine="560" w:firstLineChars="200"/>
        <w:rPr>
          <w:rFonts w:ascii="仿宋" w:eastAsia="仿宋" w:hAnsi="仿宋"/>
          <w:sz w:val="28"/>
        </w:rPr>
      </w:pPr>
      <w:r w:rsidRPr="007D3A00">
        <w:rPr>
          <w:rFonts w:ascii="仿宋" w:eastAsia="仿宋" w:hAnsi="仿宋" w:hint="eastAsia"/>
          <w:sz w:val="28"/>
        </w:rPr>
        <w:t>步骤和特点：</w:t>
      </w:r>
    </w:p>
    <w:p w:rsidR="007D3A00" w:rsidRPr="007D3A00" w:rsidP="007D3A00" w14:paraId="6AB96540" w14:textId="77777777">
      <w:pPr>
        <w:ind w:firstLine="560" w:firstLineChars="200"/>
        <w:rPr>
          <w:rFonts w:ascii="仿宋" w:eastAsia="仿宋" w:hAnsi="仿宋"/>
          <w:sz w:val="28"/>
        </w:rPr>
      </w:pPr>
      <w:r w:rsidRPr="007D3A00">
        <w:rPr>
          <w:rFonts w:ascii="仿宋" w:eastAsia="仿宋" w:hAnsi="仿宋"/>
          <w:sz w:val="28"/>
        </w:rPr>
        <w:t>1. 设计清单： 创建一个详细而全面的风险清单，覆盖柔印直接制版机行业企业经营流程中可能涉及的各个方面，包括市场风险、财务风险、运营风险等。</w:t>
      </w:r>
      <w:r w:rsidRPr="007D3A00">
        <w:rPr>
          <w:rFonts w:ascii="仿宋" w:eastAsia="仿宋" w:hAnsi="仿宋"/>
          <w:sz w:val="28"/>
        </w:rPr>
        <w:br/>
      </w:r>
      <w:r w:rsidRPr="007D3A0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https://d.book118.com/776152025222010045</w:t>
        </w:r>
      </w:hyperlink>
    </w:p>
    <w:p w:rsidR="007D3A00" w:rsidRPr="007D3A00" w:rsidP="007D3A00">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paraId="3895E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A00" w14:paraId="36CFD6E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paraId="697B58CB" w14:textId="722B3B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3A00" w14:paraId="3201974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paraId="32C19E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A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textId="722B3B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3A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A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textId="722B3B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3A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A0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textId="722B3B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D3A0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A0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P="00F95F33" w14:textId="722B3B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D3A0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paraId="270491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RPr="007D3A00" w:rsidP="007D3A00" w14:paraId="131BBFF0" w14:textId="48E23D79">
    <w:pPr>
      <w:pStyle w:val="Header"/>
      <w:rPr>
        <w:rFonts w:ascii="仿宋" w:eastAsia="仿宋" w:hAnsi="仿宋"/>
      </w:rPr>
    </w:pPr>
    <w:r w:rsidRPr="007D3A00">
      <w:rPr>
        <w:rFonts w:ascii="仿宋" w:eastAsia="仿宋" w:hAnsi="仿宋" w:hint="eastAsia"/>
      </w:rPr>
      <w:t>柔印直接制版机企业商业风险管理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paraId="20CC72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RPr="007D3A00" w:rsidP="007D3A00" w14:textId="48E23D79">
    <w:pPr>
      <w:pStyle w:val="Header"/>
      <w:rPr>
        <w:rFonts w:ascii="仿宋" w:eastAsia="仿宋" w:hAnsi="仿宋"/>
      </w:rPr>
    </w:pPr>
    <w:r w:rsidRPr="007D3A00">
      <w:rPr>
        <w:rFonts w:ascii="仿宋" w:eastAsia="仿宋" w:hAnsi="仿宋" w:hint="eastAsia"/>
      </w:rPr>
      <w:t>柔印直接制版机企业商业风险管理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RPr="007D3A00" w:rsidP="007D3A00" w14:textId="48E23D79">
    <w:pPr>
      <w:pStyle w:val="Header"/>
      <w:rPr>
        <w:rFonts w:ascii="仿宋" w:eastAsia="仿宋" w:hAnsi="仿宋"/>
      </w:rPr>
    </w:pPr>
    <w:r w:rsidRPr="007D3A00">
      <w:rPr>
        <w:rFonts w:ascii="仿宋" w:eastAsia="仿宋" w:hAnsi="仿宋" w:hint="eastAsia"/>
      </w:rPr>
      <w:t>柔印直接制版机企业商业风险管理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RPr="007D3A00" w:rsidP="007D3A00" w14:textId="48E23D79">
    <w:pPr>
      <w:pStyle w:val="Header"/>
      <w:rPr>
        <w:rFonts w:ascii="仿宋" w:eastAsia="仿宋" w:hAnsi="仿宋"/>
      </w:rPr>
    </w:pPr>
    <w:r w:rsidRPr="007D3A00">
      <w:rPr>
        <w:rFonts w:ascii="仿宋" w:eastAsia="仿宋" w:hAnsi="仿宋" w:hint="eastAsia"/>
      </w:rPr>
      <w:t>柔印直接制版机企业商业风险管理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rsidRPr="007D3A00" w:rsidP="007D3A00" w14:textId="48E23D79">
    <w:pPr>
      <w:pStyle w:val="Header"/>
      <w:rPr>
        <w:rFonts w:ascii="仿宋" w:eastAsia="仿宋" w:hAnsi="仿宋"/>
      </w:rPr>
    </w:pPr>
    <w:r w:rsidRPr="007D3A00">
      <w:rPr>
        <w:rFonts w:ascii="仿宋" w:eastAsia="仿宋" w:hAnsi="仿宋" w:hint="eastAsia"/>
      </w:rPr>
      <w:t>柔印直接制版机企业商业风险管理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A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A00"/>
    <w:rsid w:val="007D3A00"/>
    <w:rsid w:val="00F95F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64D05C"/>
  <w15:chartTrackingRefBased/>
  <w15:docId w15:val="{415D3CDC-3699-438D-8EC0-B06DF6CD7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D3A0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D3A0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D3A00"/>
    <w:rPr>
      <w:b/>
      <w:bCs/>
      <w:kern w:val="44"/>
      <w:sz w:val="44"/>
      <w:szCs w:val="44"/>
    </w:rPr>
  </w:style>
  <w:style w:type="character" w:customStyle="1" w:styleId="2">
    <w:name w:val="标题 2 字符"/>
    <w:basedOn w:val="DefaultParagraphFont"/>
    <w:link w:val="Heading2"/>
    <w:uiPriority w:val="9"/>
    <w:rsid w:val="007D3A0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D3A0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D3A00"/>
    <w:rPr>
      <w:sz w:val="18"/>
      <w:szCs w:val="18"/>
    </w:rPr>
  </w:style>
  <w:style w:type="paragraph" w:styleId="Footer">
    <w:name w:val="footer"/>
    <w:basedOn w:val="Normal"/>
    <w:link w:val="a0"/>
    <w:uiPriority w:val="99"/>
    <w:unhideWhenUsed/>
    <w:rsid w:val="007D3A0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D3A00"/>
    <w:rPr>
      <w:sz w:val="18"/>
      <w:szCs w:val="18"/>
    </w:rPr>
  </w:style>
  <w:style w:type="character" w:styleId="PageNumber">
    <w:name w:val="page number"/>
    <w:basedOn w:val="DefaultParagraphFont"/>
    <w:uiPriority w:val="99"/>
    <w:semiHidden/>
    <w:unhideWhenUsed/>
    <w:rsid w:val="007D3A00"/>
  </w:style>
  <w:style w:type="paragraph" w:styleId="TOC1">
    <w:name w:val="toc 1"/>
    <w:basedOn w:val="Normal"/>
    <w:next w:val="Normal"/>
    <w:autoRedefine/>
    <w:uiPriority w:val="39"/>
    <w:unhideWhenUsed/>
    <w:rsid w:val="007D3A00"/>
  </w:style>
  <w:style w:type="paragraph" w:styleId="TOC2">
    <w:name w:val="toc 2"/>
    <w:basedOn w:val="Normal"/>
    <w:next w:val="Normal"/>
    <w:autoRedefine/>
    <w:uiPriority w:val="39"/>
    <w:unhideWhenUsed/>
    <w:rsid w:val="007D3A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776152025222010045"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4995</Words>
  <Characters>28476</Characters>
  <Application>Microsoft Office Word</Application>
  <DocSecurity>0</DocSecurity>
  <Lines>237</Lines>
  <Paragraphs>66</Paragraphs>
  <ScaleCrop>false</ScaleCrop>
  <Company/>
  <LinksUpToDate>false</LinksUpToDate>
  <CharactersWithSpaces>33405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2024-02-02T06:36:00Z</dcterms:created>
  <dcterms:modified xsi:type="dcterms:W3CDTF">2024-02-02T06:37:00Z</dcterms:modified>
</cp:coreProperties>
</file>