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乙苯脱氢催化剂项目构思建设方案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380" w:history="1">
        <w:r>
          <w:rPr>
            <w:rFonts w:ascii="仿宋" w:eastAsia="仿宋" w:hAnsi="仿宋" w:cs="仿宋" w:hint="eastAsia"/>
            <w:lang w:eastAsia="zh-CN"/>
          </w:rPr>
          <w:t>序言</w:t>
        </w:r>
        <w:r>
          <w:tab/>
        </w:r>
        <w:r>
          <w:fldChar w:fldCharType="begin"/>
        </w:r>
        <w:r>
          <w:instrText xml:space="preserve"> PAGEREF _Toc10380 \h </w:instrText>
        </w:r>
        <w:r>
          <w:fldChar w:fldCharType="separate"/>
        </w:r>
        <w:r>
          <w:t>3</w:t>
        </w:r>
        <w:r>
          <w:fldChar w:fldCharType="end"/>
        </w:r>
      </w:hyperlink>
    </w:p>
    <w:p>
      <w:pPr>
        <w:pStyle w:val="TOC1"/>
        <w:tabs>
          <w:tab w:val="right" w:leader="dot" w:pos="8306"/>
        </w:tabs>
      </w:pPr>
      <w:hyperlink w:anchor="_Toc7863" w:history="1">
        <w:r>
          <w:rPr>
            <w:rFonts w:ascii="仿宋" w:eastAsia="仿宋" w:hAnsi="仿宋" w:cs="仿宋" w:hint="eastAsia"/>
            <w:lang w:eastAsia="zh-CN"/>
          </w:rPr>
          <w:t>一、资源开发及综合利用分析</w:t>
        </w:r>
        <w:r>
          <w:tab/>
        </w:r>
        <w:r>
          <w:fldChar w:fldCharType="begin"/>
        </w:r>
        <w:r>
          <w:instrText xml:space="preserve"> PAGEREF _Toc7863 \h </w:instrText>
        </w:r>
        <w:r>
          <w:fldChar w:fldCharType="separate"/>
        </w:r>
        <w:r>
          <w:t>3</w:t>
        </w:r>
        <w:r>
          <w:fldChar w:fldCharType="end"/>
        </w:r>
      </w:hyperlink>
    </w:p>
    <w:p>
      <w:pPr>
        <w:pStyle w:val="TOC2"/>
        <w:tabs>
          <w:tab w:val="right" w:leader="dot" w:pos="8306"/>
        </w:tabs>
      </w:pPr>
      <w:hyperlink w:anchor="_Toc18972" w:history="1">
        <w:r>
          <w:rPr>
            <w:rFonts w:ascii="仿宋" w:eastAsia="仿宋" w:hAnsi="仿宋" w:cs="仿宋" w:hint="eastAsia"/>
            <w:lang w:eastAsia="zh-CN"/>
          </w:rPr>
          <w:t>(一)、资源开发方案</w:t>
        </w:r>
        <w:r>
          <w:tab/>
        </w:r>
        <w:r>
          <w:fldChar w:fldCharType="begin"/>
        </w:r>
        <w:r>
          <w:instrText xml:space="preserve"> PAGEREF _Toc18972 \h </w:instrText>
        </w:r>
        <w:r>
          <w:fldChar w:fldCharType="separate"/>
        </w:r>
        <w:r>
          <w:t>3</w:t>
        </w:r>
        <w:r>
          <w:fldChar w:fldCharType="end"/>
        </w:r>
      </w:hyperlink>
    </w:p>
    <w:p>
      <w:pPr>
        <w:pStyle w:val="TOC2"/>
        <w:tabs>
          <w:tab w:val="right" w:leader="dot" w:pos="8306"/>
        </w:tabs>
      </w:pPr>
      <w:hyperlink w:anchor="_Toc1837" w:history="1">
        <w:r>
          <w:rPr>
            <w:rFonts w:ascii="仿宋" w:eastAsia="仿宋" w:hAnsi="仿宋" w:cs="仿宋" w:hint="eastAsia"/>
            <w:lang w:eastAsia="zh-CN"/>
          </w:rPr>
          <w:t>(二)、资源利用方案</w:t>
        </w:r>
        <w:r>
          <w:tab/>
        </w:r>
        <w:r>
          <w:fldChar w:fldCharType="begin"/>
        </w:r>
        <w:r>
          <w:instrText xml:space="preserve"> PAGEREF _Toc1837 \h </w:instrText>
        </w:r>
        <w:r>
          <w:fldChar w:fldCharType="separate"/>
        </w:r>
        <w:r>
          <w:t>4</w:t>
        </w:r>
        <w:r>
          <w:fldChar w:fldCharType="end"/>
        </w:r>
      </w:hyperlink>
    </w:p>
    <w:p>
      <w:pPr>
        <w:pStyle w:val="TOC2"/>
        <w:tabs>
          <w:tab w:val="right" w:leader="dot" w:pos="8306"/>
        </w:tabs>
      </w:pPr>
      <w:hyperlink w:anchor="_Toc5995" w:history="1">
        <w:r>
          <w:rPr>
            <w:rFonts w:ascii="仿宋" w:eastAsia="仿宋" w:hAnsi="仿宋" w:cs="仿宋" w:hint="eastAsia"/>
            <w:lang w:eastAsia="zh-CN"/>
          </w:rPr>
          <w:t>(三)、资源节约措施</w:t>
        </w:r>
        <w:r>
          <w:tab/>
        </w:r>
        <w:r>
          <w:fldChar w:fldCharType="begin"/>
        </w:r>
        <w:r>
          <w:instrText xml:space="preserve"> PAGEREF _Toc5995 \h </w:instrText>
        </w:r>
        <w:r>
          <w:fldChar w:fldCharType="separate"/>
        </w:r>
        <w:r>
          <w:t>5</w:t>
        </w:r>
        <w:r>
          <w:fldChar w:fldCharType="end"/>
        </w:r>
      </w:hyperlink>
    </w:p>
    <w:p>
      <w:pPr>
        <w:pStyle w:val="TOC1"/>
        <w:tabs>
          <w:tab w:val="right" w:leader="dot" w:pos="8306"/>
        </w:tabs>
      </w:pPr>
      <w:hyperlink w:anchor="_Toc16589" w:history="1">
        <w:r>
          <w:rPr>
            <w:rFonts w:ascii="仿宋" w:eastAsia="仿宋" w:hAnsi="仿宋" w:cs="仿宋" w:hint="eastAsia"/>
            <w:lang w:eastAsia="zh-CN"/>
          </w:rPr>
          <w:t>二、财务管理与成本控制</w:t>
        </w:r>
        <w:r>
          <w:tab/>
        </w:r>
        <w:r>
          <w:fldChar w:fldCharType="begin"/>
        </w:r>
        <w:r>
          <w:instrText xml:space="preserve"> PAGEREF _Toc16589 \h </w:instrText>
        </w:r>
        <w:r>
          <w:fldChar w:fldCharType="separate"/>
        </w:r>
        <w:r>
          <w:t>6</w:t>
        </w:r>
        <w:r>
          <w:fldChar w:fldCharType="end"/>
        </w:r>
      </w:hyperlink>
    </w:p>
    <w:p>
      <w:pPr>
        <w:pStyle w:val="TOC2"/>
        <w:tabs>
          <w:tab w:val="right" w:leader="dot" w:pos="8306"/>
        </w:tabs>
      </w:pPr>
      <w:hyperlink w:anchor="_Toc25860" w:history="1">
        <w:r>
          <w:rPr>
            <w:rFonts w:ascii="仿宋" w:eastAsia="仿宋" w:hAnsi="仿宋" w:cs="仿宋" w:hint="eastAsia"/>
            <w:lang w:eastAsia="zh-CN"/>
          </w:rPr>
          <w:t>(一)、财务管理体系建设</w:t>
        </w:r>
        <w:r>
          <w:tab/>
        </w:r>
        <w:r>
          <w:fldChar w:fldCharType="begin"/>
        </w:r>
        <w:r>
          <w:instrText xml:space="preserve"> PAGEREF _Toc25860 \h </w:instrText>
        </w:r>
        <w:r>
          <w:fldChar w:fldCharType="separate"/>
        </w:r>
        <w:r>
          <w:t>6</w:t>
        </w:r>
        <w:r>
          <w:fldChar w:fldCharType="end"/>
        </w:r>
      </w:hyperlink>
    </w:p>
    <w:p>
      <w:pPr>
        <w:pStyle w:val="TOC2"/>
        <w:tabs>
          <w:tab w:val="right" w:leader="dot" w:pos="8306"/>
        </w:tabs>
      </w:pPr>
      <w:hyperlink w:anchor="_Toc19257" w:history="1">
        <w:r>
          <w:rPr>
            <w:rFonts w:ascii="仿宋" w:eastAsia="仿宋" w:hAnsi="仿宋" w:cs="仿宋" w:hint="eastAsia"/>
            <w:lang w:eastAsia="zh-CN"/>
          </w:rPr>
          <w:t>(二)、成本控制措施</w:t>
        </w:r>
        <w:r>
          <w:tab/>
        </w:r>
        <w:r>
          <w:fldChar w:fldCharType="begin"/>
        </w:r>
        <w:r>
          <w:instrText xml:space="preserve"> PAGEREF _Toc19257 \h </w:instrText>
        </w:r>
        <w:r>
          <w:fldChar w:fldCharType="separate"/>
        </w:r>
        <w:r>
          <w:t>8</w:t>
        </w:r>
        <w:r>
          <w:fldChar w:fldCharType="end"/>
        </w:r>
      </w:hyperlink>
    </w:p>
    <w:p>
      <w:pPr>
        <w:pStyle w:val="TOC1"/>
        <w:tabs>
          <w:tab w:val="right" w:leader="dot" w:pos="8306"/>
        </w:tabs>
      </w:pPr>
      <w:hyperlink w:anchor="_Toc17465" w:history="1">
        <w:r>
          <w:rPr>
            <w:rFonts w:ascii="仿宋" w:eastAsia="仿宋" w:hAnsi="仿宋" w:cs="仿宋" w:hint="eastAsia"/>
            <w:lang w:eastAsia="zh-CN"/>
          </w:rPr>
          <w:t>三、乙苯脱氢催化剂项目概论</w:t>
        </w:r>
        <w:r>
          <w:tab/>
        </w:r>
        <w:r>
          <w:fldChar w:fldCharType="begin"/>
        </w:r>
        <w:r>
          <w:instrText xml:space="preserve"> PAGEREF _Toc17465 \h </w:instrText>
        </w:r>
        <w:r>
          <w:fldChar w:fldCharType="separate"/>
        </w:r>
        <w:r>
          <w:t>9</w:t>
        </w:r>
        <w:r>
          <w:fldChar w:fldCharType="end"/>
        </w:r>
      </w:hyperlink>
    </w:p>
    <w:p>
      <w:pPr>
        <w:pStyle w:val="TOC2"/>
        <w:tabs>
          <w:tab w:val="right" w:leader="dot" w:pos="8306"/>
        </w:tabs>
      </w:pPr>
      <w:hyperlink w:anchor="_Toc10703" w:history="1">
        <w:r>
          <w:rPr>
            <w:rFonts w:ascii="仿宋" w:eastAsia="仿宋" w:hAnsi="仿宋" w:cs="仿宋" w:hint="eastAsia"/>
            <w:lang w:eastAsia="zh-CN"/>
          </w:rPr>
          <w:t>(一)、项目申报单位概况</w:t>
        </w:r>
        <w:r>
          <w:tab/>
        </w:r>
        <w:r>
          <w:fldChar w:fldCharType="begin"/>
        </w:r>
        <w:r>
          <w:instrText xml:space="preserve"> PAGEREF _Toc10703 \h </w:instrText>
        </w:r>
        <w:r>
          <w:fldChar w:fldCharType="separate"/>
        </w:r>
        <w:r>
          <w:t>9</w:t>
        </w:r>
        <w:r>
          <w:fldChar w:fldCharType="end"/>
        </w:r>
      </w:hyperlink>
    </w:p>
    <w:p>
      <w:pPr>
        <w:pStyle w:val="TOC2"/>
        <w:tabs>
          <w:tab w:val="right" w:leader="dot" w:pos="8306"/>
        </w:tabs>
      </w:pPr>
      <w:hyperlink w:anchor="_Toc19708" w:history="1">
        <w:r>
          <w:rPr>
            <w:rFonts w:ascii="仿宋" w:eastAsia="仿宋" w:hAnsi="仿宋" w:cs="仿宋" w:hint="eastAsia"/>
            <w:lang w:eastAsia="zh-CN"/>
          </w:rPr>
          <w:t>(二)、项目概况</w:t>
        </w:r>
        <w:r>
          <w:tab/>
        </w:r>
        <w:r>
          <w:fldChar w:fldCharType="begin"/>
        </w:r>
        <w:r>
          <w:instrText xml:space="preserve"> PAGEREF _Toc19708 \h </w:instrText>
        </w:r>
        <w:r>
          <w:fldChar w:fldCharType="separate"/>
        </w:r>
        <w:r>
          <w:t>10</w:t>
        </w:r>
        <w:r>
          <w:fldChar w:fldCharType="end"/>
        </w:r>
      </w:hyperlink>
    </w:p>
    <w:p>
      <w:pPr>
        <w:pStyle w:val="TOC1"/>
        <w:tabs>
          <w:tab w:val="right" w:leader="dot" w:pos="8306"/>
        </w:tabs>
      </w:pPr>
      <w:hyperlink w:anchor="_Toc22167" w:history="1">
        <w:r>
          <w:rPr>
            <w:rFonts w:ascii="仿宋" w:eastAsia="仿宋" w:hAnsi="仿宋" w:cs="仿宋" w:hint="eastAsia"/>
            <w:lang w:eastAsia="zh-CN"/>
          </w:rPr>
          <w:t>四、项目监理与质量保证</w:t>
        </w:r>
        <w:r>
          <w:tab/>
        </w:r>
        <w:r>
          <w:fldChar w:fldCharType="begin"/>
        </w:r>
        <w:r>
          <w:instrText xml:space="preserve"> PAGEREF _Toc22167 \h </w:instrText>
        </w:r>
        <w:r>
          <w:fldChar w:fldCharType="separate"/>
        </w:r>
        <w:r>
          <w:t>13</w:t>
        </w:r>
        <w:r>
          <w:fldChar w:fldCharType="end"/>
        </w:r>
      </w:hyperlink>
    </w:p>
    <w:p>
      <w:pPr>
        <w:pStyle w:val="TOC2"/>
        <w:tabs>
          <w:tab w:val="right" w:leader="dot" w:pos="8306"/>
        </w:tabs>
      </w:pPr>
      <w:hyperlink w:anchor="_Toc21390" w:history="1">
        <w:r>
          <w:rPr>
            <w:rFonts w:ascii="仿宋" w:eastAsia="仿宋" w:hAnsi="仿宋" w:cs="仿宋" w:hint="eastAsia"/>
            <w:lang w:eastAsia="zh-CN"/>
          </w:rPr>
          <w:t>(一)、监理体系构建</w:t>
        </w:r>
        <w:r>
          <w:tab/>
        </w:r>
        <w:r>
          <w:fldChar w:fldCharType="begin"/>
        </w:r>
        <w:r>
          <w:instrText xml:space="preserve"> PAGEREF _Toc21390 \h </w:instrText>
        </w:r>
        <w:r>
          <w:fldChar w:fldCharType="separate"/>
        </w:r>
        <w:r>
          <w:t>13</w:t>
        </w:r>
        <w:r>
          <w:fldChar w:fldCharType="end"/>
        </w:r>
      </w:hyperlink>
    </w:p>
    <w:p>
      <w:pPr>
        <w:pStyle w:val="TOC2"/>
        <w:tabs>
          <w:tab w:val="right" w:leader="dot" w:pos="8306"/>
        </w:tabs>
      </w:pPr>
      <w:hyperlink w:anchor="_Toc30149" w:history="1">
        <w:r>
          <w:rPr>
            <w:rFonts w:ascii="仿宋" w:eastAsia="仿宋" w:hAnsi="仿宋" w:cs="仿宋" w:hint="eastAsia"/>
            <w:lang w:eastAsia="zh-CN"/>
          </w:rPr>
          <w:t>(二)、质量保证体系实施</w:t>
        </w:r>
        <w:r>
          <w:tab/>
        </w:r>
        <w:r>
          <w:fldChar w:fldCharType="begin"/>
        </w:r>
        <w:r>
          <w:instrText xml:space="preserve"> PAGEREF _Toc30149 \h </w:instrText>
        </w:r>
        <w:r>
          <w:fldChar w:fldCharType="separate"/>
        </w:r>
        <w:r>
          <w:t>14</w:t>
        </w:r>
        <w:r>
          <w:fldChar w:fldCharType="end"/>
        </w:r>
      </w:hyperlink>
    </w:p>
    <w:p>
      <w:pPr>
        <w:pStyle w:val="TOC2"/>
        <w:tabs>
          <w:tab w:val="right" w:leader="dot" w:pos="8306"/>
        </w:tabs>
      </w:pPr>
      <w:hyperlink w:anchor="_Toc20606" w:history="1">
        <w:r>
          <w:rPr>
            <w:rFonts w:ascii="仿宋" w:eastAsia="仿宋" w:hAnsi="仿宋" w:cs="仿宋" w:hint="eastAsia"/>
            <w:lang w:eastAsia="zh-CN"/>
          </w:rPr>
          <w:t>(三)、监理与质量控制流程</w:t>
        </w:r>
        <w:r>
          <w:tab/>
        </w:r>
        <w:r>
          <w:fldChar w:fldCharType="begin"/>
        </w:r>
        <w:r>
          <w:instrText xml:space="preserve"> PAGEREF _Toc20606 \h </w:instrText>
        </w:r>
        <w:r>
          <w:fldChar w:fldCharType="separate"/>
        </w:r>
        <w:r>
          <w:t>14</w:t>
        </w:r>
        <w:r>
          <w:fldChar w:fldCharType="end"/>
        </w:r>
      </w:hyperlink>
    </w:p>
    <w:p>
      <w:pPr>
        <w:pStyle w:val="TOC1"/>
        <w:tabs>
          <w:tab w:val="right" w:leader="dot" w:pos="8306"/>
        </w:tabs>
      </w:pPr>
      <w:hyperlink w:anchor="_Toc5673" w:history="1">
        <w:r>
          <w:rPr>
            <w:rFonts w:ascii="仿宋" w:eastAsia="仿宋" w:hAnsi="仿宋" w:cs="仿宋" w:hint="eastAsia"/>
            <w:lang w:eastAsia="zh-CN"/>
          </w:rPr>
          <w:t>五、经济影响分析</w:t>
        </w:r>
        <w:r>
          <w:tab/>
        </w:r>
        <w:r>
          <w:fldChar w:fldCharType="begin"/>
        </w:r>
        <w:r>
          <w:instrText xml:space="preserve"> PAGEREF _Toc5673 \h </w:instrText>
        </w:r>
        <w:r>
          <w:fldChar w:fldCharType="separate"/>
        </w:r>
        <w:r>
          <w:t>15</w:t>
        </w:r>
        <w:r>
          <w:fldChar w:fldCharType="end"/>
        </w:r>
      </w:hyperlink>
    </w:p>
    <w:p>
      <w:pPr>
        <w:pStyle w:val="TOC2"/>
        <w:tabs>
          <w:tab w:val="right" w:leader="dot" w:pos="8306"/>
        </w:tabs>
      </w:pPr>
      <w:hyperlink w:anchor="_Toc13778" w:history="1">
        <w:r>
          <w:rPr>
            <w:rFonts w:ascii="仿宋" w:eastAsia="仿宋" w:hAnsi="仿宋" w:cs="仿宋" w:hint="eastAsia"/>
            <w:lang w:eastAsia="zh-CN"/>
          </w:rPr>
          <w:t>(一)、经济费用效益或费用效果分析</w:t>
        </w:r>
        <w:r>
          <w:tab/>
        </w:r>
        <w:r>
          <w:fldChar w:fldCharType="begin"/>
        </w:r>
        <w:r>
          <w:instrText xml:space="preserve"> PAGEREF _Toc13778 \h </w:instrText>
        </w:r>
        <w:r>
          <w:fldChar w:fldCharType="separate"/>
        </w:r>
        <w:r>
          <w:t>15</w:t>
        </w:r>
        <w:r>
          <w:fldChar w:fldCharType="end"/>
        </w:r>
      </w:hyperlink>
    </w:p>
    <w:p>
      <w:pPr>
        <w:pStyle w:val="TOC2"/>
        <w:tabs>
          <w:tab w:val="right" w:leader="dot" w:pos="8306"/>
        </w:tabs>
      </w:pPr>
      <w:hyperlink w:anchor="_Toc28229" w:history="1">
        <w:r>
          <w:rPr>
            <w:rFonts w:ascii="仿宋" w:eastAsia="仿宋" w:hAnsi="仿宋" w:cs="仿宋" w:hint="eastAsia"/>
            <w:lang w:eastAsia="zh-CN"/>
          </w:rPr>
          <w:t>(二)、行业影响分析</w:t>
        </w:r>
        <w:r>
          <w:tab/>
        </w:r>
        <w:r>
          <w:fldChar w:fldCharType="begin"/>
        </w:r>
        <w:r>
          <w:instrText xml:space="preserve"> PAGEREF _Toc28229 \h </w:instrText>
        </w:r>
        <w:r>
          <w:fldChar w:fldCharType="separate"/>
        </w:r>
        <w:r>
          <w:t>17</w:t>
        </w:r>
        <w:r>
          <w:fldChar w:fldCharType="end"/>
        </w:r>
      </w:hyperlink>
    </w:p>
    <w:p>
      <w:pPr>
        <w:pStyle w:val="TOC2"/>
        <w:tabs>
          <w:tab w:val="right" w:leader="dot" w:pos="8306"/>
        </w:tabs>
      </w:pPr>
      <w:hyperlink w:anchor="_Toc597" w:history="1">
        <w:r>
          <w:rPr>
            <w:rFonts w:ascii="仿宋" w:eastAsia="仿宋" w:hAnsi="仿宋" w:cs="仿宋" w:hint="eastAsia"/>
            <w:lang w:eastAsia="zh-CN"/>
          </w:rPr>
          <w:t>(三)、区域经济影响分析</w:t>
        </w:r>
        <w:r>
          <w:tab/>
        </w:r>
        <w:r>
          <w:fldChar w:fldCharType="begin"/>
        </w:r>
        <w:r>
          <w:instrText xml:space="preserve"> PAGEREF _Toc597 \h </w:instrText>
        </w:r>
        <w:r>
          <w:fldChar w:fldCharType="separate"/>
        </w:r>
        <w:r>
          <w:t>19</w:t>
        </w:r>
        <w:r>
          <w:fldChar w:fldCharType="end"/>
        </w:r>
      </w:hyperlink>
    </w:p>
    <w:p>
      <w:pPr>
        <w:pStyle w:val="TOC2"/>
        <w:tabs>
          <w:tab w:val="right" w:leader="dot" w:pos="8306"/>
        </w:tabs>
      </w:pPr>
      <w:hyperlink w:anchor="_Toc17116" w:history="1">
        <w:r>
          <w:rPr>
            <w:rFonts w:ascii="仿宋" w:eastAsia="仿宋" w:hAnsi="仿宋" w:cs="仿宋" w:hint="eastAsia"/>
            <w:lang w:eastAsia="zh-CN"/>
          </w:rPr>
          <w:t>(四)、宏观经济影响分析</w:t>
        </w:r>
        <w:r>
          <w:tab/>
        </w:r>
        <w:r>
          <w:fldChar w:fldCharType="begin"/>
        </w:r>
        <w:r>
          <w:instrText xml:space="preserve"> PAGEREF _Toc17116 \h </w:instrText>
        </w:r>
        <w:r>
          <w:fldChar w:fldCharType="separate"/>
        </w:r>
        <w:r>
          <w:t>20</w:t>
        </w:r>
        <w:r>
          <w:fldChar w:fldCharType="end"/>
        </w:r>
      </w:hyperlink>
    </w:p>
    <w:p>
      <w:pPr>
        <w:pStyle w:val="TOC1"/>
        <w:tabs>
          <w:tab w:val="right" w:leader="dot" w:pos="8306"/>
        </w:tabs>
      </w:pPr>
      <w:hyperlink w:anchor="_Toc11347" w:history="1">
        <w:r>
          <w:rPr>
            <w:rFonts w:ascii="仿宋" w:eastAsia="仿宋" w:hAnsi="仿宋" w:cs="仿宋" w:hint="eastAsia"/>
            <w:lang w:eastAsia="zh-CN"/>
          </w:rPr>
          <w:t>六、社会影响分析</w:t>
        </w:r>
        <w:r>
          <w:tab/>
        </w:r>
        <w:r>
          <w:fldChar w:fldCharType="begin"/>
        </w:r>
        <w:r>
          <w:instrText xml:space="preserve"> PAGEREF _Toc11347 \h </w:instrText>
        </w:r>
        <w:r>
          <w:fldChar w:fldCharType="separate"/>
        </w:r>
        <w:r>
          <w:t>21</w:t>
        </w:r>
        <w:r>
          <w:fldChar w:fldCharType="end"/>
        </w:r>
      </w:hyperlink>
    </w:p>
    <w:p>
      <w:pPr>
        <w:pStyle w:val="TOC2"/>
        <w:tabs>
          <w:tab w:val="right" w:leader="dot" w:pos="8306"/>
        </w:tabs>
      </w:pPr>
      <w:hyperlink w:anchor="_Toc19258" w:history="1">
        <w:r>
          <w:rPr>
            <w:rFonts w:ascii="仿宋" w:eastAsia="仿宋" w:hAnsi="仿宋" w:cs="仿宋" w:hint="eastAsia"/>
            <w:lang w:eastAsia="zh-CN"/>
          </w:rPr>
          <w:t>(一)、社会影响效果分析</w:t>
        </w:r>
        <w:r>
          <w:tab/>
        </w:r>
        <w:r>
          <w:fldChar w:fldCharType="begin"/>
        </w:r>
        <w:r>
          <w:instrText xml:space="preserve"> PAGEREF _Toc19258 \h </w:instrText>
        </w:r>
        <w:r>
          <w:fldChar w:fldCharType="separate"/>
        </w:r>
        <w:r>
          <w:t>21</w:t>
        </w:r>
        <w:r>
          <w:fldChar w:fldCharType="end"/>
        </w:r>
      </w:hyperlink>
    </w:p>
    <w:p>
      <w:pPr>
        <w:pStyle w:val="TOC2"/>
        <w:tabs>
          <w:tab w:val="right" w:leader="dot" w:pos="8306"/>
        </w:tabs>
      </w:pPr>
      <w:hyperlink w:anchor="_Toc1876" w:history="1">
        <w:r>
          <w:rPr>
            <w:rFonts w:ascii="仿宋" w:eastAsia="仿宋" w:hAnsi="仿宋" w:cs="仿宋" w:hint="eastAsia"/>
            <w:lang w:eastAsia="zh-CN"/>
          </w:rPr>
          <w:t>(二)、社会适应性分析</w:t>
        </w:r>
        <w:r>
          <w:tab/>
        </w:r>
        <w:r>
          <w:fldChar w:fldCharType="begin"/>
        </w:r>
        <w:r>
          <w:instrText xml:space="preserve"> PAGEREF _Toc1876 \h </w:instrText>
        </w:r>
        <w:r>
          <w:fldChar w:fldCharType="separate"/>
        </w:r>
        <w:r>
          <w:t>24</w:t>
        </w:r>
        <w:r>
          <w:fldChar w:fldCharType="end"/>
        </w:r>
      </w:hyperlink>
    </w:p>
    <w:p>
      <w:pPr>
        <w:pStyle w:val="TOC2"/>
        <w:tabs>
          <w:tab w:val="right" w:leader="dot" w:pos="8306"/>
        </w:tabs>
      </w:pPr>
      <w:hyperlink w:anchor="_Toc18568" w:history="1">
        <w:r>
          <w:rPr>
            <w:rFonts w:ascii="仿宋" w:eastAsia="仿宋" w:hAnsi="仿宋" w:cs="仿宋" w:hint="eastAsia"/>
            <w:lang w:eastAsia="zh-CN"/>
          </w:rPr>
          <w:t>(三)、社会风险及对策分析</w:t>
        </w:r>
        <w:r>
          <w:tab/>
        </w:r>
        <w:r>
          <w:fldChar w:fldCharType="begin"/>
        </w:r>
        <w:r>
          <w:instrText xml:space="preserve"> PAGEREF _Toc18568 \h </w:instrText>
        </w:r>
        <w:r>
          <w:fldChar w:fldCharType="separate"/>
        </w:r>
        <w:r>
          <w:t>25</w:t>
        </w:r>
        <w:r>
          <w:fldChar w:fldCharType="end"/>
        </w:r>
      </w:hyperlink>
    </w:p>
    <w:p>
      <w:pPr>
        <w:pStyle w:val="TOC1"/>
        <w:tabs>
          <w:tab w:val="right" w:leader="dot" w:pos="8306"/>
        </w:tabs>
      </w:pPr>
      <w:hyperlink w:anchor="_Toc9364" w:history="1">
        <w:r>
          <w:rPr>
            <w:rFonts w:ascii="仿宋" w:eastAsia="仿宋" w:hAnsi="仿宋" w:cs="仿宋" w:hint="eastAsia"/>
            <w:lang w:eastAsia="zh-CN"/>
          </w:rPr>
          <w:t>七、土地利用与规划方案</w:t>
        </w:r>
        <w:r>
          <w:tab/>
        </w:r>
        <w:r>
          <w:fldChar w:fldCharType="begin"/>
        </w:r>
        <w:r>
          <w:instrText xml:space="preserve"> PAGEREF _Toc9364 \h </w:instrText>
        </w:r>
        <w:r>
          <w:fldChar w:fldCharType="separate"/>
        </w:r>
        <w:r>
          <w:t>29</w:t>
        </w:r>
        <w:r>
          <w:fldChar w:fldCharType="end"/>
        </w:r>
      </w:hyperlink>
    </w:p>
    <w:p>
      <w:pPr>
        <w:pStyle w:val="TOC2"/>
        <w:tabs>
          <w:tab w:val="right" w:leader="dot" w:pos="8306"/>
        </w:tabs>
      </w:pPr>
      <w:hyperlink w:anchor="_Toc28900" w:history="1">
        <w:r>
          <w:rPr>
            <w:rFonts w:ascii="仿宋" w:eastAsia="仿宋" w:hAnsi="仿宋" w:cs="仿宋" w:hint="eastAsia"/>
            <w:lang w:eastAsia="zh-CN"/>
          </w:rPr>
          <w:t>(一)、项目用地情况分析</w:t>
        </w:r>
        <w:r>
          <w:tab/>
        </w:r>
        <w:r>
          <w:fldChar w:fldCharType="begin"/>
        </w:r>
        <w:r>
          <w:instrText xml:space="preserve"> PAGEREF _Toc28900 \h </w:instrText>
        </w:r>
        <w:r>
          <w:fldChar w:fldCharType="separate"/>
        </w:r>
        <w:r>
          <w:t>29</w:t>
        </w:r>
        <w:r>
          <w:fldChar w:fldCharType="end"/>
        </w:r>
      </w:hyperlink>
    </w:p>
    <w:p>
      <w:pPr>
        <w:pStyle w:val="TOC2"/>
        <w:tabs>
          <w:tab w:val="right" w:leader="dot" w:pos="8306"/>
        </w:tabs>
      </w:pPr>
      <w:hyperlink w:anchor="_Toc27719" w:history="1">
        <w:r>
          <w:rPr>
            <w:rFonts w:ascii="仿宋" w:eastAsia="仿宋" w:hAnsi="仿宋" w:cs="仿宋" w:hint="eastAsia"/>
            <w:lang w:eastAsia="zh-CN"/>
          </w:rPr>
          <w:t>(二)、土地利用规划方案</w:t>
        </w:r>
        <w:r>
          <w:tab/>
        </w:r>
        <w:r>
          <w:fldChar w:fldCharType="begin"/>
        </w:r>
        <w:r>
          <w:instrText xml:space="preserve"> PAGEREF _Toc27719 \h </w:instrText>
        </w:r>
        <w:r>
          <w:fldChar w:fldCharType="separate"/>
        </w:r>
        <w:r>
          <w:t>30</w:t>
        </w:r>
        <w:r>
          <w:fldChar w:fldCharType="end"/>
        </w:r>
      </w:hyperlink>
    </w:p>
    <w:p>
      <w:pPr>
        <w:pStyle w:val="TOC1"/>
        <w:tabs>
          <w:tab w:val="right" w:leader="dot" w:pos="8306"/>
        </w:tabs>
      </w:pPr>
      <w:hyperlink w:anchor="_Toc5144" w:history="1">
        <w:r>
          <w:rPr>
            <w:rFonts w:ascii="仿宋" w:eastAsia="仿宋" w:hAnsi="仿宋" w:cs="仿宋" w:hint="eastAsia"/>
            <w:lang w:eastAsia="zh-CN"/>
          </w:rPr>
          <w:t>八、环境保护与治理方案</w:t>
        </w:r>
        <w:r>
          <w:tab/>
        </w:r>
        <w:r>
          <w:fldChar w:fldCharType="begin"/>
        </w:r>
        <w:r>
          <w:instrText xml:space="preserve"> PAGEREF _Toc5144 \h </w:instrText>
        </w:r>
        <w:r>
          <w:fldChar w:fldCharType="separate"/>
        </w:r>
        <w:r>
          <w:t>31</w:t>
        </w:r>
        <w:r>
          <w:fldChar w:fldCharType="end"/>
        </w:r>
      </w:hyperlink>
    </w:p>
    <w:p>
      <w:pPr>
        <w:pStyle w:val="TOC2"/>
        <w:tabs>
          <w:tab w:val="right" w:leader="dot" w:pos="8306"/>
        </w:tabs>
      </w:pPr>
      <w:hyperlink w:anchor="_Toc24041" w:history="1">
        <w:r>
          <w:rPr>
            <w:rFonts w:ascii="仿宋" w:eastAsia="仿宋" w:hAnsi="仿宋" w:cs="仿宋" w:hint="eastAsia"/>
            <w:lang w:eastAsia="zh-CN"/>
          </w:rPr>
          <w:t>(一)、项目环境影响评估</w:t>
        </w:r>
        <w:r>
          <w:tab/>
        </w:r>
        <w:r>
          <w:fldChar w:fldCharType="begin"/>
        </w:r>
        <w:r>
          <w:instrText xml:space="preserve"> PAGEREF _Toc24041 \h </w:instrText>
        </w:r>
        <w:r>
          <w:fldChar w:fldCharType="separate"/>
        </w:r>
        <w:r>
          <w:t>31</w:t>
        </w:r>
        <w:r>
          <w:fldChar w:fldCharType="end"/>
        </w:r>
      </w:hyperlink>
    </w:p>
    <w:p>
      <w:pPr>
        <w:pStyle w:val="TOC2"/>
        <w:tabs>
          <w:tab w:val="right" w:leader="dot" w:pos="8306"/>
        </w:tabs>
      </w:pPr>
      <w:hyperlink w:anchor="_Toc20256" w:history="1">
        <w:r>
          <w:rPr>
            <w:rFonts w:ascii="仿宋" w:eastAsia="仿宋" w:hAnsi="仿宋" w:cs="仿宋" w:hint="eastAsia"/>
            <w:lang w:eastAsia="zh-CN"/>
          </w:rPr>
          <w:t>(二)、环境保护措施与治理方案</w:t>
        </w:r>
        <w:r>
          <w:tab/>
        </w:r>
        <w:r>
          <w:fldChar w:fldCharType="begin"/>
        </w:r>
        <w:r>
          <w:instrText xml:space="preserve"> PAGEREF _Toc20256 \h </w:instrText>
        </w:r>
        <w:r>
          <w:fldChar w:fldCharType="separate"/>
        </w:r>
        <w:r>
          <w:t>31</w:t>
        </w:r>
        <w:r>
          <w:fldChar w:fldCharType="end"/>
        </w:r>
      </w:hyperlink>
    </w:p>
    <w:p>
      <w:pPr>
        <w:pStyle w:val="TOC1"/>
        <w:tabs>
          <w:tab w:val="right" w:leader="dot" w:pos="8306"/>
        </w:tabs>
      </w:pPr>
      <w:hyperlink w:anchor="_Toc6186" w:history="1">
        <w:r>
          <w:rPr>
            <w:rFonts w:ascii="仿宋" w:eastAsia="仿宋" w:hAnsi="仿宋" w:cs="仿宋" w:hint="eastAsia"/>
            <w:lang w:eastAsia="zh-CN"/>
          </w:rPr>
          <w:t>九、项目变更管理</w:t>
        </w:r>
        <w:r>
          <w:tab/>
        </w:r>
        <w:r>
          <w:fldChar w:fldCharType="begin"/>
        </w:r>
        <w:r>
          <w:instrText xml:space="preserve"> PAGEREF _Toc6186 \h </w:instrText>
        </w:r>
        <w:r>
          <w:fldChar w:fldCharType="separate"/>
        </w:r>
        <w:r>
          <w:t>32</w:t>
        </w:r>
        <w:r>
          <w:fldChar w:fldCharType="end"/>
        </w:r>
      </w:hyperlink>
    </w:p>
    <w:p>
      <w:pPr>
        <w:pStyle w:val="TOC2"/>
        <w:tabs>
          <w:tab w:val="right" w:leader="dot" w:pos="8306"/>
        </w:tabs>
      </w:pPr>
      <w:hyperlink w:anchor="_Toc3306" w:history="1">
        <w:r>
          <w:rPr>
            <w:rFonts w:ascii="仿宋" w:eastAsia="仿宋" w:hAnsi="仿宋" w:cs="仿宋" w:hint="eastAsia"/>
            <w:lang w:eastAsia="zh-CN"/>
          </w:rPr>
          <w:t>(一)、变更控制流程</w:t>
        </w:r>
        <w:r>
          <w:tab/>
        </w:r>
        <w:r>
          <w:fldChar w:fldCharType="begin"/>
        </w:r>
        <w:r>
          <w:instrText xml:space="preserve"> PAGEREF _Toc3306 \h </w:instrText>
        </w:r>
        <w:r>
          <w:fldChar w:fldCharType="separate"/>
        </w:r>
        <w:r>
          <w:t>32</w:t>
        </w:r>
        <w:r>
          <w:fldChar w:fldCharType="end"/>
        </w:r>
      </w:hyperlink>
    </w:p>
    <w:p>
      <w:pPr>
        <w:pStyle w:val="TOC2"/>
        <w:tabs>
          <w:tab w:val="right" w:leader="dot" w:pos="8306"/>
        </w:tabs>
      </w:pPr>
      <w:hyperlink w:anchor="_Toc3392" w:history="1">
        <w:r>
          <w:rPr>
            <w:rFonts w:ascii="仿宋" w:eastAsia="仿宋" w:hAnsi="仿宋" w:cs="仿宋" w:hint="eastAsia"/>
            <w:lang w:eastAsia="zh-CN"/>
          </w:rPr>
          <w:t>(二)、影响评估与处理</w:t>
        </w:r>
        <w:r>
          <w:tab/>
        </w:r>
        <w:r>
          <w:fldChar w:fldCharType="begin"/>
        </w:r>
        <w:r>
          <w:instrText xml:space="preserve"> PAGEREF _Toc3392 \h </w:instrText>
        </w:r>
        <w:r>
          <w:fldChar w:fldCharType="separate"/>
        </w:r>
        <w:r>
          <w:t>33</w:t>
        </w:r>
        <w:r>
          <w:fldChar w:fldCharType="end"/>
        </w:r>
      </w:hyperlink>
    </w:p>
    <w:p>
      <w:pPr>
        <w:pStyle w:val="TOC2"/>
        <w:tabs>
          <w:tab w:val="right" w:leader="dot" w:pos="8306"/>
        </w:tabs>
      </w:pPr>
      <w:hyperlink w:anchor="_Toc17898" w:history="1">
        <w:r>
          <w:rPr>
            <w:rFonts w:ascii="仿宋" w:eastAsia="仿宋" w:hAnsi="仿宋" w:cs="仿宋" w:hint="eastAsia"/>
            <w:lang w:eastAsia="zh-CN"/>
          </w:rPr>
          <w:t>(三)、变更记录与追踪</w:t>
        </w:r>
        <w:r>
          <w:tab/>
        </w:r>
        <w:r>
          <w:fldChar w:fldCharType="begin"/>
        </w:r>
        <w:r>
          <w:instrText xml:space="preserve"> PAGEREF _Toc17898 \h </w:instrText>
        </w:r>
        <w:r>
          <w:fldChar w:fldCharType="separate"/>
        </w:r>
        <w:r>
          <w:t>34</w:t>
        </w:r>
        <w:r>
          <w:fldChar w:fldCharType="end"/>
        </w:r>
      </w:hyperlink>
    </w:p>
    <w:p>
      <w:pPr>
        <w:pStyle w:val="TOC2"/>
        <w:tabs>
          <w:tab w:val="right" w:leader="dot" w:pos="8306"/>
        </w:tabs>
      </w:pPr>
      <w:hyperlink w:anchor="_Toc11929" w:history="1">
        <w:r>
          <w:rPr>
            <w:rFonts w:ascii="仿宋" w:eastAsia="仿宋" w:hAnsi="仿宋" w:cs="仿宋" w:hint="eastAsia"/>
            <w:lang w:eastAsia="zh-CN"/>
          </w:rPr>
          <w:t>(四)、变更管理策略</w:t>
        </w:r>
        <w:r>
          <w:tab/>
        </w:r>
        <w:r>
          <w:fldChar w:fldCharType="begin"/>
        </w:r>
        <w:r>
          <w:instrText xml:space="preserve"> PAGEREF _Toc11929 \h </w:instrText>
        </w:r>
        <w:r>
          <w:fldChar w:fldCharType="separate"/>
        </w:r>
        <w:r>
          <w:t>36</w:t>
        </w:r>
        <w:r>
          <w:fldChar w:fldCharType="end"/>
        </w:r>
      </w:hyperlink>
    </w:p>
    <w:p>
      <w:pPr>
        <w:pStyle w:val="TOC1"/>
        <w:tabs>
          <w:tab w:val="right" w:leader="dot" w:pos="8306"/>
        </w:tabs>
      </w:pPr>
      <w:hyperlink w:anchor="_Toc15737" w:history="1">
        <w:r>
          <w:rPr>
            <w:rFonts w:ascii="仿宋" w:eastAsia="仿宋" w:hAnsi="仿宋" w:cs="仿宋" w:hint="eastAsia"/>
            <w:lang w:eastAsia="zh-CN"/>
          </w:rPr>
          <w:t>十、项目进度计划</w:t>
        </w:r>
        <w:r>
          <w:tab/>
        </w:r>
        <w:r>
          <w:fldChar w:fldCharType="begin"/>
        </w:r>
        <w:r>
          <w:instrText xml:space="preserve"> PAGEREF _Toc15737 \h </w:instrText>
        </w:r>
        <w:r>
          <w:fldChar w:fldCharType="separate"/>
        </w:r>
        <w:r>
          <w:t>38</w:t>
        </w:r>
        <w:r>
          <w:fldChar w:fldCharType="end"/>
        </w:r>
      </w:hyperlink>
    </w:p>
    <w:p>
      <w:pPr>
        <w:pStyle w:val="TOC2"/>
        <w:tabs>
          <w:tab w:val="right" w:leader="dot" w:pos="8306"/>
        </w:tabs>
      </w:pPr>
      <w:hyperlink w:anchor="_Toc29506" w:history="1">
        <w:r>
          <w:rPr>
            <w:rFonts w:ascii="仿宋" w:eastAsia="仿宋" w:hAnsi="仿宋" w:cs="仿宋" w:hint="eastAsia"/>
            <w:lang w:eastAsia="zh-CN"/>
          </w:rPr>
          <w:t>(一)、建设周期</w:t>
        </w:r>
        <w:r>
          <w:tab/>
        </w:r>
        <w:r>
          <w:fldChar w:fldCharType="begin"/>
        </w:r>
        <w:r>
          <w:instrText xml:space="preserve"> PAGEREF _Toc29506 \h </w:instrText>
        </w:r>
        <w:r>
          <w:fldChar w:fldCharType="separate"/>
        </w:r>
        <w:r>
          <w:t>38</w:t>
        </w:r>
        <w:r>
          <w:fldChar w:fldCharType="end"/>
        </w:r>
      </w:hyperlink>
    </w:p>
    <w:p>
      <w:pPr>
        <w:pStyle w:val="TOC2"/>
        <w:tabs>
          <w:tab w:val="right" w:leader="dot" w:pos="8306"/>
        </w:tabs>
      </w:pPr>
      <w:hyperlink w:anchor="_Toc13088" w:history="1">
        <w:r>
          <w:rPr>
            <w:rFonts w:ascii="仿宋" w:eastAsia="仿宋" w:hAnsi="仿宋" w:cs="仿宋" w:hint="eastAsia"/>
            <w:lang w:eastAsia="zh-CN"/>
          </w:rPr>
          <w:t>(二)、建设进度</w:t>
        </w:r>
        <w:r>
          <w:tab/>
        </w:r>
        <w:r>
          <w:fldChar w:fldCharType="begin"/>
        </w:r>
        <w:r>
          <w:instrText xml:space="preserve"> PAGEREF _Toc13088 \h </w:instrText>
        </w:r>
        <w:r>
          <w:fldChar w:fldCharType="separate"/>
        </w:r>
        <w:r>
          <w:t>38</w:t>
        </w:r>
        <w:r>
          <w:fldChar w:fldCharType="end"/>
        </w:r>
      </w:hyperlink>
    </w:p>
    <w:p>
      <w:pPr>
        <w:pStyle w:val="TOC2"/>
        <w:tabs>
          <w:tab w:val="right" w:leader="dot" w:pos="8306"/>
        </w:tabs>
      </w:pPr>
      <w:hyperlink w:anchor="_Toc30344" w:history="1">
        <w:r>
          <w:rPr>
            <w:rFonts w:ascii="仿宋" w:eastAsia="仿宋" w:hAnsi="仿宋" w:cs="仿宋" w:hint="eastAsia"/>
            <w:lang w:eastAsia="zh-CN"/>
          </w:rPr>
          <w:t>(三)、进度安排注意事项</w:t>
        </w:r>
        <w:r>
          <w:tab/>
        </w:r>
        <w:r>
          <w:fldChar w:fldCharType="begin"/>
        </w:r>
        <w:r>
          <w:instrText xml:space="preserve"> PAGEREF _Toc30344 \h </w:instrText>
        </w:r>
        <w:r>
          <w:fldChar w:fldCharType="separate"/>
        </w:r>
        <w:r>
          <w:t>39</w:t>
        </w:r>
        <w:r>
          <w:fldChar w:fldCharType="end"/>
        </w:r>
      </w:hyperlink>
    </w:p>
    <w:p>
      <w:pPr>
        <w:pStyle w:val="TOC2"/>
        <w:tabs>
          <w:tab w:val="right" w:leader="dot" w:pos="8306"/>
        </w:tabs>
      </w:pPr>
      <w:hyperlink w:anchor="_Toc28473" w:history="1">
        <w:r>
          <w:rPr>
            <w:rFonts w:ascii="仿宋" w:eastAsia="仿宋" w:hAnsi="仿宋" w:cs="仿宋" w:hint="eastAsia"/>
            <w:lang w:eastAsia="zh-CN"/>
          </w:rPr>
          <w:t>(四)、人力资源配置</w:t>
        </w:r>
        <w:r>
          <w:tab/>
        </w:r>
        <w:r>
          <w:fldChar w:fldCharType="begin"/>
        </w:r>
        <w:r>
          <w:instrText xml:space="preserve"> PAGEREF _Toc28473 \h </w:instrText>
        </w:r>
        <w:r>
          <w:fldChar w:fldCharType="separate"/>
        </w:r>
        <w:r>
          <w:t>40</w:t>
        </w:r>
        <w:r>
          <w:fldChar w:fldCharType="end"/>
        </w:r>
      </w:hyperlink>
    </w:p>
    <w:p>
      <w:pPr>
        <w:pStyle w:val="TOC2"/>
        <w:tabs>
          <w:tab w:val="right" w:leader="dot" w:pos="8306"/>
        </w:tabs>
      </w:pPr>
      <w:hyperlink w:anchor="_Toc6299" w:history="1">
        <w:r>
          <w:rPr>
            <w:rFonts w:ascii="仿宋" w:eastAsia="仿宋" w:hAnsi="仿宋" w:cs="仿宋" w:hint="eastAsia"/>
            <w:lang w:eastAsia="zh-CN"/>
          </w:rPr>
          <w:t>(五)、员工培训</w:t>
        </w:r>
        <w:r>
          <w:tab/>
        </w:r>
        <w:r>
          <w:fldChar w:fldCharType="begin"/>
        </w:r>
        <w:r>
          <w:instrText xml:space="preserve"> PAGEREF _Toc6299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464" w:history="1">
        <w:r>
          <w:rPr>
            <w:rFonts w:ascii="仿宋" w:eastAsia="仿宋" w:hAnsi="仿宋" w:cs="仿宋" w:hint="eastAsia"/>
            <w:lang w:eastAsia="zh-CN"/>
          </w:rPr>
          <w:t>(六)、项目实施保障</w:t>
        </w:r>
        <w:r>
          <w:tab/>
        </w:r>
        <w:r>
          <w:fldChar w:fldCharType="begin"/>
        </w:r>
        <w:r>
          <w:instrText xml:space="preserve"> PAGEREF _Toc3464 \h </w:instrText>
        </w:r>
        <w:r>
          <w:fldChar w:fldCharType="separate"/>
        </w:r>
        <w:r>
          <w:t>43</w:t>
        </w:r>
        <w:r>
          <w:fldChar w:fldCharType="end"/>
        </w:r>
      </w:hyperlink>
    </w:p>
    <w:p>
      <w:pPr>
        <w:pStyle w:val="TOC2"/>
        <w:tabs>
          <w:tab w:val="right" w:leader="dot" w:pos="8306"/>
        </w:tabs>
      </w:pPr>
      <w:hyperlink w:anchor="_Toc6452" w:history="1">
        <w:r>
          <w:rPr>
            <w:rFonts w:ascii="仿宋" w:eastAsia="仿宋" w:hAnsi="仿宋" w:cs="仿宋" w:hint="eastAsia"/>
            <w:lang w:eastAsia="zh-CN"/>
          </w:rPr>
          <w:t>(七)、安全规范管理</w:t>
        </w:r>
        <w:r>
          <w:tab/>
        </w:r>
        <w:r>
          <w:fldChar w:fldCharType="begin"/>
        </w:r>
        <w:r>
          <w:instrText xml:space="preserve"> PAGEREF _Toc6452 \h </w:instrText>
        </w:r>
        <w:r>
          <w:fldChar w:fldCharType="separate"/>
        </w:r>
        <w:r>
          <w:t>44</w:t>
        </w:r>
        <w:r>
          <w:fldChar w:fldCharType="end"/>
        </w:r>
      </w:hyperlink>
    </w:p>
    <w:p>
      <w:pPr>
        <w:pStyle w:val="TOC1"/>
        <w:tabs>
          <w:tab w:val="right" w:leader="dot" w:pos="8306"/>
        </w:tabs>
      </w:pPr>
      <w:hyperlink w:anchor="_Toc15810" w:history="1">
        <w:r>
          <w:rPr>
            <w:rFonts w:ascii="仿宋" w:eastAsia="仿宋" w:hAnsi="仿宋" w:cs="仿宋" w:hint="eastAsia"/>
            <w:lang w:eastAsia="zh-CN"/>
          </w:rPr>
          <w:t>十一、安全与应急管理</w:t>
        </w:r>
        <w:r>
          <w:tab/>
        </w:r>
        <w:r>
          <w:fldChar w:fldCharType="begin"/>
        </w:r>
        <w:r>
          <w:instrText xml:space="preserve"> PAGEREF _Toc15810 \h </w:instrText>
        </w:r>
        <w:r>
          <w:fldChar w:fldCharType="separate"/>
        </w:r>
        <w:r>
          <w:t>45</w:t>
        </w:r>
        <w:r>
          <w:fldChar w:fldCharType="end"/>
        </w:r>
      </w:hyperlink>
    </w:p>
    <w:p>
      <w:pPr>
        <w:pStyle w:val="TOC2"/>
        <w:tabs>
          <w:tab w:val="right" w:leader="dot" w:pos="8306"/>
        </w:tabs>
      </w:pPr>
      <w:hyperlink w:anchor="_Toc9365" w:history="1">
        <w:r>
          <w:rPr>
            <w:rFonts w:ascii="仿宋" w:eastAsia="仿宋" w:hAnsi="仿宋" w:cs="仿宋" w:hint="eastAsia"/>
            <w:lang w:eastAsia="zh-CN"/>
          </w:rPr>
          <w:t>(一)、安全生产管理</w:t>
        </w:r>
        <w:r>
          <w:tab/>
        </w:r>
        <w:r>
          <w:fldChar w:fldCharType="begin"/>
        </w:r>
        <w:r>
          <w:instrText xml:space="preserve"> PAGEREF _Toc9365 \h </w:instrText>
        </w:r>
        <w:r>
          <w:fldChar w:fldCharType="separate"/>
        </w:r>
        <w:r>
          <w:t>45</w:t>
        </w:r>
        <w:r>
          <w:fldChar w:fldCharType="end"/>
        </w:r>
      </w:hyperlink>
    </w:p>
    <w:p>
      <w:pPr>
        <w:pStyle w:val="TOC2"/>
        <w:tabs>
          <w:tab w:val="right" w:leader="dot" w:pos="8306"/>
        </w:tabs>
      </w:pPr>
      <w:hyperlink w:anchor="_Toc12565" w:history="1">
        <w:r>
          <w:rPr>
            <w:rFonts w:ascii="仿宋" w:eastAsia="仿宋" w:hAnsi="仿宋" w:cs="仿宋" w:hint="eastAsia"/>
            <w:lang w:eastAsia="zh-CN"/>
          </w:rPr>
          <w:t>(二)、应急预案与响应</w:t>
        </w:r>
        <w:r>
          <w:tab/>
        </w:r>
        <w:r>
          <w:fldChar w:fldCharType="begin"/>
        </w:r>
        <w:r>
          <w:instrText xml:space="preserve"> PAGEREF _Toc12565 \h </w:instrText>
        </w:r>
        <w:r>
          <w:fldChar w:fldCharType="separate"/>
        </w:r>
        <w:r>
          <w:t>47</w:t>
        </w:r>
        <w:r>
          <w:fldChar w:fldCharType="end"/>
        </w:r>
      </w:hyperlink>
    </w:p>
    <w:p>
      <w:pPr>
        <w:pStyle w:val="TOC1"/>
        <w:tabs>
          <w:tab w:val="right" w:leader="dot" w:pos="8306"/>
        </w:tabs>
      </w:pPr>
      <w:hyperlink w:anchor="_Toc19801" w:history="1">
        <w:r>
          <w:rPr>
            <w:rFonts w:ascii="仿宋" w:eastAsia="仿宋" w:hAnsi="仿宋" w:cs="仿宋" w:hint="eastAsia"/>
            <w:lang w:eastAsia="zh-CN"/>
          </w:rPr>
          <w:t>十二、客户关系管理与市场拓展</w:t>
        </w:r>
        <w:r>
          <w:tab/>
        </w:r>
        <w:r>
          <w:fldChar w:fldCharType="begin"/>
        </w:r>
        <w:r>
          <w:instrText xml:space="preserve"> PAGEREF _Toc19801 \h </w:instrText>
        </w:r>
        <w:r>
          <w:fldChar w:fldCharType="separate"/>
        </w:r>
        <w:r>
          <w:t>49</w:t>
        </w:r>
        <w:r>
          <w:fldChar w:fldCharType="end"/>
        </w:r>
      </w:hyperlink>
    </w:p>
    <w:p>
      <w:pPr>
        <w:pStyle w:val="TOC2"/>
        <w:tabs>
          <w:tab w:val="right" w:leader="dot" w:pos="8306"/>
        </w:tabs>
      </w:pPr>
      <w:hyperlink w:anchor="_Toc25905" w:history="1">
        <w:r>
          <w:rPr>
            <w:rFonts w:ascii="仿宋" w:eastAsia="仿宋" w:hAnsi="仿宋" w:cs="仿宋" w:hint="eastAsia"/>
            <w:lang w:eastAsia="zh-CN"/>
          </w:rPr>
          <w:t>(一)、客户关系管理策略</w:t>
        </w:r>
        <w:r>
          <w:tab/>
        </w:r>
        <w:r>
          <w:fldChar w:fldCharType="begin"/>
        </w:r>
        <w:r>
          <w:instrText xml:space="preserve"> PAGEREF _Toc25905 \h </w:instrText>
        </w:r>
        <w:r>
          <w:fldChar w:fldCharType="separate"/>
        </w:r>
        <w:r>
          <w:t>49</w:t>
        </w:r>
        <w:r>
          <w:fldChar w:fldCharType="end"/>
        </w:r>
      </w:hyperlink>
    </w:p>
    <w:p>
      <w:pPr>
        <w:pStyle w:val="TOC2"/>
        <w:tabs>
          <w:tab w:val="right" w:leader="dot" w:pos="8306"/>
        </w:tabs>
      </w:pPr>
      <w:hyperlink w:anchor="_Toc492" w:history="1">
        <w:r>
          <w:rPr>
            <w:rFonts w:ascii="仿宋" w:eastAsia="仿宋" w:hAnsi="仿宋" w:cs="仿宋" w:hint="eastAsia"/>
            <w:lang w:eastAsia="zh-CN"/>
          </w:rPr>
          <w:t>(二)、市场拓展方案</w:t>
        </w:r>
        <w:r>
          <w:tab/>
        </w:r>
        <w:r>
          <w:fldChar w:fldCharType="begin"/>
        </w:r>
        <w:r>
          <w:instrText xml:space="preserve"> PAGEREF _Toc492 \h </w:instrText>
        </w:r>
        <w:r>
          <w:fldChar w:fldCharType="separate"/>
        </w:r>
        <w:r>
          <w:t>50</w:t>
        </w:r>
        <w:r>
          <w:fldChar w:fldCharType="end"/>
        </w:r>
      </w:hyperlink>
    </w:p>
    <w:p>
      <w:pPr>
        <w:pStyle w:val="TOC1"/>
        <w:tabs>
          <w:tab w:val="right" w:leader="dot" w:pos="8306"/>
        </w:tabs>
      </w:pPr>
      <w:hyperlink w:anchor="_Toc16486" w:history="1">
        <w:r>
          <w:rPr>
            <w:rFonts w:ascii="仿宋" w:eastAsia="仿宋" w:hAnsi="仿宋" w:cs="仿宋" w:hint="eastAsia"/>
            <w:lang w:eastAsia="zh-CN"/>
          </w:rPr>
          <w:t>十三、质量管理与控制</w:t>
        </w:r>
        <w:r>
          <w:tab/>
        </w:r>
        <w:r>
          <w:fldChar w:fldCharType="begin"/>
        </w:r>
        <w:r>
          <w:instrText xml:space="preserve"> PAGEREF _Toc16486 \h </w:instrText>
        </w:r>
        <w:r>
          <w:fldChar w:fldCharType="separate"/>
        </w:r>
        <w:r>
          <w:t>51</w:t>
        </w:r>
        <w:r>
          <w:fldChar w:fldCharType="end"/>
        </w:r>
      </w:hyperlink>
    </w:p>
    <w:p>
      <w:pPr>
        <w:pStyle w:val="TOC2"/>
        <w:tabs>
          <w:tab w:val="right" w:leader="dot" w:pos="8306"/>
        </w:tabs>
      </w:pPr>
      <w:hyperlink w:anchor="_Toc17062" w:history="1">
        <w:r>
          <w:rPr>
            <w:rFonts w:ascii="仿宋" w:eastAsia="仿宋" w:hAnsi="仿宋" w:cs="仿宋" w:hint="eastAsia"/>
            <w:lang w:eastAsia="zh-CN"/>
          </w:rPr>
          <w:t>(一)、质量管理体系建设</w:t>
        </w:r>
        <w:r>
          <w:tab/>
        </w:r>
        <w:r>
          <w:fldChar w:fldCharType="begin"/>
        </w:r>
        <w:r>
          <w:instrText xml:space="preserve"> PAGEREF _Toc17062 \h </w:instrText>
        </w:r>
        <w:r>
          <w:fldChar w:fldCharType="separate"/>
        </w:r>
        <w:r>
          <w:t>51</w:t>
        </w:r>
        <w:r>
          <w:fldChar w:fldCharType="end"/>
        </w:r>
      </w:hyperlink>
    </w:p>
    <w:p>
      <w:pPr>
        <w:pStyle w:val="TOC2"/>
        <w:tabs>
          <w:tab w:val="right" w:leader="dot" w:pos="8306"/>
        </w:tabs>
      </w:pPr>
      <w:hyperlink w:anchor="_Toc20427" w:history="1">
        <w:r>
          <w:rPr>
            <w:rFonts w:ascii="仿宋" w:eastAsia="仿宋" w:hAnsi="仿宋" w:cs="仿宋" w:hint="eastAsia"/>
            <w:lang w:eastAsia="zh-CN"/>
          </w:rPr>
          <w:t>(二)、质量控制措施</w:t>
        </w:r>
        <w:r>
          <w:tab/>
        </w:r>
        <w:r>
          <w:fldChar w:fldCharType="begin"/>
        </w:r>
        <w:r>
          <w:instrText xml:space="preserve"> PAGEREF _Toc20427 \h </w:instrText>
        </w:r>
        <w:r>
          <w:fldChar w:fldCharType="separate"/>
        </w:r>
        <w:r>
          <w:t>53</w:t>
        </w:r>
        <w:r>
          <w:fldChar w:fldCharType="end"/>
        </w:r>
      </w:hyperlink>
    </w:p>
    <w:p>
      <w:pPr>
        <w:pStyle w:val="TOC1"/>
        <w:tabs>
          <w:tab w:val="right" w:leader="dot" w:pos="8306"/>
        </w:tabs>
      </w:pPr>
      <w:hyperlink w:anchor="_Toc17886" w:history="1">
        <w:r>
          <w:rPr>
            <w:rFonts w:ascii="仿宋" w:eastAsia="仿宋" w:hAnsi="仿宋" w:cs="仿宋" w:hint="eastAsia"/>
            <w:lang w:eastAsia="zh-CN"/>
          </w:rPr>
          <w:t>十四、企业合规与伦理</w:t>
        </w:r>
        <w:r>
          <w:tab/>
        </w:r>
        <w:r>
          <w:fldChar w:fldCharType="begin"/>
        </w:r>
        <w:r>
          <w:instrText xml:space="preserve"> PAGEREF _Toc17886 \h </w:instrText>
        </w:r>
        <w:r>
          <w:fldChar w:fldCharType="separate"/>
        </w:r>
        <w:r>
          <w:t>54</w:t>
        </w:r>
        <w:r>
          <w:fldChar w:fldCharType="end"/>
        </w:r>
      </w:hyperlink>
    </w:p>
    <w:p>
      <w:pPr>
        <w:pStyle w:val="TOC2"/>
        <w:tabs>
          <w:tab w:val="right" w:leader="dot" w:pos="8306"/>
        </w:tabs>
      </w:pPr>
      <w:hyperlink w:anchor="_Toc16272" w:history="1">
        <w:r>
          <w:rPr>
            <w:rFonts w:ascii="仿宋" w:eastAsia="仿宋" w:hAnsi="仿宋" w:cs="仿宋" w:hint="eastAsia"/>
            <w:lang w:eastAsia="zh-CN"/>
          </w:rPr>
          <w:t>(一)、合规政策与程序</w:t>
        </w:r>
        <w:r>
          <w:tab/>
        </w:r>
        <w:r>
          <w:fldChar w:fldCharType="begin"/>
        </w:r>
        <w:r>
          <w:instrText xml:space="preserve"> PAGEREF _Toc16272 \h </w:instrText>
        </w:r>
        <w:r>
          <w:fldChar w:fldCharType="separate"/>
        </w:r>
        <w:r>
          <w:t>54</w:t>
        </w:r>
        <w:r>
          <w:fldChar w:fldCharType="end"/>
        </w:r>
      </w:hyperlink>
    </w:p>
    <w:p>
      <w:pPr>
        <w:pStyle w:val="TOC2"/>
        <w:tabs>
          <w:tab w:val="right" w:leader="dot" w:pos="8306"/>
        </w:tabs>
      </w:pPr>
      <w:hyperlink w:anchor="_Toc24942" w:history="1">
        <w:r>
          <w:rPr>
            <w:rFonts w:ascii="仿宋" w:eastAsia="仿宋" w:hAnsi="仿宋" w:cs="仿宋" w:hint="eastAsia"/>
            <w:lang w:eastAsia="zh-CN"/>
          </w:rPr>
          <w:t>(二)、伦理规范与培训</w:t>
        </w:r>
        <w:r>
          <w:tab/>
        </w:r>
        <w:r>
          <w:fldChar w:fldCharType="begin"/>
        </w:r>
        <w:r>
          <w:instrText xml:space="preserve"> PAGEREF _Toc24942 \h </w:instrText>
        </w:r>
        <w:r>
          <w:fldChar w:fldCharType="separate"/>
        </w:r>
        <w:r>
          <w:t>55</w:t>
        </w:r>
        <w:r>
          <w:fldChar w:fldCharType="end"/>
        </w:r>
      </w:hyperlink>
    </w:p>
    <w:p>
      <w:pPr>
        <w:pStyle w:val="TOC2"/>
        <w:tabs>
          <w:tab w:val="right" w:leader="dot" w:pos="8306"/>
        </w:tabs>
      </w:pPr>
      <w:hyperlink w:anchor="_Toc9956" w:history="1">
        <w:r>
          <w:rPr>
            <w:rFonts w:ascii="仿宋" w:eastAsia="仿宋" w:hAnsi="仿宋" w:cs="仿宋" w:hint="eastAsia"/>
            <w:lang w:eastAsia="zh-CN"/>
          </w:rPr>
          <w:t>(三)、合规风险评估</w:t>
        </w:r>
        <w:r>
          <w:tab/>
        </w:r>
        <w:r>
          <w:fldChar w:fldCharType="begin"/>
        </w:r>
        <w:r>
          <w:instrText xml:space="preserve"> PAGEREF _Toc9956 \h </w:instrText>
        </w:r>
        <w:r>
          <w:fldChar w:fldCharType="separate"/>
        </w:r>
        <w:r>
          <w:t>56</w:t>
        </w:r>
        <w:r>
          <w:fldChar w:fldCharType="end"/>
        </w:r>
      </w:hyperlink>
    </w:p>
    <w:p>
      <w:pPr>
        <w:pStyle w:val="TOC2"/>
        <w:tabs>
          <w:tab w:val="right" w:leader="dot" w:pos="8306"/>
        </w:tabs>
      </w:pPr>
      <w:hyperlink w:anchor="_Toc3457" w:history="1">
        <w:r>
          <w:rPr>
            <w:rFonts w:ascii="仿宋" w:eastAsia="仿宋" w:hAnsi="仿宋" w:cs="仿宋" w:hint="eastAsia"/>
            <w:lang w:eastAsia="zh-CN"/>
          </w:rPr>
          <w:t>(四)、合规监督与执行</w:t>
        </w:r>
        <w:r>
          <w:tab/>
        </w:r>
        <w:r>
          <w:fldChar w:fldCharType="begin"/>
        </w:r>
        <w:r>
          <w:instrText xml:space="preserve"> PAGEREF _Toc3457 \h </w:instrText>
        </w:r>
        <w:r>
          <w:fldChar w:fldCharType="separate"/>
        </w:r>
        <w:r>
          <w:t>57</w:t>
        </w:r>
        <w:r>
          <w:fldChar w:fldCharType="end"/>
        </w:r>
      </w:hyperlink>
    </w:p>
    <w:p>
      <w:pPr>
        <w:pStyle w:val="TOC1"/>
        <w:tabs>
          <w:tab w:val="right" w:leader="dot" w:pos="8306"/>
        </w:tabs>
      </w:pPr>
      <w:hyperlink w:anchor="_Toc19485" w:history="1">
        <w:r>
          <w:rPr>
            <w:rFonts w:ascii="仿宋" w:eastAsia="仿宋" w:hAnsi="仿宋" w:cs="仿宋" w:hint="eastAsia"/>
            <w:lang w:eastAsia="zh-CN"/>
          </w:rPr>
          <w:t>十五、法律法规与政策遵循</w:t>
        </w:r>
        <w:r>
          <w:tab/>
        </w:r>
        <w:r>
          <w:fldChar w:fldCharType="begin"/>
        </w:r>
        <w:r>
          <w:instrText xml:space="preserve"> PAGEREF _Toc19485 \h </w:instrText>
        </w:r>
        <w:r>
          <w:fldChar w:fldCharType="separate"/>
        </w:r>
        <w:r>
          <w:t>58</w:t>
        </w:r>
        <w:r>
          <w:fldChar w:fldCharType="end"/>
        </w:r>
      </w:hyperlink>
    </w:p>
    <w:p>
      <w:pPr>
        <w:pStyle w:val="TOC2"/>
        <w:tabs>
          <w:tab w:val="right" w:leader="dot" w:pos="8306"/>
        </w:tabs>
      </w:pPr>
      <w:hyperlink w:anchor="_Toc12960" w:history="1">
        <w:r>
          <w:rPr>
            <w:rFonts w:ascii="仿宋" w:eastAsia="仿宋" w:hAnsi="仿宋" w:cs="仿宋" w:hint="eastAsia"/>
            <w:lang w:eastAsia="zh-CN"/>
          </w:rPr>
          <w:t>(一)、法律法规遵守</w:t>
        </w:r>
        <w:r>
          <w:tab/>
        </w:r>
        <w:r>
          <w:fldChar w:fldCharType="begin"/>
        </w:r>
        <w:r>
          <w:instrText xml:space="preserve"> PAGEREF _Toc12960 \h </w:instrText>
        </w:r>
        <w:r>
          <w:fldChar w:fldCharType="separate"/>
        </w:r>
        <w:r>
          <w:t>58</w:t>
        </w:r>
        <w:r>
          <w:fldChar w:fldCharType="end"/>
        </w:r>
      </w:hyperlink>
    </w:p>
    <w:p>
      <w:pPr>
        <w:pStyle w:val="TOC2"/>
        <w:tabs>
          <w:tab w:val="right" w:leader="dot" w:pos="8306"/>
        </w:tabs>
      </w:pPr>
      <w:hyperlink w:anchor="_Toc27392" w:history="1">
        <w:r>
          <w:rPr>
            <w:rFonts w:ascii="仿宋" w:eastAsia="仿宋" w:hAnsi="仿宋" w:cs="仿宋" w:hint="eastAsia"/>
            <w:lang w:eastAsia="zh-CN"/>
          </w:rPr>
          <w:t>(二)、政策导向与利用</w:t>
        </w:r>
        <w:r>
          <w:tab/>
        </w:r>
        <w:r>
          <w:fldChar w:fldCharType="begin"/>
        </w:r>
        <w:r>
          <w:instrText xml:space="preserve"> PAGEREF _Toc27392 \h </w:instrText>
        </w:r>
        <w:r>
          <w:fldChar w:fldCharType="separate"/>
        </w:r>
        <w:r>
          <w:t>59</w:t>
        </w:r>
        <w:r>
          <w:fldChar w:fldCharType="end"/>
        </w:r>
      </w:hyperlink>
    </w:p>
    <w:p>
      <w:pPr>
        <w:pStyle w:val="TOC1"/>
        <w:tabs>
          <w:tab w:val="right" w:leader="dot" w:pos="8306"/>
        </w:tabs>
      </w:pPr>
      <w:hyperlink w:anchor="_Toc17753" w:history="1">
        <w:r>
          <w:rPr>
            <w:rFonts w:ascii="仿宋" w:eastAsia="仿宋" w:hAnsi="仿宋" w:cs="仿宋" w:hint="eastAsia"/>
            <w:lang w:eastAsia="zh-CN"/>
          </w:rPr>
          <w:t>十六、知识产权管理与保护</w:t>
        </w:r>
        <w:r>
          <w:tab/>
        </w:r>
        <w:r>
          <w:fldChar w:fldCharType="begin"/>
        </w:r>
        <w:r>
          <w:instrText xml:space="preserve"> PAGEREF _Toc17753 \h </w:instrText>
        </w:r>
        <w:r>
          <w:fldChar w:fldCharType="separate"/>
        </w:r>
        <w:r>
          <w:t>60</w:t>
        </w:r>
        <w:r>
          <w:fldChar w:fldCharType="end"/>
        </w:r>
      </w:hyperlink>
    </w:p>
    <w:p>
      <w:pPr>
        <w:pStyle w:val="TOC2"/>
        <w:tabs>
          <w:tab w:val="right" w:leader="dot" w:pos="8306"/>
        </w:tabs>
      </w:pPr>
      <w:hyperlink w:anchor="_Toc5717" w:history="1">
        <w:r>
          <w:rPr>
            <w:rFonts w:ascii="仿宋" w:eastAsia="仿宋" w:hAnsi="仿宋" w:cs="仿宋" w:hint="eastAsia"/>
            <w:lang w:eastAsia="zh-CN"/>
          </w:rPr>
          <w:t>(一)、知识产权管理体系建设</w:t>
        </w:r>
        <w:r>
          <w:tab/>
        </w:r>
        <w:r>
          <w:fldChar w:fldCharType="begin"/>
        </w:r>
        <w:r>
          <w:instrText xml:space="preserve"> PAGEREF _Toc5717 \h </w:instrText>
        </w:r>
        <w:r>
          <w:fldChar w:fldCharType="separate"/>
        </w:r>
        <w:r>
          <w:t>60</w:t>
        </w:r>
        <w:r>
          <w:fldChar w:fldCharType="end"/>
        </w:r>
      </w:hyperlink>
    </w:p>
    <w:p>
      <w:pPr>
        <w:pStyle w:val="TOC2"/>
        <w:tabs>
          <w:tab w:val="right" w:leader="dot" w:pos="8306"/>
        </w:tabs>
      </w:pPr>
      <w:hyperlink w:anchor="_Toc1017" w:history="1">
        <w:r>
          <w:rPr>
            <w:rFonts w:ascii="仿宋" w:eastAsia="仿宋" w:hAnsi="仿宋" w:cs="仿宋" w:hint="eastAsia"/>
            <w:lang w:eastAsia="zh-CN"/>
          </w:rPr>
          <w:t>(二)、知识产权保护措施</w:t>
        </w:r>
        <w:r>
          <w:tab/>
        </w:r>
        <w:r>
          <w:fldChar w:fldCharType="begin"/>
        </w:r>
        <w:r>
          <w:instrText xml:space="preserve"> PAGEREF _Toc1017 \h </w:instrText>
        </w:r>
        <w:r>
          <w:fldChar w:fldCharType="separate"/>
        </w:r>
        <w:r>
          <w:t>60</w:t>
        </w:r>
        <w:r>
          <w:fldChar w:fldCharType="end"/>
        </w:r>
      </w:hyperlink>
    </w:p>
    <w:p>
      <w:pPr>
        <w:pStyle w:val="TOC1"/>
        <w:tabs>
          <w:tab w:val="right" w:leader="dot" w:pos="8306"/>
        </w:tabs>
      </w:pPr>
      <w:hyperlink w:anchor="_Toc22327" w:history="1">
        <w:r>
          <w:rPr>
            <w:rFonts w:ascii="仿宋" w:eastAsia="仿宋" w:hAnsi="仿宋" w:cs="仿宋" w:hint="eastAsia"/>
            <w:lang w:eastAsia="zh-CN"/>
          </w:rPr>
          <w:t>十七、设施与设备管理</w:t>
        </w:r>
        <w:r>
          <w:tab/>
        </w:r>
        <w:r>
          <w:fldChar w:fldCharType="begin"/>
        </w:r>
        <w:r>
          <w:instrText xml:space="preserve"> PAGEREF _Toc22327 \h </w:instrText>
        </w:r>
        <w:r>
          <w:fldChar w:fldCharType="separate"/>
        </w:r>
        <w:r>
          <w:t>62</w:t>
        </w:r>
        <w:r>
          <w:fldChar w:fldCharType="end"/>
        </w:r>
      </w:hyperlink>
    </w:p>
    <w:p>
      <w:pPr>
        <w:pStyle w:val="TOC2"/>
        <w:tabs>
          <w:tab w:val="right" w:leader="dot" w:pos="8306"/>
        </w:tabs>
      </w:pPr>
      <w:hyperlink w:anchor="_Toc3882" w:history="1">
        <w:r>
          <w:rPr>
            <w:rFonts w:ascii="仿宋" w:eastAsia="仿宋" w:hAnsi="仿宋" w:cs="仿宋" w:hint="eastAsia"/>
            <w:lang w:eastAsia="zh-CN"/>
          </w:rPr>
          <w:t>(一)、设施规划与配置</w:t>
        </w:r>
        <w:r>
          <w:tab/>
        </w:r>
        <w:r>
          <w:fldChar w:fldCharType="begin"/>
        </w:r>
        <w:r>
          <w:instrText xml:space="preserve"> PAGEREF _Toc3882 \h </w:instrText>
        </w:r>
        <w:r>
          <w:fldChar w:fldCharType="separate"/>
        </w:r>
        <w:r>
          <w:t>62</w:t>
        </w:r>
        <w:r>
          <w:fldChar w:fldCharType="end"/>
        </w:r>
      </w:hyperlink>
    </w:p>
    <w:p>
      <w:pPr>
        <w:pStyle w:val="TOC2"/>
        <w:tabs>
          <w:tab w:val="right" w:leader="dot" w:pos="8306"/>
        </w:tabs>
      </w:pPr>
      <w:hyperlink w:anchor="_Toc32700" w:history="1">
        <w:r>
          <w:rPr>
            <w:rFonts w:ascii="仿宋" w:eastAsia="仿宋" w:hAnsi="仿宋" w:cs="仿宋" w:hint="eastAsia"/>
            <w:lang w:eastAsia="zh-CN"/>
          </w:rPr>
          <w:t>(二)、设备采购与维护管理</w:t>
        </w:r>
        <w:r>
          <w:tab/>
        </w:r>
        <w:r>
          <w:fldChar w:fldCharType="begin"/>
        </w:r>
        <w:r>
          <w:instrText xml:space="preserve"> PAGEREF _Toc32700 \h </w:instrText>
        </w:r>
        <w:r>
          <w:fldChar w:fldCharType="separate"/>
        </w:r>
        <w:r>
          <w:t>63</w:t>
        </w:r>
        <w:r>
          <w:fldChar w:fldCharType="end"/>
        </w:r>
      </w:hyperlink>
    </w:p>
    <w:p>
      <w:pPr>
        <w:pStyle w:val="TOC2"/>
        <w:tabs>
          <w:tab w:val="right" w:leader="dot" w:pos="8306"/>
        </w:tabs>
      </w:pPr>
      <w:hyperlink w:anchor="_Toc7288" w:history="1">
        <w:r>
          <w:rPr>
            <w:rFonts w:ascii="仿宋" w:eastAsia="仿宋" w:hAnsi="仿宋" w:cs="仿宋" w:hint="eastAsia"/>
            <w:lang w:eastAsia="zh-CN"/>
          </w:rPr>
          <w:t>(三)、设施设备升级策略</w:t>
        </w:r>
        <w:r>
          <w:tab/>
        </w:r>
        <w:r>
          <w:fldChar w:fldCharType="begin"/>
        </w:r>
        <w:r>
          <w:instrText xml:space="preserve"> PAGEREF _Toc7288 \h </w:instrText>
        </w:r>
        <w:r>
          <w:fldChar w:fldCharType="separate"/>
        </w:r>
        <w:r>
          <w:t>63</w:t>
        </w:r>
        <w:r>
          <w:fldChar w:fldCharType="end"/>
        </w:r>
      </w:hyperlink>
    </w:p>
    <w:p>
      <w:pPr>
        <w:pStyle w:val="TOC1"/>
        <w:tabs>
          <w:tab w:val="right" w:leader="dot" w:pos="8306"/>
        </w:tabs>
      </w:pPr>
      <w:hyperlink w:anchor="_Toc5086" w:history="1">
        <w:r>
          <w:rPr>
            <w:rFonts w:ascii="仿宋" w:eastAsia="仿宋" w:hAnsi="仿宋" w:cs="仿宋" w:hint="eastAsia"/>
            <w:lang w:eastAsia="zh-CN"/>
          </w:rPr>
          <w:t>十八、成果转化与推广应用</w:t>
        </w:r>
        <w:r>
          <w:tab/>
        </w:r>
        <w:r>
          <w:fldChar w:fldCharType="begin"/>
        </w:r>
        <w:r>
          <w:instrText xml:space="preserve"> PAGEREF _Toc5086 \h </w:instrText>
        </w:r>
        <w:r>
          <w:fldChar w:fldCharType="separate"/>
        </w:r>
        <w:r>
          <w:t>64</w:t>
        </w:r>
        <w:r>
          <w:fldChar w:fldCharType="end"/>
        </w:r>
      </w:hyperlink>
    </w:p>
    <w:p>
      <w:pPr>
        <w:pStyle w:val="TOC2"/>
        <w:tabs>
          <w:tab w:val="right" w:leader="dot" w:pos="8306"/>
        </w:tabs>
      </w:pPr>
      <w:hyperlink w:anchor="_Toc14859" w:history="1">
        <w:r>
          <w:rPr>
            <w:rFonts w:ascii="仿宋" w:eastAsia="仿宋" w:hAnsi="仿宋" w:cs="仿宋" w:hint="eastAsia"/>
            <w:lang w:eastAsia="zh-CN"/>
          </w:rPr>
          <w:t>(一)、成果转化策略制定</w:t>
        </w:r>
        <w:r>
          <w:tab/>
        </w:r>
        <w:r>
          <w:fldChar w:fldCharType="begin"/>
        </w:r>
        <w:r>
          <w:instrText xml:space="preserve"> PAGEREF _Toc14859 \h </w:instrText>
        </w:r>
        <w:r>
          <w:fldChar w:fldCharType="separate"/>
        </w:r>
        <w:r>
          <w:t>64</w:t>
        </w:r>
        <w:r>
          <w:fldChar w:fldCharType="end"/>
        </w:r>
      </w:hyperlink>
    </w:p>
    <w:p>
      <w:pPr>
        <w:pStyle w:val="TOC2"/>
        <w:tabs>
          <w:tab w:val="right" w:leader="dot" w:pos="8306"/>
        </w:tabs>
      </w:pPr>
      <w:hyperlink w:anchor="_Toc731" w:history="1">
        <w:r>
          <w:rPr>
            <w:rFonts w:ascii="仿宋" w:eastAsia="仿宋" w:hAnsi="仿宋" w:cs="仿宋" w:hint="eastAsia"/>
            <w:lang w:eastAsia="zh-CN"/>
          </w:rPr>
          <w:t>(二)、成果推广应用方案</w:t>
        </w:r>
        <w:r>
          <w:tab/>
        </w:r>
        <w:r>
          <w:fldChar w:fldCharType="begin"/>
        </w:r>
        <w:r>
          <w:instrText xml:space="preserve"> PAGEREF _Toc731 \h </w:instrText>
        </w:r>
        <w:r>
          <w:fldChar w:fldCharType="separate"/>
        </w:r>
        <w:r>
          <w:t>66</w:t>
        </w:r>
        <w:r>
          <w:fldChar w:fldCharType="end"/>
        </w:r>
      </w:hyperlink>
    </w:p>
    <w:p>
      <w:pPr>
        <w:pStyle w:val="TOC1"/>
        <w:tabs>
          <w:tab w:val="right" w:leader="dot" w:pos="8306"/>
        </w:tabs>
      </w:pPr>
      <w:hyperlink w:anchor="_Toc5395" w:history="1">
        <w:r>
          <w:rPr>
            <w:rFonts w:ascii="仿宋" w:eastAsia="仿宋" w:hAnsi="仿宋" w:cs="仿宋" w:hint="eastAsia"/>
            <w:lang w:eastAsia="zh-CN"/>
          </w:rPr>
          <w:t>十九、产业协同与集群发展</w:t>
        </w:r>
        <w:r>
          <w:tab/>
        </w:r>
        <w:r>
          <w:fldChar w:fldCharType="begin"/>
        </w:r>
        <w:r>
          <w:instrText xml:space="preserve"> PAGEREF _Toc5395 \h </w:instrText>
        </w:r>
        <w:r>
          <w:fldChar w:fldCharType="separate"/>
        </w:r>
        <w:r>
          <w:t>67</w:t>
        </w:r>
        <w:r>
          <w:fldChar w:fldCharType="end"/>
        </w:r>
      </w:hyperlink>
    </w:p>
    <w:p>
      <w:pPr>
        <w:pStyle w:val="TOC2"/>
        <w:tabs>
          <w:tab w:val="right" w:leader="dot" w:pos="8306"/>
        </w:tabs>
      </w:pPr>
      <w:hyperlink w:anchor="_Toc31843" w:history="1">
        <w:r>
          <w:rPr>
            <w:rFonts w:ascii="仿宋" w:eastAsia="仿宋" w:hAnsi="仿宋" w:cs="仿宋" w:hint="eastAsia"/>
            <w:lang w:eastAsia="zh-CN"/>
          </w:rPr>
          <w:t>(一)、产业协同机制建设</w:t>
        </w:r>
        <w:r>
          <w:tab/>
        </w:r>
        <w:r>
          <w:fldChar w:fldCharType="begin"/>
        </w:r>
        <w:r>
          <w:instrText xml:space="preserve"> PAGEREF _Toc31843 \h </w:instrText>
        </w:r>
        <w:r>
          <w:fldChar w:fldCharType="separate"/>
        </w:r>
        <w:r>
          <w:t>67</w:t>
        </w:r>
        <w:r>
          <w:fldChar w:fldCharType="end"/>
        </w:r>
      </w:hyperlink>
    </w:p>
    <w:p>
      <w:pPr>
        <w:pStyle w:val="TOC2"/>
        <w:tabs>
          <w:tab w:val="right" w:leader="dot" w:pos="8306"/>
        </w:tabs>
      </w:pPr>
      <w:hyperlink w:anchor="_Toc188" w:history="1">
        <w:r>
          <w:rPr>
            <w:rFonts w:ascii="仿宋" w:eastAsia="仿宋" w:hAnsi="仿宋" w:cs="仿宋" w:hint="eastAsia"/>
            <w:lang w:eastAsia="zh-CN"/>
          </w:rPr>
          <w:t>(二)、产业集群培育与发展</w:t>
        </w:r>
        <w:r>
          <w:tab/>
        </w:r>
        <w:r>
          <w:fldChar w:fldCharType="begin"/>
        </w:r>
        <w:r>
          <w:instrText xml:space="preserve"> PAGEREF _Toc188 \h </w:instrText>
        </w:r>
        <w:r>
          <w:fldChar w:fldCharType="separate"/>
        </w:r>
        <w:r>
          <w:t>68</w:t>
        </w:r>
        <w:r>
          <w:fldChar w:fldCharType="end"/>
        </w:r>
      </w:hyperlink>
    </w:p>
    <w:p>
      <w:pPr>
        <w:pStyle w:val="TOC1"/>
        <w:tabs>
          <w:tab w:val="right" w:leader="dot" w:pos="8306"/>
        </w:tabs>
      </w:pPr>
      <w:hyperlink w:anchor="_Toc18499" w:history="1">
        <w:r>
          <w:rPr>
            <w:rFonts w:ascii="仿宋" w:eastAsia="仿宋" w:hAnsi="仿宋" w:cs="仿宋" w:hint="eastAsia"/>
            <w:lang w:eastAsia="zh-CN"/>
          </w:rPr>
          <w:t>二十、项目施工方案</w:t>
        </w:r>
        <w:r>
          <w:tab/>
        </w:r>
        <w:r>
          <w:fldChar w:fldCharType="begin"/>
        </w:r>
        <w:r>
          <w:instrText xml:space="preserve"> PAGEREF _Toc18499 \h </w:instrText>
        </w:r>
        <w:r>
          <w:fldChar w:fldCharType="separate"/>
        </w:r>
        <w:r>
          <w:t>69</w:t>
        </w:r>
        <w:r>
          <w:fldChar w:fldCharType="end"/>
        </w:r>
      </w:hyperlink>
    </w:p>
    <w:p>
      <w:pPr>
        <w:pStyle w:val="TOC2"/>
        <w:tabs>
          <w:tab w:val="right" w:leader="dot" w:pos="8306"/>
        </w:tabs>
      </w:pPr>
      <w:hyperlink w:anchor="_Toc10664" w:history="1">
        <w:r>
          <w:rPr>
            <w:rFonts w:ascii="仿宋" w:eastAsia="仿宋" w:hAnsi="仿宋" w:cs="仿宋" w:hint="eastAsia"/>
            <w:lang w:eastAsia="zh-CN"/>
          </w:rPr>
          <w:t>(一)、施工组织设计</w:t>
        </w:r>
        <w:r>
          <w:tab/>
        </w:r>
        <w:r>
          <w:fldChar w:fldCharType="begin"/>
        </w:r>
        <w:r>
          <w:instrText xml:space="preserve"> PAGEREF _Toc10664 \h </w:instrText>
        </w:r>
        <w:r>
          <w:fldChar w:fldCharType="separate"/>
        </w:r>
        <w:r>
          <w:t>69</w:t>
        </w:r>
        <w:r>
          <w:fldChar w:fldCharType="end"/>
        </w:r>
      </w:hyperlink>
    </w:p>
    <w:p>
      <w:pPr>
        <w:pStyle w:val="TOC2"/>
        <w:tabs>
          <w:tab w:val="right" w:leader="dot" w:pos="8306"/>
        </w:tabs>
      </w:pPr>
      <w:hyperlink w:anchor="_Toc31865" w:history="1">
        <w:r>
          <w:rPr>
            <w:rFonts w:ascii="仿宋" w:eastAsia="仿宋" w:hAnsi="仿宋" w:cs="仿宋" w:hint="eastAsia"/>
            <w:lang w:eastAsia="zh-CN"/>
          </w:rPr>
          <w:t>(二)、施工工艺与技术路线</w:t>
        </w:r>
        <w:r>
          <w:tab/>
        </w:r>
        <w:r>
          <w:fldChar w:fldCharType="begin"/>
        </w:r>
        <w:r>
          <w:instrText xml:space="preserve"> PAGEREF _Toc31865 \h </w:instrText>
        </w:r>
        <w:r>
          <w:fldChar w:fldCharType="separate"/>
        </w:r>
        <w:r>
          <w:t>71</w:t>
        </w:r>
        <w:r>
          <w:fldChar w:fldCharType="end"/>
        </w:r>
      </w:hyperlink>
    </w:p>
    <w:p>
      <w:pPr>
        <w:pStyle w:val="TOC2"/>
        <w:tabs>
          <w:tab w:val="right" w:leader="dot" w:pos="8306"/>
        </w:tabs>
      </w:pPr>
      <w:hyperlink w:anchor="_Toc569" w:history="1">
        <w:r>
          <w:rPr>
            <w:rFonts w:ascii="仿宋" w:eastAsia="仿宋" w:hAnsi="仿宋" w:cs="仿宋" w:hint="eastAsia"/>
            <w:lang w:eastAsia="zh-CN"/>
          </w:rPr>
          <w:t>(三)、关键节点施工计划</w:t>
        </w:r>
        <w:r>
          <w:tab/>
        </w:r>
        <w:r>
          <w:fldChar w:fldCharType="begin"/>
        </w:r>
        <w:r>
          <w:instrText xml:space="preserve"> PAGEREF _Toc569 \h </w:instrText>
        </w:r>
        <w:r>
          <w:fldChar w:fldCharType="separate"/>
        </w:r>
        <w:r>
          <w:t>72</w:t>
        </w:r>
        <w:r>
          <w:fldChar w:fldCharType="end"/>
        </w:r>
      </w:hyperlink>
    </w:p>
    <w:p>
      <w:pPr>
        <w:pStyle w:val="TOC2"/>
        <w:tabs>
          <w:tab w:val="right" w:leader="dot" w:pos="8306"/>
        </w:tabs>
      </w:pPr>
      <w:hyperlink w:anchor="_Toc3280" w:history="1">
        <w:r>
          <w:rPr>
            <w:rFonts w:ascii="仿宋" w:eastAsia="仿宋" w:hAnsi="仿宋" w:cs="仿宋" w:hint="eastAsia"/>
            <w:lang w:eastAsia="zh-CN"/>
          </w:rPr>
          <w:t>(四)、施工现场管理</w:t>
        </w:r>
        <w:r>
          <w:tab/>
        </w:r>
        <w:r>
          <w:fldChar w:fldCharType="begin"/>
        </w:r>
        <w:r>
          <w:instrText xml:space="preserve"> PAGEREF _Toc3280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38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863"/>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8972"/>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一、乙苯脱氢催化剂项目的技术资源开发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乙苯脱氢催化剂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二、乙苯脱氢催化剂项目的人力资源管理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乙苯脱氢催化剂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三、乙苯脱氢催化剂项目的资金资源筹措与优化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乙苯脱氢催化剂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837"/>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乙苯脱氢催化剂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乙苯脱氢催化剂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乙苯脱氢催化剂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5995"/>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乙苯脱氢催化剂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乙苯脱氢催化剂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乙苯脱氢催化剂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6589"/>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25860"/>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乙苯脱氢催化剂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19257"/>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采购策略：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17465"/>
      <w:r>
        <w:rPr>
          <w:rFonts w:ascii="仿宋" w:eastAsia="仿宋" w:hAnsi="仿宋" w:cs="仿宋" w:hint="eastAsia"/>
          <w:sz w:val="28"/>
          <w:lang w:eastAsia="zh-CN"/>
        </w:rPr>
        <w:t>三、乙苯脱氢催化剂项目概论</w:t>
      </w:r>
      <w:bookmarkEnd w:id="9"/>
    </w:p>
    <w:p>
      <w:pPr>
        <w:pStyle w:val="Heading2"/>
        <w:rPr>
          <w:rFonts w:ascii="仿宋" w:eastAsia="仿宋" w:hAnsi="仿宋" w:cs="仿宋" w:hint="eastAsia"/>
          <w:lang w:eastAsia="zh-CN"/>
        </w:rPr>
      </w:pPr>
      <w:bookmarkStart w:id="10" w:name="_Toc10703"/>
      <w:r>
        <w:rPr>
          <w:rFonts w:ascii="仿宋" w:eastAsia="仿宋" w:hAnsi="仿宋" w:cs="仿宋" w:hint="eastAsia"/>
          <w:lang w:eastAsia="zh-CN"/>
        </w:rPr>
        <w:t>(一)、项目申报单位概况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乙苯脱氢催化剂项目的申报单位是“XXX实业发展公司”，这是一家在其所处行业内备受尊敬的企业。公司自成立以来，通过其在乙苯脱氢催化剂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该公司的法定代表人秦XX，在乙苯脱氢催化剂项目及其他多个行业领域中都有着显著的贡献。秦XX以其出色的领导才能和敏锐的商业洞察力，带领公司在乙苯脱氢催化剂项目等多个领域实现了持续的成长和成功。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乙苯脱氢催化剂项目的重要合作伙伴。公司专注于[行业名称]领域，以创新作为驱动力，不断推动技术进步和市场扩张。在乙苯脱氢催化剂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乙苯脱氢催化剂项目中展现了强劲的增长和稳定的财务表现。公司通过有效的策略，在乙苯脱氢催化剂项目中扩大了其市场份额并增强了盈利能力。同时，公司积极承担社会责任，参与各类社会公益项目，增强了其在乙苯脱氢催化剂项目中的品牌形象和社会影响力。</w:t>
      </w:r>
    </w:p>
    <w:p>
      <w:pPr>
        <w:pStyle w:val="Heading2"/>
        <w:ind w:firstLine="560" w:firstLineChars="200"/>
        <w:rPr>
          <w:rFonts w:ascii="仿宋" w:eastAsia="仿宋" w:hAnsi="仿宋" w:cs="仿宋" w:hint="eastAsia"/>
          <w:sz w:val="28"/>
          <w:lang w:eastAsia="zh-CN"/>
        </w:rPr>
      </w:pPr>
      <w:bookmarkStart w:id="11" w:name="_Toc19708"/>
      <w:r>
        <w:rPr>
          <w:rFonts w:ascii="仿宋" w:eastAsia="仿宋" w:hAnsi="仿宋" w:cs="仿宋" w:hint="eastAsia"/>
          <w:sz w:val="28"/>
          <w:lang w:eastAsia="zh-CN"/>
        </w:rPr>
        <w:t>(二)、项目概况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https://d.book118.com/776202034003010104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乙苯脱氢催化剂项目构思建设方案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乙苯脱氢催化剂项目构思建设方案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乙苯脱氢催化剂项目构思建设方案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乙苯脱氢催化剂项目构思建设方案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乙苯脱氢催化剂项目构思建设方案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乙苯脱氢催化剂项目构思建设方案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乙苯脱氢催化剂项目构思建设方案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乙苯脱氢催化剂项目构思建设方案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乙苯脱氢催化剂项目构思建设方案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乙苯脱氢催化剂项目构思建设方案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乙苯脱氢催化剂项目构思建设方案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乙苯脱氢催化剂项目构思建设方案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960026"/>
    <w:rsid w:val="3696002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76202034003010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2024-03-17T04:49:00Z</dcterms:created>
  <dcterms:modified xsi:type="dcterms:W3CDTF">2024-03-17T04:49:58Z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C49EB234B33E4054A7BBFC6EA00A6E44_11</vt:lpwstr>
  </property>
  <property fmtid="{D5CDD505-2E9C-101B-9397-08002B2CF9AE}" pid="3" name="KSOProductBuildVer">
    <vt:lpwstr>2052-12.1.0.16250</vt:lpwstr>
  </property>
</Properties>
</file>