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POCT项目规划设计纲要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33" w:history="1">
        <w:r>
          <w:rPr>
            <w:rFonts w:ascii="仿宋" w:eastAsia="仿宋" w:hAnsi="仿宋" w:cs="仿宋" w:hint="eastAsia"/>
            <w:lang w:eastAsia="zh-CN"/>
          </w:rPr>
          <w:t>概论</w:t>
        </w:r>
        <w:r>
          <w:tab/>
        </w:r>
        <w:r>
          <w:fldChar w:fldCharType="begin"/>
        </w:r>
        <w:r>
          <w:instrText xml:space="preserve"> PAGEREF _Toc14633 \h </w:instrText>
        </w:r>
        <w:r>
          <w:fldChar w:fldCharType="separate"/>
        </w:r>
        <w:r>
          <w:t>3</w:t>
        </w:r>
        <w:r>
          <w:fldChar w:fldCharType="end"/>
        </w:r>
      </w:hyperlink>
    </w:p>
    <w:p>
      <w:pPr>
        <w:pStyle w:val="TOC1"/>
        <w:tabs>
          <w:tab w:val="right" w:leader="dot" w:pos="8306"/>
        </w:tabs>
      </w:pPr>
      <w:hyperlink w:anchor="_Toc15518" w:history="1">
        <w:r>
          <w:rPr>
            <w:rFonts w:ascii="仿宋" w:eastAsia="仿宋" w:hAnsi="仿宋" w:cs="仿宋" w:hint="eastAsia"/>
            <w:lang w:eastAsia="zh-CN"/>
          </w:rPr>
          <w:t>一、POCT项目土建工程</w:t>
        </w:r>
        <w:r>
          <w:tab/>
        </w:r>
        <w:r>
          <w:fldChar w:fldCharType="begin"/>
        </w:r>
        <w:r>
          <w:instrText xml:space="preserve"> PAGEREF _Toc15518 \h </w:instrText>
        </w:r>
        <w:r>
          <w:fldChar w:fldCharType="separate"/>
        </w:r>
        <w:r>
          <w:t>3</w:t>
        </w:r>
        <w:r>
          <w:fldChar w:fldCharType="end"/>
        </w:r>
      </w:hyperlink>
    </w:p>
    <w:p>
      <w:pPr>
        <w:pStyle w:val="TOC2"/>
        <w:tabs>
          <w:tab w:val="right" w:leader="dot" w:pos="8306"/>
        </w:tabs>
      </w:pPr>
      <w:hyperlink w:anchor="_Toc18276" w:history="1">
        <w:r>
          <w:rPr>
            <w:rFonts w:ascii="仿宋" w:eastAsia="仿宋" w:hAnsi="仿宋" w:cs="仿宋" w:hint="eastAsia"/>
            <w:lang w:eastAsia="zh-CN"/>
          </w:rPr>
          <w:t>(一)、建筑工程设计原则</w:t>
        </w:r>
        <w:r>
          <w:tab/>
        </w:r>
        <w:r>
          <w:fldChar w:fldCharType="begin"/>
        </w:r>
        <w:r>
          <w:instrText xml:space="preserve"> PAGEREF _Toc18276 \h </w:instrText>
        </w:r>
        <w:r>
          <w:fldChar w:fldCharType="separate"/>
        </w:r>
        <w:r>
          <w:t>3</w:t>
        </w:r>
        <w:r>
          <w:fldChar w:fldCharType="end"/>
        </w:r>
      </w:hyperlink>
    </w:p>
    <w:p>
      <w:pPr>
        <w:pStyle w:val="TOC2"/>
        <w:tabs>
          <w:tab w:val="right" w:leader="dot" w:pos="8306"/>
        </w:tabs>
      </w:pPr>
      <w:hyperlink w:anchor="_Toc30672" w:history="1">
        <w:r>
          <w:rPr>
            <w:rFonts w:ascii="仿宋" w:eastAsia="仿宋" w:hAnsi="仿宋" w:cs="仿宋" w:hint="eastAsia"/>
            <w:lang w:eastAsia="zh-CN"/>
          </w:rPr>
          <w:t>(二)、土建工程设计年限及安全等级</w:t>
        </w:r>
        <w:r>
          <w:tab/>
        </w:r>
        <w:r>
          <w:fldChar w:fldCharType="begin"/>
        </w:r>
        <w:r>
          <w:instrText xml:space="preserve"> PAGEREF _Toc30672 \h </w:instrText>
        </w:r>
        <w:r>
          <w:fldChar w:fldCharType="separate"/>
        </w:r>
        <w:r>
          <w:t>4</w:t>
        </w:r>
        <w:r>
          <w:fldChar w:fldCharType="end"/>
        </w:r>
      </w:hyperlink>
    </w:p>
    <w:p>
      <w:pPr>
        <w:pStyle w:val="TOC2"/>
        <w:tabs>
          <w:tab w:val="right" w:leader="dot" w:pos="8306"/>
        </w:tabs>
      </w:pPr>
      <w:hyperlink w:anchor="_Toc963" w:history="1">
        <w:r>
          <w:rPr>
            <w:rFonts w:ascii="仿宋" w:eastAsia="仿宋" w:hAnsi="仿宋" w:cs="仿宋" w:hint="eastAsia"/>
            <w:lang w:eastAsia="zh-CN"/>
          </w:rPr>
          <w:t>(三)、建筑工程设计总体要求</w:t>
        </w:r>
        <w:r>
          <w:tab/>
        </w:r>
        <w:r>
          <w:fldChar w:fldCharType="begin"/>
        </w:r>
        <w:r>
          <w:instrText xml:space="preserve"> PAGEREF _Toc963 \h </w:instrText>
        </w:r>
        <w:r>
          <w:fldChar w:fldCharType="separate"/>
        </w:r>
        <w:r>
          <w:t>5</w:t>
        </w:r>
        <w:r>
          <w:fldChar w:fldCharType="end"/>
        </w:r>
      </w:hyperlink>
    </w:p>
    <w:p>
      <w:pPr>
        <w:pStyle w:val="TOC2"/>
        <w:tabs>
          <w:tab w:val="right" w:leader="dot" w:pos="8306"/>
        </w:tabs>
      </w:pPr>
      <w:hyperlink w:anchor="_Toc6642" w:history="1">
        <w:r>
          <w:rPr>
            <w:rFonts w:ascii="仿宋" w:eastAsia="仿宋" w:hAnsi="仿宋" w:cs="仿宋" w:hint="eastAsia"/>
            <w:lang w:eastAsia="zh-CN"/>
          </w:rPr>
          <w:t>(四)、土建工程建设指标</w:t>
        </w:r>
        <w:r>
          <w:tab/>
        </w:r>
        <w:r>
          <w:fldChar w:fldCharType="begin"/>
        </w:r>
        <w:r>
          <w:instrText xml:space="preserve"> PAGEREF _Toc6642 \h </w:instrText>
        </w:r>
        <w:r>
          <w:fldChar w:fldCharType="separate"/>
        </w:r>
        <w:r>
          <w:t>6</w:t>
        </w:r>
        <w:r>
          <w:fldChar w:fldCharType="end"/>
        </w:r>
      </w:hyperlink>
    </w:p>
    <w:p>
      <w:pPr>
        <w:pStyle w:val="TOC1"/>
        <w:tabs>
          <w:tab w:val="right" w:leader="dot" w:pos="8306"/>
        </w:tabs>
      </w:pPr>
      <w:hyperlink w:anchor="_Toc13380" w:history="1">
        <w:r>
          <w:rPr>
            <w:rFonts w:ascii="仿宋" w:eastAsia="仿宋" w:hAnsi="仿宋" w:cs="仿宋" w:hint="eastAsia"/>
            <w:lang w:eastAsia="zh-CN"/>
          </w:rPr>
          <w:t>二、POCT项目绩效评估</w:t>
        </w:r>
        <w:r>
          <w:tab/>
        </w:r>
        <w:r>
          <w:fldChar w:fldCharType="begin"/>
        </w:r>
        <w:r>
          <w:instrText xml:space="preserve"> PAGEREF _Toc13380 \h </w:instrText>
        </w:r>
        <w:r>
          <w:fldChar w:fldCharType="separate"/>
        </w:r>
        <w:r>
          <w:t>6</w:t>
        </w:r>
        <w:r>
          <w:fldChar w:fldCharType="end"/>
        </w:r>
      </w:hyperlink>
    </w:p>
    <w:p>
      <w:pPr>
        <w:pStyle w:val="TOC2"/>
        <w:tabs>
          <w:tab w:val="right" w:leader="dot" w:pos="8306"/>
        </w:tabs>
      </w:pPr>
      <w:hyperlink w:anchor="_Toc28131" w:history="1">
        <w:r>
          <w:rPr>
            <w:rFonts w:ascii="仿宋" w:eastAsia="仿宋" w:hAnsi="仿宋" w:cs="仿宋" w:hint="eastAsia"/>
            <w:lang w:eastAsia="zh-CN"/>
          </w:rPr>
          <w:t>(一)、绩效评估指标</w:t>
        </w:r>
        <w:r>
          <w:tab/>
        </w:r>
        <w:r>
          <w:fldChar w:fldCharType="begin"/>
        </w:r>
        <w:r>
          <w:instrText xml:space="preserve"> PAGEREF _Toc28131 \h </w:instrText>
        </w:r>
        <w:r>
          <w:fldChar w:fldCharType="separate"/>
        </w:r>
        <w:r>
          <w:t>6</w:t>
        </w:r>
        <w:r>
          <w:fldChar w:fldCharType="end"/>
        </w:r>
      </w:hyperlink>
    </w:p>
    <w:p>
      <w:pPr>
        <w:pStyle w:val="TOC2"/>
        <w:tabs>
          <w:tab w:val="right" w:leader="dot" w:pos="8306"/>
        </w:tabs>
      </w:pPr>
      <w:hyperlink w:anchor="_Toc2483" w:history="1">
        <w:r>
          <w:rPr>
            <w:rFonts w:ascii="仿宋" w:eastAsia="仿宋" w:hAnsi="仿宋" w:cs="仿宋" w:hint="eastAsia"/>
            <w:lang w:eastAsia="zh-CN"/>
          </w:rPr>
          <w:t>(二)、绩效评估方法</w:t>
        </w:r>
        <w:r>
          <w:tab/>
        </w:r>
        <w:r>
          <w:fldChar w:fldCharType="begin"/>
        </w:r>
        <w:r>
          <w:instrText xml:space="preserve"> PAGEREF _Toc2483 \h </w:instrText>
        </w:r>
        <w:r>
          <w:fldChar w:fldCharType="separate"/>
        </w:r>
        <w:r>
          <w:t>7</w:t>
        </w:r>
        <w:r>
          <w:fldChar w:fldCharType="end"/>
        </w:r>
      </w:hyperlink>
    </w:p>
    <w:p>
      <w:pPr>
        <w:pStyle w:val="TOC2"/>
        <w:tabs>
          <w:tab w:val="right" w:leader="dot" w:pos="8306"/>
        </w:tabs>
      </w:pPr>
      <w:hyperlink w:anchor="_Toc29929" w:history="1">
        <w:r>
          <w:rPr>
            <w:rFonts w:ascii="仿宋" w:eastAsia="仿宋" w:hAnsi="仿宋" w:cs="仿宋" w:hint="eastAsia"/>
            <w:lang w:eastAsia="zh-CN"/>
          </w:rPr>
          <w:t>(三)、绩效评估周期</w:t>
        </w:r>
        <w:r>
          <w:tab/>
        </w:r>
        <w:r>
          <w:fldChar w:fldCharType="begin"/>
        </w:r>
        <w:r>
          <w:instrText xml:space="preserve"> PAGEREF _Toc29929 \h </w:instrText>
        </w:r>
        <w:r>
          <w:fldChar w:fldCharType="separate"/>
        </w:r>
        <w:r>
          <w:t>8</w:t>
        </w:r>
        <w:r>
          <w:fldChar w:fldCharType="end"/>
        </w:r>
      </w:hyperlink>
    </w:p>
    <w:p>
      <w:pPr>
        <w:pStyle w:val="TOC1"/>
        <w:tabs>
          <w:tab w:val="right" w:leader="dot" w:pos="8306"/>
        </w:tabs>
      </w:pPr>
      <w:hyperlink w:anchor="_Toc27976" w:history="1">
        <w:r>
          <w:rPr>
            <w:rFonts w:ascii="仿宋" w:eastAsia="仿宋" w:hAnsi="仿宋" w:cs="仿宋" w:hint="eastAsia"/>
            <w:lang w:eastAsia="zh-CN"/>
          </w:rPr>
          <w:t>三、POCT项目概论</w:t>
        </w:r>
        <w:r>
          <w:tab/>
        </w:r>
        <w:r>
          <w:fldChar w:fldCharType="begin"/>
        </w:r>
        <w:r>
          <w:instrText xml:space="preserve"> PAGEREF _Toc27976 \h </w:instrText>
        </w:r>
        <w:r>
          <w:fldChar w:fldCharType="separate"/>
        </w:r>
        <w:r>
          <w:t>9</w:t>
        </w:r>
        <w:r>
          <w:fldChar w:fldCharType="end"/>
        </w:r>
      </w:hyperlink>
    </w:p>
    <w:p>
      <w:pPr>
        <w:pStyle w:val="TOC2"/>
        <w:tabs>
          <w:tab w:val="right" w:leader="dot" w:pos="8306"/>
        </w:tabs>
      </w:pPr>
      <w:hyperlink w:anchor="_Toc13397" w:history="1">
        <w:r>
          <w:rPr>
            <w:rFonts w:ascii="仿宋" w:eastAsia="仿宋" w:hAnsi="仿宋" w:cs="仿宋" w:hint="eastAsia"/>
            <w:lang w:eastAsia="zh-CN"/>
          </w:rPr>
          <w:t>(一)、POCT项目概况</w:t>
        </w:r>
        <w:r>
          <w:tab/>
        </w:r>
        <w:r>
          <w:fldChar w:fldCharType="begin"/>
        </w:r>
        <w:r>
          <w:instrText xml:space="preserve"> PAGEREF _Toc13397 \h </w:instrText>
        </w:r>
        <w:r>
          <w:fldChar w:fldCharType="separate"/>
        </w:r>
        <w:r>
          <w:t>9</w:t>
        </w:r>
        <w:r>
          <w:fldChar w:fldCharType="end"/>
        </w:r>
      </w:hyperlink>
    </w:p>
    <w:p>
      <w:pPr>
        <w:pStyle w:val="TOC2"/>
        <w:tabs>
          <w:tab w:val="right" w:leader="dot" w:pos="8306"/>
        </w:tabs>
      </w:pPr>
      <w:hyperlink w:anchor="_Toc29728" w:history="1">
        <w:r>
          <w:rPr>
            <w:rFonts w:ascii="仿宋" w:eastAsia="仿宋" w:hAnsi="仿宋" w:cs="仿宋" w:hint="eastAsia"/>
            <w:lang w:eastAsia="zh-CN"/>
          </w:rPr>
          <w:t>(二)、POCT项目目标</w:t>
        </w:r>
        <w:r>
          <w:tab/>
        </w:r>
        <w:r>
          <w:fldChar w:fldCharType="begin"/>
        </w:r>
        <w:r>
          <w:instrText xml:space="preserve"> PAGEREF _Toc29728 \h </w:instrText>
        </w:r>
        <w:r>
          <w:fldChar w:fldCharType="separate"/>
        </w:r>
        <w:r>
          <w:t>11</w:t>
        </w:r>
        <w:r>
          <w:fldChar w:fldCharType="end"/>
        </w:r>
      </w:hyperlink>
    </w:p>
    <w:p>
      <w:pPr>
        <w:pStyle w:val="TOC2"/>
        <w:tabs>
          <w:tab w:val="right" w:leader="dot" w:pos="8306"/>
        </w:tabs>
      </w:pPr>
      <w:hyperlink w:anchor="_Toc17821" w:history="1">
        <w:r>
          <w:rPr>
            <w:rFonts w:ascii="仿宋" w:eastAsia="仿宋" w:hAnsi="仿宋" w:cs="仿宋" w:hint="eastAsia"/>
            <w:lang w:eastAsia="zh-CN"/>
          </w:rPr>
          <w:t>(三)、POCT项目提出的理由</w:t>
        </w:r>
        <w:r>
          <w:tab/>
        </w:r>
        <w:r>
          <w:fldChar w:fldCharType="begin"/>
        </w:r>
        <w:r>
          <w:instrText xml:space="preserve"> PAGEREF _Toc17821 \h </w:instrText>
        </w:r>
        <w:r>
          <w:fldChar w:fldCharType="separate"/>
        </w:r>
        <w:r>
          <w:t>12</w:t>
        </w:r>
        <w:r>
          <w:fldChar w:fldCharType="end"/>
        </w:r>
      </w:hyperlink>
    </w:p>
    <w:p>
      <w:pPr>
        <w:pStyle w:val="TOC2"/>
        <w:tabs>
          <w:tab w:val="right" w:leader="dot" w:pos="8306"/>
        </w:tabs>
      </w:pPr>
      <w:hyperlink w:anchor="_Toc28535" w:history="1">
        <w:r>
          <w:rPr>
            <w:rFonts w:ascii="仿宋" w:eastAsia="仿宋" w:hAnsi="仿宋" w:cs="仿宋" w:hint="eastAsia"/>
            <w:lang w:eastAsia="zh-CN"/>
          </w:rPr>
          <w:t>(四)、POCT项目意义</w:t>
        </w:r>
        <w:r>
          <w:tab/>
        </w:r>
        <w:r>
          <w:fldChar w:fldCharType="begin"/>
        </w:r>
        <w:r>
          <w:instrText xml:space="preserve"> PAGEREF _Toc28535 \h </w:instrText>
        </w:r>
        <w:r>
          <w:fldChar w:fldCharType="separate"/>
        </w:r>
        <w:r>
          <w:t>14</w:t>
        </w:r>
        <w:r>
          <w:fldChar w:fldCharType="end"/>
        </w:r>
      </w:hyperlink>
    </w:p>
    <w:p>
      <w:pPr>
        <w:pStyle w:val="TOC2"/>
        <w:tabs>
          <w:tab w:val="right" w:leader="dot" w:pos="8306"/>
        </w:tabs>
      </w:pPr>
      <w:hyperlink w:anchor="_Toc25638" w:history="1">
        <w:r>
          <w:rPr>
            <w:rFonts w:ascii="仿宋" w:eastAsia="仿宋" w:hAnsi="仿宋" w:cs="仿宋" w:hint="eastAsia"/>
            <w:lang w:eastAsia="zh-CN"/>
          </w:rPr>
          <w:t>(五)、POCT项目背景</w:t>
        </w:r>
        <w:r>
          <w:tab/>
        </w:r>
        <w:r>
          <w:fldChar w:fldCharType="begin"/>
        </w:r>
        <w:r>
          <w:instrText xml:space="preserve"> PAGEREF _Toc25638 \h </w:instrText>
        </w:r>
        <w:r>
          <w:fldChar w:fldCharType="separate"/>
        </w:r>
        <w:r>
          <w:t>15</w:t>
        </w:r>
        <w:r>
          <w:fldChar w:fldCharType="end"/>
        </w:r>
      </w:hyperlink>
    </w:p>
    <w:p>
      <w:pPr>
        <w:pStyle w:val="TOC1"/>
        <w:tabs>
          <w:tab w:val="right" w:leader="dot" w:pos="8306"/>
        </w:tabs>
      </w:pPr>
      <w:hyperlink w:anchor="_Toc2005" w:history="1">
        <w:r>
          <w:rPr>
            <w:rFonts w:ascii="仿宋" w:eastAsia="仿宋" w:hAnsi="仿宋" w:cs="仿宋" w:hint="eastAsia"/>
            <w:lang w:eastAsia="zh-CN"/>
          </w:rPr>
          <w:t>四、POCT项目建设单位说明</w:t>
        </w:r>
        <w:r>
          <w:tab/>
        </w:r>
        <w:r>
          <w:fldChar w:fldCharType="begin"/>
        </w:r>
        <w:r>
          <w:instrText xml:space="preserve"> PAGEREF _Toc2005 \h </w:instrText>
        </w:r>
        <w:r>
          <w:fldChar w:fldCharType="separate"/>
        </w:r>
        <w:r>
          <w:t>16</w:t>
        </w:r>
        <w:r>
          <w:fldChar w:fldCharType="end"/>
        </w:r>
      </w:hyperlink>
    </w:p>
    <w:p>
      <w:pPr>
        <w:pStyle w:val="TOC2"/>
        <w:tabs>
          <w:tab w:val="right" w:leader="dot" w:pos="8306"/>
        </w:tabs>
      </w:pPr>
      <w:hyperlink w:anchor="_Toc20030" w:history="1">
        <w:r>
          <w:rPr>
            <w:rFonts w:ascii="仿宋" w:eastAsia="仿宋" w:hAnsi="仿宋" w:cs="仿宋" w:hint="eastAsia"/>
            <w:lang w:eastAsia="zh-CN"/>
          </w:rPr>
          <w:t>(一)、POCT项目承办单位基本情况</w:t>
        </w:r>
        <w:r>
          <w:tab/>
        </w:r>
        <w:r>
          <w:fldChar w:fldCharType="begin"/>
        </w:r>
        <w:r>
          <w:instrText xml:space="preserve"> PAGEREF _Toc20030 \h </w:instrText>
        </w:r>
        <w:r>
          <w:fldChar w:fldCharType="separate"/>
        </w:r>
        <w:r>
          <w:t>16</w:t>
        </w:r>
        <w:r>
          <w:fldChar w:fldCharType="end"/>
        </w:r>
      </w:hyperlink>
    </w:p>
    <w:p>
      <w:pPr>
        <w:pStyle w:val="TOC2"/>
        <w:tabs>
          <w:tab w:val="right" w:leader="dot" w:pos="8306"/>
        </w:tabs>
      </w:pPr>
      <w:hyperlink w:anchor="_Toc657" w:history="1">
        <w:r>
          <w:rPr>
            <w:rFonts w:ascii="仿宋" w:eastAsia="仿宋" w:hAnsi="仿宋" w:cs="仿宋" w:hint="eastAsia"/>
            <w:lang w:eastAsia="zh-CN"/>
          </w:rPr>
          <w:t>(二)、公司经济效益分析</w:t>
        </w:r>
        <w:r>
          <w:tab/>
        </w:r>
        <w:r>
          <w:fldChar w:fldCharType="begin"/>
        </w:r>
        <w:r>
          <w:instrText xml:space="preserve"> PAGEREF _Toc657 \h </w:instrText>
        </w:r>
        <w:r>
          <w:fldChar w:fldCharType="separate"/>
        </w:r>
        <w:r>
          <w:t>16</w:t>
        </w:r>
        <w:r>
          <w:fldChar w:fldCharType="end"/>
        </w:r>
      </w:hyperlink>
    </w:p>
    <w:p>
      <w:pPr>
        <w:pStyle w:val="TOC1"/>
        <w:tabs>
          <w:tab w:val="right" w:leader="dot" w:pos="8306"/>
        </w:tabs>
      </w:pPr>
      <w:hyperlink w:anchor="_Toc15138" w:history="1">
        <w:r>
          <w:rPr>
            <w:rFonts w:ascii="仿宋" w:eastAsia="仿宋" w:hAnsi="仿宋" w:cs="仿宋" w:hint="eastAsia"/>
            <w:lang w:eastAsia="zh-CN"/>
          </w:rPr>
          <w:t>五、市场分析、调研</w:t>
        </w:r>
        <w:r>
          <w:tab/>
        </w:r>
        <w:r>
          <w:fldChar w:fldCharType="begin"/>
        </w:r>
        <w:r>
          <w:instrText xml:space="preserve"> PAGEREF _Toc15138 \h </w:instrText>
        </w:r>
        <w:r>
          <w:fldChar w:fldCharType="separate"/>
        </w:r>
        <w:r>
          <w:t>17</w:t>
        </w:r>
        <w:r>
          <w:fldChar w:fldCharType="end"/>
        </w:r>
      </w:hyperlink>
    </w:p>
    <w:p>
      <w:pPr>
        <w:pStyle w:val="TOC2"/>
        <w:tabs>
          <w:tab w:val="right" w:leader="dot" w:pos="8306"/>
        </w:tabs>
      </w:pPr>
      <w:hyperlink w:anchor="_Toc3141" w:history="1">
        <w:r>
          <w:rPr>
            <w:rFonts w:ascii="仿宋" w:eastAsia="仿宋" w:hAnsi="仿宋" w:cs="仿宋" w:hint="eastAsia"/>
            <w:lang w:eastAsia="zh-CN"/>
          </w:rPr>
          <w:t>(一)、POCT行业分析</w:t>
        </w:r>
        <w:r>
          <w:tab/>
        </w:r>
        <w:r>
          <w:fldChar w:fldCharType="begin"/>
        </w:r>
        <w:r>
          <w:instrText xml:space="preserve"> PAGEREF _Toc3141 \h </w:instrText>
        </w:r>
        <w:r>
          <w:fldChar w:fldCharType="separate"/>
        </w:r>
        <w:r>
          <w:t>17</w:t>
        </w:r>
        <w:r>
          <w:fldChar w:fldCharType="end"/>
        </w:r>
      </w:hyperlink>
    </w:p>
    <w:p>
      <w:pPr>
        <w:pStyle w:val="TOC2"/>
        <w:tabs>
          <w:tab w:val="right" w:leader="dot" w:pos="8306"/>
        </w:tabs>
      </w:pPr>
      <w:hyperlink w:anchor="_Toc30213" w:history="1">
        <w:r>
          <w:rPr>
            <w:rFonts w:ascii="仿宋" w:eastAsia="仿宋" w:hAnsi="仿宋" w:cs="仿宋" w:hint="eastAsia"/>
            <w:lang w:eastAsia="zh-CN"/>
          </w:rPr>
          <w:t>(二)、POCT市场分析预测</w:t>
        </w:r>
        <w:r>
          <w:tab/>
        </w:r>
        <w:r>
          <w:fldChar w:fldCharType="begin"/>
        </w:r>
        <w:r>
          <w:instrText xml:space="preserve"> PAGEREF _Toc30213 \h </w:instrText>
        </w:r>
        <w:r>
          <w:fldChar w:fldCharType="separate"/>
        </w:r>
        <w:r>
          <w:t>18</w:t>
        </w:r>
        <w:r>
          <w:fldChar w:fldCharType="end"/>
        </w:r>
      </w:hyperlink>
    </w:p>
    <w:p>
      <w:pPr>
        <w:pStyle w:val="TOC1"/>
        <w:tabs>
          <w:tab w:val="right" w:leader="dot" w:pos="8306"/>
        </w:tabs>
      </w:pPr>
      <w:hyperlink w:anchor="_Toc30777" w:history="1">
        <w:r>
          <w:rPr>
            <w:rFonts w:ascii="仿宋" w:eastAsia="仿宋" w:hAnsi="仿宋" w:cs="仿宋" w:hint="eastAsia"/>
            <w:lang w:eastAsia="zh-CN"/>
          </w:rPr>
          <w:t>六、POCT项目建设背景及必要性分析</w:t>
        </w:r>
        <w:r>
          <w:tab/>
        </w:r>
        <w:r>
          <w:fldChar w:fldCharType="begin"/>
        </w:r>
        <w:r>
          <w:instrText xml:space="preserve"> PAGEREF _Toc30777 \h </w:instrText>
        </w:r>
        <w:r>
          <w:fldChar w:fldCharType="separate"/>
        </w:r>
        <w:r>
          <w:t>19</w:t>
        </w:r>
        <w:r>
          <w:fldChar w:fldCharType="end"/>
        </w:r>
      </w:hyperlink>
    </w:p>
    <w:p>
      <w:pPr>
        <w:pStyle w:val="TOC2"/>
        <w:tabs>
          <w:tab w:val="right" w:leader="dot" w:pos="8306"/>
        </w:tabs>
      </w:pPr>
      <w:hyperlink w:anchor="_Toc28270" w:history="1">
        <w:r>
          <w:rPr>
            <w:rFonts w:ascii="仿宋" w:eastAsia="仿宋" w:hAnsi="仿宋" w:cs="仿宋" w:hint="eastAsia"/>
            <w:lang w:eastAsia="zh-CN"/>
          </w:rPr>
          <w:t>(一)、POCT项目背景分析</w:t>
        </w:r>
        <w:r>
          <w:tab/>
        </w:r>
        <w:r>
          <w:fldChar w:fldCharType="begin"/>
        </w:r>
        <w:r>
          <w:instrText xml:space="preserve"> PAGEREF _Toc28270 \h </w:instrText>
        </w:r>
        <w:r>
          <w:fldChar w:fldCharType="separate"/>
        </w:r>
        <w:r>
          <w:t>19</w:t>
        </w:r>
        <w:r>
          <w:fldChar w:fldCharType="end"/>
        </w:r>
      </w:hyperlink>
    </w:p>
    <w:p>
      <w:pPr>
        <w:pStyle w:val="TOC2"/>
        <w:tabs>
          <w:tab w:val="right" w:leader="dot" w:pos="8306"/>
        </w:tabs>
      </w:pPr>
      <w:hyperlink w:anchor="_Toc9164" w:history="1">
        <w:r>
          <w:rPr>
            <w:rFonts w:ascii="仿宋" w:eastAsia="仿宋" w:hAnsi="仿宋" w:cs="仿宋" w:hint="eastAsia"/>
            <w:lang w:eastAsia="zh-CN"/>
          </w:rPr>
          <w:t>(二)、POCT项目建设必要性分析</w:t>
        </w:r>
        <w:r>
          <w:tab/>
        </w:r>
        <w:r>
          <w:fldChar w:fldCharType="begin"/>
        </w:r>
        <w:r>
          <w:instrText xml:space="preserve"> PAGEREF _Toc9164 \h </w:instrText>
        </w:r>
        <w:r>
          <w:fldChar w:fldCharType="separate"/>
        </w:r>
        <w:r>
          <w:t>20</w:t>
        </w:r>
        <w:r>
          <w:fldChar w:fldCharType="end"/>
        </w:r>
      </w:hyperlink>
    </w:p>
    <w:p>
      <w:pPr>
        <w:pStyle w:val="TOC1"/>
        <w:tabs>
          <w:tab w:val="right" w:leader="dot" w:pos="8306"/>
        </w:tabs>
      </w:pPr>
      <w:hyperlink w:anchor="_Toc20586" w:history="1">
        <w:r>
          <w:rPr>
            <w:rFonts w:ascii="仿宋" w:eastAsia="仿宋" w:hAnsi="仿宋" w:cs="仿宋" w:hint="eastAsia"/>
            <w:lang w:eastAsia="zh-CN"/>
          </w:rPr>
          <w:t>七、POCT项目环境影响分析</w:t>
        </w:r>
        <w:r>
          <w:tab/>
        </w:r>
        <w:r>
          <w:fldChar w:fldCharType="begin"/>
        </w:r>
        <w:r>
          <w:instrText xml:space="preserve"> PAGEREF _Toc20586 \h </w:instrText>
        </w:r>
        <w:r>
          <w:fldChar w:fldCharType="separate"/>
        </w:r>
        <w:r>
          <w:t>22</w:t>
        </w:r>
        <w:r>
          <w:fldChar w:fldCharType="end"/>
        </w:r>
      </w:hyperlink>
    </w:p>
    <w:p>
      <w:pPr>
        <w:pStyle w:val="TOC2"/>
        <w:tabs>
          <w:tab w:val="right" w:leader="dot" w:pos="8306"/>
        </w:tabs>
      </w:pPr>
      <w:hyperlink w:anchor="_Toc26201" w:history="1">
        <w:r>
          <w:rPr>
            <w:rFonts w:ascii="仿宋" w:eastAsia="仿宋" w:hAnsi="仿宋" w:cs="仿宋" w:hint="eastAsia"/>
            <w:lang w:eastAsia="zh-CN"/>
          </w:rPr>
          <w:t>(一)、建设区域环境质量现状</w:t>
        </w:r>
        <w:r>
          <w:tab/>
        </w:r>
        <w:r>
          <w:fldChar w:fldCharType="begin"/>
        </w:r>
        <w:r>
          <w:instrText xml:space="preserve"> PAGEREF _Toc26201 \h </w:instrText>
        </w:r>
        <w:r>
          <w:fldChar w:fldCharType="separate"/>
        </w:r>
        <w:r>
          <w:t>22</w:t>
        </w:r>
        <w:r>
          <w:fldChar w:fldCharType="end"/>
        </w:r>
      </w:hyperlink>
    </w:p>
    <w:p>
      <w:pPr>
        <w:pStyle w:val="TOC2"/>
        <w:tabs>
          <w:tab w:val="right" w:leader="dot" w:pos="8306"/>
        </w:tabs>
      </w:pPr>
      <w:hyperlink w:anchor="_Toc2914" w:history="1">
        <w:r>
          <w:rPr>
            <w:rFonts w:ascii="仿宋" w:eastAsia="仿宋" w:hAnsi="仿宋" w:cs="仿宋" w:hint="eastAsia"/>
            <w:lang w:eastAsia="zh-CN"/>
          </w:rPr>
          <w:t>(二)、建设期环境保护</w:t>
        </w:r>
        <w:r>
          <w:tab/>
        </w:r>
        <w:r>
          <w:fldChar w:fldCharType="begin"/>
        </w:r>
        <w:r>
          <w:instrText xml:space="preserve"> PAGEREF _Toc2914 \h </w:instrText>
        </w:r>
        <w:r>
          <w:fldChar w:fldCharType="separate"/>
        </w:r>
        <w:r>
          <w:t>23</w:t>
        </w:r>
        <w:r>
          <w:fldChar w:fldCharType="end"/>
        </w:r>
      </w:hyperlink>
    </w:p>
    <w:p>
      <w:pPr>
        <w:pStyle w:val="TOC2"/>
        <w:tabs>
          <w:tab w:val="right" w:leader="dot" w:pos="8306"/>
        </w:tabs>
      </w:pPr>
      <w:hyperlink w:anchor="_Toc31032" w:history="1">
        <w:r>
          <w:rPr>
            <w:rFonts w:ascii="仿宋" w:eastAsia="仿宋" w:hAnsi="仿宋" w:cs="仿宋" w:hint="eastAsia"/>
            <w:lang w:eastAsia="zh-CN"/>
          </w:rPr>
          <w:t>(三)、运营期环境保护</w:t>
        </w:r>
        <w:r>
          <w:tab/>
        </w:r>
        <w:r>
          <w:fldChar w:fldCharType="begin"/>
        </w:r>
        <w:r>
          <w:instrText xml:space="preserve"> PAGEREF _Toc31032 \h </w:instrText>
        </w:r>
        <w:r>
          <w:fldChar w:fldCharType="separate"/>
        </w:r>
        <w:r>
          <w:t>25</w:t>
        </w:r>
        <w:r>
          <w:fldChar w:fldCharType="end"/>
        </w:r>
      </w:hyperlink>
    </w:p>
    <w:p>
      <w:pPr>
        <w:pStyle w:val="TOC2"/>
        <w:tabs>
          <w:tab w:val="right" w:leader="dot" w:pos="8306"/>
        </w:tabs>
      </w:pPr>
      <w:hyperlink w:anchor="_Toc9367" w:history="1">
        <w:r>
          <w:rPr>
            <w:rFonts w:ascii="仿宋" w:eastAsia="仿宋" w:hAnsi="仿宋" w:cs="仿宋" w:hint="eastAsia"/>
            <w:lang w:eastAsia="zh-CN"/>
          </w:rPr>
          <w:t>(四)、POCT项目建设对区域经济的影响</w:t>
        </w:r>
        <w:r>
          <w:tab/>
        </w:r>
        <w:r>
          <w:fldChar w:fldCharType="begin"/>
        </w:r>
        <w:r>
          <w:instrText xml:space="preserve"> PAGEREF _Toc9367 \h </w:instrText>
        </w:r>
        <w:r>
          <w:fldChar w:fldCharType="separate"/>
        </w:r>
        <w:r>
          <w:t>26</w:t>
        </w:r>
        <w:r>
          <w:fldChar w:fldCharType="end"/>
        </w:r>
      </w:hyperlink>
    </w:p>
    <w:p>
      <w:pPr>
        <w:pStyle w:val="TOC2"/>
        <w:tabs>
          <w:tab w:val="right" w:leader="dot" w:pos="8306"/>
        </w:tabs>
      </w:pPr>
      <w:hyperlink w:anchor="_Toc24771" w:history="1">
        <w:r>
          <w:rPr>
            <w:rFonts w:ascii="仿宋" w:eastAsia="仿宋" w:hAnsi="仿宋" w:cs="仿宋" w:hint="eastAsia"/>
            <w:lang w:eastAsia="zh-CN"/>
          </w:rPr>
          <w:t>(五)、废弃物处理</w:t>
        </w:r>
        <w:r>
          <w:tab/>
        </w:r>
        <w:r>
          <w:fldChar w:fldCharType="begin"/>
        </w:r>
        <w:r>
          <w:instrText xml:space="preserve"> PAGEREF _Toc24771 \h </w:instrText>
        </w:r>
        <w:r>
          <w:fldChar w:fldCharType="separate"/>
        </w:r>
        <w:r>
          <w:t>28</w:t>
        </w:r>
        <w:r>
          <w:fldChar w:fldCharType="end"/>
        </w:r>
      </w:hyperlink>
    </w:p>
    <w:p>
      <w:pPr>
        <w:pStyle w:val="TOC2"/>
        <w:tabs>
          <w:tab w:val="right" w:leader="dot" w:pos="8306"/>
        </w:tabs>
      </w:pPr>
      <w:hyperlink w:anchor="_Toc23190" w:history="1">
        <w:r>
          <w:rPr>
            <w:rFonts w:ascii="仿宋" w:eastAsia="仿宋" w:hAnsi="仿宋" w:cs="仿宋" w:hint="eastAsia"/>
            <w:lang w:eastAsia="zh-CN"/>
          </w:rPr>
          <w:t>(六)、特殊环境影响分析</w:t>
        </w:r>
        <w:r>
          <w:tab/>
        </w:r>
        <w:r>
          <w:fldChar w:fldCharType="begin"/>
        </w:r>
        <w:r>
          <w:instrText xml:space="preserve"> PAGEREF _Toc23190 \h </w:instrText>
        </w:r>
        <w:r>
          <w:fldChar w:fldCharType="separate"/>
        </w:r>
        <w:r>
          <w:t>29</w:t>
        </w:r>
        <w:r>
          <w:fldChar w:fldCharType="end"/>
        </w:r>
      </w:hyperlink>
    </w:p>
    <w:p>
      <w:pPr>
        <w:pStyle w:val="TOC2"/>
        <w:tabs>
          <w:tab w:val="right" w:leader="dot" w:pos="8306"/>
        </w:tabs>
      </w:pPr>
      <w:hyperlink w:anchor="_Toc26248" w:history="1">
        <w:r>
          <w:rPr>
            <w:rFonts w:ascii="仿宋" w:eastAsia="仿宋" w:hAnsi="仿宋" w:cs="仿宋" w:hint="eastAsia"/>
            <w:lang w:eastAsia="zh-CN"/>
          </w:rPr>
          <w:t>(七)、清洁生产</w:t>
        </w:r>
        <w:r>
          <w:tab/>
        </w:r>
        <w:r>
          <w:fldChar w:fldCharType="begin"/>
        </w:r>
        <w:r>
          <w:instrText xml:space="preserve"> PAGEREF _Toc26248 \h </w:instrText>
        </w:r>
        <w:r>
          <w:fldChar w:fldCharType="separate"/>
        </w:r>
        <w:r>
          <w:t>30</w:t>
        </w:r>
        <w:r>
          <w:fldChar w:fldCharType="end"/>
        </w:r>
      </w:hyperlink>
    </w:p>
    <w:p>
      <w:pPr>
        <w:pStyle w:val="TOC2"/>
        <w:tabs>
          <w:tab w:val="right" w:leader="dot" w:pos="8306"/>
        </w:tabs>
      </w:pPr>
      <w:hyperlink w:anchor="_Toc2332" w:history="1">
        <w:r>
          <w:rPr>
            <w:rFonts w:ascii="仿宋" w:eastAsia="仿宋" w:hAnsi="仿宋" w:cs="仿宋" w:hint="eastAsia"/>
            <w:lang w:eastAsia="zh-CN"/>
          </w:rPr>
          <w:t>(八)、环境保护综合评价</w:t>
        </w:r>
        <w:r>
          <w:tab/>
        </w:r>
        <w:r>
          <w:fldChar w:fldCharType="begin"/>
        </w:r>
        <w:r>
          <w:instrText xml:space="preserve"> PAGEREF _Toc2332 \h </w:instrText>
        </w:r>
        <w:r>
          <w:fldChar w:fldCharType="separate"/>
        </w:r>
        <w:r>
          <w:t>31</w:t>
        </w:r>
        <w:r>
          <w:fldChar w:fldCharType="end"/>
        </w:r>
      </w:hyperlink>
    </w:p>
    <w:p>
      <w:pPr>
        <w:pStyle w:val="TOC1"/>
        <w:tabs>
          <w:tab w:val="right" w:leader="dot" w:pos="8306"/>
        </w:tabs>
      </w:pPr>
      <w:hyperlink w:anchor="_Toc30228" w:history="1">
        <w:r>
          <w:rPr>
            <w:rFonts w:ascii="仿宋" w:eastAsia="仿宋" w:hAnsi="仿宋" w:cs="仿宋" w:hint="eastAsia"/>
            <w:lang w:eastAsia="zh-CN"/>
          </w:rPr>
          <w:t>八、生产安全保护</w:t>
        </w:r>
        <w:r>
          <w:tab/>
        </w:r>
        <w:r>
          <w:fldChar w:fldCharType="begin"/>
        </w:r>
        <w:r>
          <w:instrText xml:space="preserve"> PAGEREF _Toc30228 \h </w:instrText>
        </w:r>
        <w:r>
          <w:fldChar w:fldCharType="separate"/>
        </w:r>
        <w:r>
          <w:t>32</w:t>
        </w:r>
        <w:r>
          <w:fldChar w:fldCharType="end"/>
        </w:r>
      </w:hyperlink>
    </w:p>
    <w:p>
      <w:pPr>
        <w:pStyle w:val="TOC2"/>
        <w:tabs>
          <w:tab w:val="right" w:leader="dot" w:pos="8306"/>
        </w:tabs>
      </w:pPr>
      <w:hyperlink w:anchor="_Toc31040" w:history="1">
        <w:r>
          <w:rPr>
            <w:rFonts w:ascii="仿宋" w:eastAsia="仿宋" w:hAnsi="仿宋" w:cs="仿宋" w:hint="eastAsia"/>
            <w:lang w:eastAsia="zh-CN"/>
          </w:rPr>
          <w:t>(一)、消防安全</w:t>
        </w:r>
        <w:r>
          <w:tab/>
        </w:r>
        <w:r>
          <w:fldChar w:fldCharType="begin"/>
        </w:r>
        <w:r>
          <w:instrText xml:space="preserve"> PAGEREF _Toc31040 \h </w:instrText>
        </w:r>
        <w:r>
          <w:fldChar w:fldCharType="separate"/>
        </w:r>
        <w:r>
          <w:t>32</w:t>
        </w:r>
        <w:r>
          <w:fldChar w:fldCharType="end"/>
        </w:r>
      </w:hyperlink>
    </w:p>
    <w:p>
      <w:pPr>
        <w:pStyle w:val="TOC2"/>
        <w:tabs>
          <w:tab w:val="right" w:leader="dot" w:pos="8306"/>
        </w:tabs>
      </w:pPr>
      <w:hyperlink w:anchor="_Toc30964" w:history="1">
        <w:r>
          <w:rPr>
            <w:rFonts w:ascii="仿宋" w:eastAsia="仿宋" w:hAnsi="仿宋" w:cs="仿宋" w:hint="eastAsia"/>
            <w:lang w:eastAsia="zh-CN"/>
          </w:rPr>
          <w:t>(二)、防火防爆总图布置措施</w:t>
        </w:r>
        <w:r>
          <w:tab/>
        </w:r>
        <w:r>
          <w:fldChar w:fldCharType="begin"/>
        </w:r>
        <w:r>
          <w:instrText xml:space="preserve"> PAGEREF _Toc30964 \h </w:instrText>
        </w:r>
        <w:r>
          <w:fldChar w:fldCharType="separate"/>
        </w:r>
        <w:r>
          <w:t>34</w:t>
        </w:r>
        <w:r>
          <w:fldChar w:fldCharType="end"/>
        </w:r>
      </w:hyperlink>
    </w:p>
    <w:p>
      <w:pPr>
        <w:pStyle w:val="TOC2"/>
        <w:tabs>
          <w:tab w:val="right" w:leader="dot" w:pos="8306"/>
        </w:tabs>
      </w:pPr>
      <w:hyperlink w:anchor="_Toc26596" w:history="1">
        <w:r>
          <w:rPr>
            <w:rFonts w:ascii="仿宋" w:eastAsia="仿宋" w:hAnsi="仿宋" w:cs="仿宋" w:hint="eastAsia"/>
            <w:lang w:eastAsia="zh-CN"/>
          </w:rPr>
          <w:t>(三)、自然灾害防范措施</w:t>
        </w:r>
        <w:r>
          <w:tab/>
        </w:r>
        <w:r>
          <w:fldChar w:fldCharType="begin"/>
        </w:r>
        <w:r>
          <w:instrText xml:space="preserve"> PAGEREF _Toc26596 \h </w:instrText>
        </w:r>
        <w:r>
          <w:fldChar w:fldCharType="separate"/>
        </w:r>
        <w:r>
          <w:t>34</w:t>
        </w:r>
        <w:r>
          <w:fldChar w:fldCharType="end"/>
        </w:r>
      </w:hyperlink>
    </w:p>
    <w:p>
      <w:pPr>
        <w:pStyle w:val="TOC2"/>
        <w:tabs>
          <w:tab w:val="right" w:leader="dot" w:pos="8306"/>
        </w:tabs>
      </w:pPr>
      <w:hyperlink w:anchor="_Toc29662" w:history="1">
        <w:r>
          <w:rPr>
            <w:rFonts w:ascii="仿宋" w:eastAsia="仿宋" w:hAnsi="仿宋" w:cs="仿宋" w:hint="eastAsia"/>
            <w:lang w:eastAsia="zh-CN"/>
          </w:rPr>
          <w:t>(四)、安全色及安全标志使用要求</w:t>
        </w:r>
        <w:r>
          <w:tab/>
        </w:r>
        <w:r>
          <w:fldChar w:fldCharType="begin"/>
        </w:r>
        <w:r>
          <w:instrText xml:space="preserve"> PAGEREF _Toc29662 \h </w:instrText>
        </w:r>
        <w:r>
          <w:fldChar w:fldCharType="separate"/>
        </w:r>
        <w:r>
          <w:t>35</w:t>
        </w:r>
        <w:r>
          <w:fldChar w:fldCharType="end"/>
        </w:r>
      </w:hyperlink>
    </w:p>
    <w:p>
      <w:pPr>
        <w:pStyle w:val="TOC2"/>
        <w:tabs>
          <w:tab w:val="right" w:leader="dot" w:pos="8306"/>
        </w:tabs>
      </w:pPr>
      <w:hyperlink w:anchor="_Toc7357" w:history="1">
        <w:r>
          <w:rPr>
            <w:rFonts w:ascii="仿宋" w:eastAsia="仿宋" w:hAnsi="仿宋" w:cs="仿宋" w:hint="eastAsia"/>
            <w:lang w:eastAsia="zh-CN"/>
          </w:rPr>
          <w:t>(五)、防尘防毒措施</w:t>
        </w:r>
        <w:r>
          <w:tab/>
        </w:r>
        <w:r>
          <w:fldChar w:fldCharType="begin"/>
        </w:r>
        <w:r>
          <w:instrText xml:space="preserve"> PAGEREF _Toc7357 \h </w:instrText>
        </w:r>
        <w:r>
          <w:fldChar w:fldCharType="separate"/>
        </w:r>
        <w:r>
          <w:t>36</w:t>
        </w:r>
        <w:r>
          <w:fldChar w:fldCharType="end"/>
        </w:r>
      </w:hyperlink>
    </w:p>
    <w:p>
      <w:pPr>
        <w:pStyle w:val="TOC2"/>
        <w:tabs>
          <w:tab w:val="right" w:leader="dot" w:pos="8306"/>
        </w:tabs>
      </w:pPr>
      <w:hyperlink w:anchor="_Toc30253" w:history="1">
        <w:r>
          <w:rPr>
            <w:rFonts w:ascii="仿宋" w:eastAsia="仿宋" w:hAnsi="仿宋" w:cs="仿宋" w:hint="eastAsia"/>
            <w:lang w:eastAsia="zh-CN"/>
          </w:rPr>
          <w:t>(六)、防静电、触电防护及防雷措施</w:t>
        </w:r>
        <w:r>
          <w:tab/>
        </w:r>
        <w:r>
          <w:fldChar w:fldCharType="begin"/>
        </w:r>
        <w:r>
          <w:instrText xml:space="preserve"> PAGEREF _Toc30253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60" w:history="1">
        <w:r>
          <w:rPr>
            <w:rFonts w:ascii="仿宋" w:eastAsia="仿宋" w:hAnsi="仿宋" w:cs="仿宋" w:hint="eastAsia"/>
            <w:lang w:eastAsia="zh-CN"/>
          </w:rPr>
          <w:t>(七)、机械设备安全保障措施</w:t>
        </w:r>
        <w:r>
          <w:tab/>
        </w:r>
        <w:r>
          <w:fldChar w:fldCharType="begin"/>
        </w:r>
        <w:r>
          <w:instrText xml:space="preserve"> PAGEREF _Toc32360 \h </w:instrText>
        </w:r>
        <w:r>
          <w:fldChar w:fldCharType="separate"/>
        </w:r>
        <w:r>
          <w:t>38</w:t>
        </w:r>
        <w:r>
          <w:fldChar w:fldCharType="end"/>
        </w:r>
      </w:hyperlink>
    </w:p>
    <w:p>
      <w:pPr>
        <w:pStyle w:val="TOC1"/>
        <w:tabs>
          <w:tab w:val="right" w:leader="dot" w:pos="8306"/>
        </w:tabs>
      </w:pPr>
      <w:hyperlink w:anchor="_Toc13830" w:history="1">
        <w:r>
          <w:rPr>
            <w:rFonts w:ascii="仿宋" w:eastAsia="仿宋" w:hAnsi="仿宋" w:cs="仿宋" w:hint="eastAsia"/>
            <w:lang w:eastAsia="zh-CN"/>
          </w:rPr>
          <w:t>九、POCT项目创新与研发</w:t>
        </w:r>
        <w:r>
          <w:tab/>
        </w:r>
        <w:r>
          <w:fldChar w:fldCharType="begin"/>
        </w:r>
        <w:r>
          <w:instrText xml:space="preserve"> PAGEREF _Toc13830 \h </w:instrText>
        </w:r>
        <w:r>
          <w:fldChar w:fldCharType="separate"/>
        </w:r>
        <w:r>
          <w:t>40</w:t>
        </w:r>
        <w:r>
          <w:fldChar w:fldCharType="end"/>
        </w:r>
      </w:hyperlink>
    </w:p>
    <w:p>
      <w:pPr>
        <w:pStyle w:val="TOC2"/>
        <w:tabs>
          <w:tab w:val="right" w:leader="dot" w:pos="8306"/>
        </w:tabs>
      </w:pPr>
      <w:hyperlink w:anchor="_Toc13421" w:history="1">
        <w:r>
          <w:rPr>
            <w:rFonts w:ascii="仿宋" w:eastAsia="仿宋" w:hAnsi="仿宋" w:cs="仿宋" w:hint="eastAsia"/>
            <w:lang w:eastAsia="zh-CN"/>
          </w:rPr>
          <w:t>(一)、创新策略与方向</w:t>
        </w:r>
        <w:r>
          <w:tab/>
        </w:r>
        <w:r>
          <w:fldChar w:fldCharType="begin"/>
        </w:r>
        <w:r>
          <w:instrText xml:space="preserve"> PAGEREF _Toc13421 \h </w:instrText>
        </w:r>
        <w:r>
          <w:fldChar w:fldCharType="separate"/>
        </w:r>
        <w:r>
          <w:t>40</w:t>
        </w:r>
        <w:r>
          <w:fldChar w:fldCharType="end"/>
        </w:r>
      </w:hyperlink>
    </w:p>
    <w:p>
      <w:pPr>
        <w:pStyle w:val="TOC2"/>
        <w:tabs>
          <w:tab w:val="right" w:leader="dot" w:pos="8306"/>
        </w:tabs>
      </w:pPr>
      <w:hyperlink w:anchor="_Toc18149" w:history="1">
        <w:r>
          <w:rPr>
            <w:rFonts w:ascii="仿宋" w:eastAsia="仿宋" w:hAnsi="仿宋" w:cs="仿宋" w:hint="eastAsia"/>
            <w:lang w:eastAsia="zh-CN"/>
          </w:rPr>
          <w:t>(二)、研发规划与投入</w:t>
        </w:r>
        <w:r>
          <w:tab/>
        </w:r>
        <w:r>
          <w:fldChar w:fldCharType="begin"/>
        </w:r>
        <w:r>
          <w:instrText xml:space="preserve"> PAGEREF _Toc18149 \h </w:instrText>
        </w:r>
        <w:r>
          <w:fldChar w:fldCharType="separate"/>
        </w:r>
        <w:r>
          <w:t>41</w:t>
        </w:r>
        <w:r>
          <w:fldChar w:fldCharType="end"/>
        </w:r>
      </w:hyperlink>
    </w:p>
    <w:p>
      <w:pPr>
        <w:pStyle w:val="TOC1"/>
        <w:tabs>
          <w:tab w:val="right" w:leader="dot" w:pos="8306"/>
        </w:tabs>
      </w:pPr>
      <w:hyperlink w:anchor="_Toc11810" w:history="1">
        <w:r>
          <w:rPr>
            <w:rFonts w:ascii="仿宋" w:eastAsia="仿宋" w:hAnsi="仿宋" w:cs="仿宋" w:hint="eastAsia"/>
            <w:lang w:eastAsia="zh-CN"/>
          </w:rPr>
          <w:t>十、POCT项目人力资源培养与发展</w:t>
        </w:r>
        <w:r>
          <w:tab/>
        </w:r>
        <w:r>
          <w:fldChar w:fldCharType="begin"/>
        </w:r>
        <w:r>
          <w:instrText xml:space="preserve"> PAGEREF _Toc11810 \h </w:instrText>
        </w:r>
        <w:r>
          <w:fldChar w:fldCharType="separate"/>
        </w:r>
        <w:r>
          <w:t>43</w:t>
        </w:r>
        <w:r>
          <w:fldChar w:fldCharType="end"/>
        </w:r>
      </w:hyperlink>
    </w:p>
    <w:p>
      <w:pPr>
        <w:pStyle w:val="TOC2"/>
        <w:tabs>
          <w:tab w:val="right" w:leader="dot" w:pos="8306"/>
        </w:tabs>
      </w:pPr>
      <w:hyperlink w:anchor="_Toc1386" w:history="1">
        <w:r>
          <w:rPr>
            <w:rFonts w:ascii="仿宋" w:eastAsia="仿宋" w:hAnsi="仿宋" w:cs="仿宋" w:hint="eastAsia"/>
            <w:lang w:eastAsia="zh-CN"/>
          </w:rPr>
          <w:t>(一)、人才需求与规划</w:t>
        </w:r>
        <w:r>
          <w:tab/>
        </w:r>
        <w:r>
          <w:fldChar w:fldCharType="begin"/>
        </w:r>
        <w:r>
          <w:instrText xml:space="preserve"> PAGEREF _Toc1386 \h </w:instrText>
        </w:r>
        <w:r>
          <w:fldChar w:fldCharType="separate"/>
        </w:r>
        <w:r>
          <w:t>43</w:t>
        </w:r>
        <w:r>
          <w:fldChar w:fldCharType="end"/>
        </w:r>
      </w:hyperlink>
    </w:p>
    <w:p>
      <w:pPr>
        <w:pStyle w:val="TOC2"/>
        <w:tabs>
          <w:tab w:val="right" w:leader="dot" w:pos="8306"/>
        </w:tabs>
      </w:pPr>
      <w:hyperlink w:anchor="_Toc24004" w:history="1">
        <w:r>
          <w:rPr>
            <w:rFonts w:ascii="仿宋" w:eastAsia="仿宋" w:hAnsi="仿宋" w:cs="仿宋" w:hint="eastAsia"/>
            <w:lang w:eastAsia="zh-CN"/>
          </w:rPr>
          <w:t>(二)、培训与发展计划</w:t>
        </w:r>
        <w:r>
          <w:tab/>
        </w:r>
        <w:r>
          <w:fldChar w:fldCharType="begin"/>
        </w:r>
        <w:r>
          <w:instrText xml:space="preserve"> PAGEREF _Toc24004 \h </w:instrText>
        </w:r>
        <w:r>
          <w:fldChar w:fldCharType="separate"/>
        </w:r>
        <w:r>
          <w:t>43</w:t>
        </w:r>
        <w:r>
          <w:fldChar w:fldCharType="end"/>
        </w:r>
      </w:hyperlink>
    </w:p>
    <w:p>
      <w:pPr>
        <w:pStyle w:val="TOC1"/>
        <w:tabs>
          <w:tab w:val="right" w:leader="dot" w:pos="8306"/>
        </w:tabs>
      </w:pPr>
      <w:hyperlink w:anchor="_Toc27282" w:history="1">
        <w:r>
          <w:rPr>
            <w:rFonts w:ascii="仿宋" w:eastAsia="仿宋" w:hAnsi="仿宋" w:cs="仿宋" w:hint="eastAsia"/>
            <w:lang w:eastAsia="zh-CN"/>
          </w:rPr>
          <w:t>十一、POCT项目投资规划</w:t>
        </w:r>
        <w:r>
          <w:tab/>
        </w:r>
        <w:r>
          <w:fldChar w:fldCharType="begin"/>
        </w:r>
        <w:r>
          <w:instrText xml:space="preserve"> PAGEREF _Toc27282 \h </w:instrText>
        </w:r>
        <w:r>
          <w:fldChar w:fldCharType="separate"/>
        </w:r>
        <w:r>
          <w:t>44</w:t>
        </w:r>
        <w:r>
          <w:fldChar w:fldCharType="end"/>
        </w:r>
      </w:hyperlink>
    </w:p>
    <w:p>
      <w:pPr>
        <w:pStyle w:val="TOC2"/>
        <w:tabs>
          <w:tab w:val="right" w:leader="dot" w:pos="8306"/>
        </w:tabs>
      </w:pPr>
      <w:hyperlink w:anchor="_Toc12613" w:history="1">
        <w:r>
          <w:rPr>
            <w:rFonts w:ascii="仿宋" w:eastAsia="仿宋" w:hAnsi="仿宋" w:cs="仿宋" w:hint="eastAsia"/>
            <w:lang w:eastAsia="zh-CN"/>
          </w:rPr>
          <w:t>(一)、POCT项目总投资估算</w:t>
        </w:r>
        <w:r>
          <w:tab/>
        </w:r>
        <w:r>
          <w:fldChar w:fldCharType="begin"/>
        </w:r>
        <w:r>
          <w:instrText xml:space="preserve"> PAGEREF _Toc12613 \h </w:instrText>
        </w:r>
        <w:r>
          <w:fldChar w:fldCharType="separate"/>
        </w:r>
        <w:r>
          <w:t>44</w:t>
        </w:r>
        <w:r>
          <w:fldChar w:fldCharType="end"/>
        </w:r>
      </w:hyperlink>
    </w:p>
    <w:p>
      <w:pPr>
        <w:pStyle w:val="TOC2"/>
        <w:tabs>
          <w:tab w:val="right" w:leader="dot" w:pos="8306"/>
        </w:tabs>
      </w:pPr>
      <w:hyperlink w:anchor="_Toc18887" w:history="1">
        <w:r>
          <w:rPr>
            <w:rFonts w:ascii="仿宋" w:eastAsia="仿宋" w:hAnsi="仿宋" w:cs="仿宋" w:hint="eastAsia"/>
            <w:lang w:eastAsia="zh-CN"/>
          </w:rPr>
          <w:t>(二)、资金筹措</w:t>
        </w:r>
        <w:r>
          <w:tab/>
        </w:r>
        <w:r>
          <w:fldChar w:fldCharType="begin"/>
        </w:r>
        <w:r>
          <w:instrText xml:space="preserve"> PAGEREF _Toc18887 \h </w:instrText>
        </w:r>
        <w:r>
          <w:fldChar w:fldCharType="separate"/>
        </w:r>
        <w:r>
          <w:t>45</w:t>
        </w:r>
        <w:r>
          <w:fldChar w:fldCharType="end"/>
        </w:r>
      </w:hyperlink>
    </w:p>
    <w:p>
      <w:pPr>
        <w:pStyle w:val="TOC1"/>
        <w:tabs>
          <w:tab w:val="right" w:leader="dot" w:pos="8306"/>
        </w:tabs>
      </w:pPr>
      <w:hyperlink w:anchor="_Toc24222" w:history="1">
        <w:r>
          <w:rPr>
            <w:rFonts w:ascii="仿宋" w:eastAsia="仿宋" w:hAnsi="仿宋" w:cs="仿宋" w:hint="eastAsia"/>
            <w:lang w:eastAsia="zh-CN"/>
          </w:rPr>
          <w:t>十二、POCT项目计划安排</w:t>
        </w:r>
        <w:r>
          <w:tab/>
        </w:r>
        <w:r>
          <w:fldChar w:fldCharType="begin"/>
        </w:r>
        <w:r>
          <w:instrText xml:space="preserve"> PAGEREF _Toc24222 \h </w:instrText>
        </w:r>
        <w:r>
          <w:fldChar w:fldCharType="separate"/>
        </w:r>
        <w:r>
          <w:t>46</w:t>
        </w:r>
        <w:r>
          <w:fldChar w:fldCharType="end"/>
        </w:r>
      </w:hyperlink>
    </w:p>
    <w:p>
      <w:pPr>
        <w:pStyle w:val="TOC2"/>
        <w:tabs>
          <w:tab w:val="right" w:leader="dot" w:pos="8306"/>
        </w:tabs>
      </w:pPr>
      <w:hyperlink w:anchor="_Toc22639" w:history="1">
        <w:r>
          <w:rPr>
            <w:rFonts w:ascii="仿宋" w:eastAsia="仿宋" w:hAnsi="仿宋" w:cs="仿宋" w:hint="eastAsia"/>
            <w:lang w:eastAsia="zh-CN"/>
          </w:rPr>
          <w:t>(一)、建设周期</w:t>
        </w:r>
        <w:r>
          <w:tab/>
        </w:r>
        <w:r>
          <w:fldChar w:fldCharType="begin"/>
        </w:r>
        <w:r>
          <w:instrText xml:space="preserve"> PAGEREF _Toc22639 \h </w:instrText>
        </w:r>
        <w:r>
          <w:fldChar w:fldCharType="separate"/>
        </w:r>
        <w:r>
          <w:t>46</w:t>
        </w:r>
        <w:r>
          <w:fldChar w:fldCharType="end"/>
        </w:r>
      </w:hyperlink>
    </w:p>
    <w:p>
      <w:pPr>
        <w:pStyle w:val="TOC2"/>
        <w:tabs>
          <w:tab w:val="right" w:leader="dot" w:pos="8306"/>
        </w:tabs>
      </w:pPr>
      <w:hyperlink w:anchor="_Toc1963" w:history="1">
        <w:r>
          <w:rPr>
            <w:rFonts w:ascii="仿宋" w:eastAsia="仿宋" w:hAnsi="仿宋" w:cs="仿宋" w:hint="eastAsia"/>
            <w:lang w:eastAsia="zh-CN"/>
          </w:rPr>
          <w:t>(二)、建设进度</w:t>
        </w:r>
        <w:r>
          <w:tab/>
        </w:r>
        <w:r>
          <w:fldChar w:fldCharType="begin"/>
        </w:r>
        <w:r>
          <w:instrText xml:space="preserve"> PAGEREF _Toc1963 \h </w:instrText>
        </w:r>
        <w:r>
          <w:fldChar w:fldCharType="separate"/>
        </w:r>
        <w:r>
          <w:t>47</w:t>
        </w:r>
        <w:r>
          <w:fldChar w:fldCharType="end"/>
        </w:r>
      </w:hyperlink>
    </w:p>
    <w:p>
      <w:pPr>
        <w:pStyle w:val="TOC2"/>
        <w:tabs>
          <w:tab w:val="right" w:leader="dot" w:pos="8306"/>
        </w:tabs>
      </w:pPr>
      <w:hyperlink w:anchor="_Toc4827" w:history="1">
        <w:r>
          <w:rPr>
            <w:rFonts w:ascii="仿宋" w:eastAsia="仿宋" w:hAnsi="仿宋" w:cs="仿宋" w:hint="eastAsia"/>
            <w:lang w:eastAsia="zh-CN"/>
          </w:rPr>
          <w:t>(三)、进度安排注意事项</w:t>
        </w:r>
        <w:r>
          <w:tab/>
        </w:r>
        <w:r>
          <w:fldChar w:fldCharType="begin"/>
        </w:r>
        <w:r>
          <w:instrText xml:space="preserve"> PAGEREF _Toc4827 \h </w:instrText>
        </w:r>
        <w:r>
          <w:fldChar w:fldCharType="separate"/>
        </w:r>
        <w:r>
          <w:t>48</w:t>
        </w:r>
        <w:r>
          <w:fldChar w:fldCharType="end"/>
        </w:r>
      </w:hyperlink>
    </w:p>
    <w:p>
      <w:pPr>
        <w:pStyle w:val="TOC2"/>
        <w:tabs>
          <w:tab w:val="right" w:leader="dot" w:pos="8306"/>
        </w:tabs>
      </w:pPr>
      <w:hyperlink w:anchor="_Toc6611" w:history="1">
        <w:r>
          <w:rPr>
            <w:rFonts w:ascii="仿宋" w:eastAsia="仿宋" w:hAnsi="仿宋" w:cs="仿宋" w:hint="eastAsia"/>
            <w:lang w:eastAsia="zh-CN"/>
          </w:rPr>
          <w:t>(四)、人力资源配置</w:t>
        </w:r>
        <w:r>
          <w:tab/>
        </w:r>
        <w:r>
          <w:fldChar w:fldCharType="begin"/>
        </w:r>
        <w:r>
          <w:instrText xml:space="preserve"> PAGEREF _Toc6611 \h </w:instrText>
        </w:r>
        <w:r>
          <w:fldChar w:fldCharType="separate"/>
        </w:r>
        <w:r>
          <w:t>49</w:t>
        </w:r>
        <w:r>
          <w:fldChar w:fldCharType="end"/>
        </w:r>
      </w:hyperlink>
    </w:p>
    <w:p>
      <w:pPr>
        <w:pStyle w:val="TOC1"/>
        <w:tabs>
          <w:tab w:val="right" w:leader="dot" w:pos="8306"/>
        </w:tabs>
      </w:pPr>
      <w:hyperlink w:anchor="_Toc29124" w:history="1">
        <w:r>
          <w:rPr>
            <w:rFonts w:ascii="仿宋" w:eastAsia="仿宋" w:hAnsi="仿宋" w:cs="仿宋" w:hint="eastAsia"/>
            <w:lang w:eastAsia="zh-CN"/>
          </w:rPr>
          <w:t>十三、质量管理体系</w:t>
        </w:r>
        <w:r>
          <w:tab/>
        </w:r>
        <w:r>
          <w:fldChar w:fldCharType="begin"/>
        </w:r>
        <w:r>
          <w:instrText xml:space="preserve"> PAGEREF _Toc29124 \h </w:instrText>
        </w:r>
        <w:r>
          <w:fldChar w:fldCharType="separate"/>
        </w:r>
        <w:r>
          <w:t>50</w:t>
        </w:r>
        <w:r>
          <w:fldChar w:fldCharType="end"/>
        </w:r>
      </w:hyperlink>
    </w:p>
    <w:p>
      <w:pPr>
        <w:pStyle w:val="TOC2"/>
        <w:tabs>
          <w:tab w:val="right" w:leader="dot" w:pos="8306"/>
        </w:tabs>
      </w:pPr>
      <w:hyperlink w:anchor="_Toc12303" w:history="1">
        <w:r>
          <w:rPr>
            <w:rFonts w:ascii="仿宋" w:eastAsia="仿宋" w:hAnsi="仿宋" w:cs="仿宋" w:hint="eastAsia"/>
            <w:lang w:eastAsia="zh-CN"/>
          </w:rPr>
          <w:t>(一)、质量目标与方针</w:t>
        </w:r>
        <w:r>
          <w:tab/>
        </w:r>
        <w:r>
          <w:fldChar w:fldCharType="begin"/>
        </w:r>
        <w:r>
          <w:instrText xml:space="preserve"> PAGEREF _Toc12303 \h </w:instrText>
        </w:r>
        <w:r>
          <w:fldChar w:fldCharType="separate"/>
        </w:r>
        <w:r>
          <w:t>50</w:t>
        </w:r>
        <w:r>
          <w:fldChar w:fldCharType="end"/>
        </w:r>
      </w:hyperlink>
    </w:p>
    <w:p>
      <w:pPr>
        <w:pStyle w:val="TOC2"/>
        <w:tabs>
          <w:tab w:val="right" w:leader="dot" w:pos="8306"/>
        </w:tabs>
      </w:pPr>
      <w:hyperlink w:anchor="_Toc15558" w:history="1">
        <w:r>
          <w:rPr>
            <w:rFonts w:ascii="仿宋" w:eastAsia="仿宋" w:hAnsi="仿宋" w:cs="仿宋" w:hint="eastAsia"/>
            <w:lang w:eastAsia="zh-CN"/>
          </w:rPr>
          <w:t>(二)、质量管理责任</w:t>
        </w:r>
        <w:r>
          <w:tab/>
        </w:r>
        <w:r>
          <w:fldChar w:fldCharType="begin"/>
        </w:r>
        <w:r>
          <w:instrText xml:space="preserve"> PAGEREF _Toc15558 \h </w:instrText>
        </w:r>
        <w:r>
          <w:fldChar w:fldCharType="separate"/>
        </w:r>
        <w:r>
          <w:t>51</w:t>
        </w:r>
        <w:r>
          <w:fldChar w:fldCharType="end"/>
        </w:r>
      </w:hyperlink>
    </w:p>
    <w:p>
      <w:pPr>
        <w:pStyle w:val="TOC2"/>
        <w:tabs>
          <w:tab w:val="right" w:leader="dot" w:pos="8306"/>
        </w:tabs>
      </w:pPr>
      <w:hyperlink w:anchor="_Toc12812" w:history="1">
        <w:r>
          <w:rPr>
            <w:rFonts w:ascii="仿宋" w:eastAsia="仿宋" w:hAnsi="仿宋" w:cs="仿宋" w:hint="eastAsia"/>
            <w:lang w:eastAsia="zh-CN"/>
          </w:rPr>
          <w:t>(三)、质量管理体系文件</w:t>
        </w:r>
        <w:r>
          <w:tab/>
        </w:r>
        <w:r>
          <w:fldChar w:fldCharType="begin"/>
        </w:r>
        <w:r>
          <w:instrText xml:space="preserve"> PAGEREF _Toc12812 \h </w:instrText>
        </w:r>
        <w:r>
          <w:fldChar w:fldCharType="separate"/>
        </w:r>
        <w:r>
          <w:t>52</w:t>
        </w:r>
        <w:r>
          <w:fldChar w:fldCharType="end"/>
        </w:r>
      </w:hyperlink>
    </w:p>
    <w:p>
      <w:pPr>
        <w:pStyle w:val="TOC2"/>
        <w:tabs>
          <w:tab w:val="right" w:leader="dot" w:pos="8306"/>
        </w:tabs>
      </w:pPr>
      <w:hyperlink w:anchor="_Toc26984" w:history="1">
        <w:r>
          <w:rPr>
            <w:rFonts w:ascii="仿宋" w:eastAsia="仿宋" w:hAnsi="仿宋" w:cs="仿宋" w:hint="eastAsia"/>
            <w:lang w:eastAsia="zh-CN"/>
          </w:rPr>
          <w:t>(四)、质量培训与教育</w:t>
        </w:r>
        <w:r>
          <w:tab/>
        </w:r>
        <w:r>
          <w:fldChar w:fldCharType="begin"/>
        </w:r>
        <w:r>
          <w:instrText xml:space="preserve"> PAGEREF _Toc26984 \h </w:instrText>
        </w:r>
        <w:r>
          <w:fldChar w:fldCharType="separate"/>
        </w:r>
        <w:r>
          <w:t>54</w:t>
        </w:r>
        <w:r>
          <w:fldChar w:fldCharType="end"/>
        </w:r>
      </w:hyperlink>
    </w:p>
    <w:p>
      <w:pPr>
        <w:pStyle w:val="TOC2"/>
        <w:tabs>
          <w:tab w:val="right" w:leader="dot" w:pos="8306"/>
        </w:tabs>
      </w:pPr>
      <w:hyperlink w:anchor="_Toc380" w:history="1">
        <w:r>
          <w:rPr>
            <w:rFonts w:ascii="仿宋" w:eastAsia="仿宋" w:hAnsi="仿宋" w:cs="仿宋" w:hint="eastAsia"/>
            <w:lang w:eastAsia="zh-CN"/>
          </w:rPr>
          <w:t>(五)、质量审核与评价</w:t>
        </w:r>
        <w:r>
          <w:tab/>
        </w:r>
        <w:r>
          <w:fldChar w:fldCharType="begin"/>
        </w:r>
        <w:r>
          <w:instrText xml:space="preserve"> PAGEREF _Toc380 \h </w:instrText>
        </w:r>
        <w:r>
          <w:fldChar w:fldCharType="separate"/>
        </w:r>
        <w:r>
          <w:t>56</w:t>
        </w:r>
        <w:r>
          <w:fldChar w:fldCharType="end"/>
        </w:r>
      </w:hyperlink>
    </w:p>
    <w:p>
      <w:pPr>
        <w:pStyle w:val="TOC2"/>
        <w:tabs>
          <w:tab w:val="right" w:leader="dot" w:pos="8306"/>
        </w:tabs>
      </w:pPr>
      <w:hyperlink w:anchor="_Toc13238" w:history="1">
        <w:r>
          <w:rPr>
            <w:rFonts w:ascii="仿宋" w:eastAsia="仿宋" w:hAnsi="仿宋" w:cs="仿宋" w:hint="eastAsia"/>
            <w:lang w:eastAsia="zh-CN"/>
          </w:rPr>
          <w:t>(六)、不符合与纠正措施</w:t>
        </w:r>
        <w:r>
          <w:tab/>
        </w:r>
        <w:r>
          <w:fldChar w:fldCharType="begin"/>
        </w:r>
        <w:r>
          <w:instrText xml:space="preserve"> PAGEREF _Toc13238 \h </w:instrText>
        </w:r>
        <w:r>
          <w:fldChar w:fldCharType="separate"/>
        </w:r>
        <w:r>
          <w:t>57</w:t>
        </w:r>
        <w:r>
          <w:fldChar w:fldCharType="end"/>
        </w:r>
      </w:hyperlink>
    </w:p>
    <w:p>
      <w:pPr>
        <w:pStyle w:val="TOC1"/>
        <w:tabs>
          <w:tab w:val="right" w:leader="dot" w:pos="8306"/>
        </w:tabs>
      </w:pPr>
      <w:hyperlink w:anchor="_Toc20181" w:history="1">
        <w:r>
          <w:rPr>
            <w:rFonts w:ascii="仿宋" w:eastAsia="仿宋" w:hAnsi="仿宋" w:cs="仿宋" w:hint="eastAsia"/>
            <w:lang w:eastAsia="zh-CN"/>
          </w:rPr>
          <w:t>十四、供应链管理</w:t>
        </w:r>
        <w:r>
          <w:tab/>
        </w:r>
        <w:r>
          <w:fldChar w:fldCharType="begin"/>
        </w:r>
        <w:r>
          <w:instrText xml:space="preserve"> PAGEREF _Toc20181 \h </w:instrText>
        </w:r>
        <w:r>
          <w:fldChar w:fldCharType="separate"/>
        </w:r>
        <w:r>
          <w:t>58</w:t>
        </w:r>
        <w:r>
          <w:fldChar w:fldCharType="end"/>
        </w:r>
      </w:hyperlink>
    </w:p>
    <w:p>
      <w:pPr>
        <w:pStyle w:val="TOC2"/>
        <w:tabs>
          <w:tab w:val="right" w:leader="dot" w:pos="8306"/>
        </w:tabs>
      </w:pPr>
      <w:hyperlink w:anchor="_Toc17540" w:history="1">
        <w:r>
          <w:rPr>
            <w:rFonts w:ascii="仿宋" w:eastAsia="仿宋" w:hAnsi="仿宋" w:cs="仿宋" w:hint="eastAsia"/>
            <w:lang w:eastAsia="zh-CN"/>
          </w:rPr>
          <w:t>(一)、供应链战略规划</w:t>
        </w:r>
        <w:r>
          <w:tab/>
        </w:r>
        <w:r>
          <w:fldChar w:fldCharType="begin"/>
        </w:r>
        <w:r>
          <w:instrText xml:space="preserve"> PAGEREF _Toc17540 \h </w:instrText>
        </w:r>
        <w:r>
          <w:fldChar w:fldCharType="separate"/>
        </w:r>
        <w:r>
          <w:t>58</w:t>
        </w:r>
        <w:r>
          <w:fldChar w:fldCharType="end"/>
        </w:r>
      </w:hyperlink>
    </w:p>
    <w:p>
      <w:pPr>
        <w:pStyle w:val="TOC2"/>
        <w:tabs>
          <w:tab w:val="right" w:leader="dot" w:pos="8306"/>
        </w:tabs>
      </w:pPr>
      <w:hyperlink w:anchor="_Toc14597" w:history="1">
        <w:r>
          <w:rPr>
            <w:rFonts w:ascii="仿宋" w:eastAsia="仿宋" w:hAnsi="仿宋" w:cs="仿宋" w:hint="eastAsia"/>
            <w:lang w:eastAsia="zh-CN"/>
          </w:rPr>
          <w:t>(二)、供应商选择与合作</w:t>
        </w:r>
        <w:r>
          <w:tab/>
        </w:r>
        <w:r>
          <w:fldChar w:fldCharType="begin"/>
        </w:r>
        <w:r>
          <w:instrText xml:space="preserve"> PAGEREF _Toc14597 \h </w:instrText>
        </w:r>
        <w:r>
          <w:fldChar w:fldCharType="separate"/>
        </w:r>
        <w:r>
          <w:t>59</w:t>
        </w:r>
        <w:r>
          <w:fldChar w:fldCharType="end"/>
        </w:r>
      </w:hyperlink>
    </w:p>
    <w:p>
      <w:pPr>
        <w:pStyle w:val="TOC2"/>
        <w:tabs>
          <w:tab w:val="right" w:leader="dot" w:pos="8306"/>
        </w:tabs>
      </w:pPr>
      <w:hyperlink w:anchor="_Toc6851" w:history="1">
        <w:r>
          <w:rPr>
            <w:rFonts w:ascii="仿宋" w:eastAsia="仿宋" w:hAnsi="仿宋" w:cs="仿宋" w:hint="eastAsia"/>
            <w:lang w:eastAsia="zh-CN"/>
          </w:rPr>
          <w:t>(三)、物流与库存管理</w:t>
        </w:r>
        <w:r>
          <w:tab/>
        </w:r>
        <w:r>
          <w:fldChar w:fldCharType="begin"/>
        </w:r>
        <w:r>
          <w:instrText xml:space="preserve"> PAGEREF _Toc6851 \h </w:instrText>
        </w:r>
        <w:r>
          <w:fldChar w:fldCharType="separate"/>
        </w:r>
        <w:r>
          <w:t>60</w:t>
        </w:r>
        <w:r>
          <w:fldChar w:fldCharType="end"/>
        </w:r>
      </w:hyperlink>
    </w:p>
    <w:p>
      <w:pPr>
        <w:pStyle w:val="TOC1"/>
        <w:tabs>
          <w:tab w:val="right" w:leader="dot" w:pos="8306"/>
        </w:tabs>
      </w:pPr>
      <w:hyperlink w:anchor="_Toc14323" w:history="1">
        <w:r>
          <w:rPr>
            <w:rFonts w:ascii="仿宋" w:eastAsia="仿宋" w:hAnsi="仿宋" w:cs="仿宋" w:hint="eastAsia"/>
            <w:lang w:eastAsia="zh-CN"/>
          </w:rPr>
          <w:t>十五、POCT项目工程方案分析</w:t>
        </w:r>
        <w:r>
          <w:tab/>
        </w:r>
        <w:r>
          <w:fldChar w:fldCharType="begin"/>
        </w:r>
        <w:r>
          <w:instrText xml:space="preserve"> PAGEREF _Toc14323 \h </w:instrText>
        </w:r>
        <w:r>
          <w:fldChar w:fldCharType="separate"/>
        </w:r>
        <w:r>
          <w:t>62</w:t>
        </w:r>
        <w:r>
          <w:fldChar w:fldCharType="end"/>
        </w:r>
      </w:hyperlink>
    </w:p>
    <w:p>
      <w:pPr>
        <w:pStyle w:val="TOC2"/>
        <w:tabs>
          <w:tab w:val="right" w:leader="dot" w:pos="8306"/>
        </w:tabs>
      </w:pPr>
      <w:hyperlink w:anchor="_Toc22681" w:history="1">
        <w:r>
          <w:rPr>
            <w:rFonts w:ascii="仿宋" w:eastAsia="仿宋" w:hAnsi="仿宋" w:cs="仿宋" w:hint="eastAsia"/>
            <w:lang w:eastAsia="zh-CN"/>
          </w:rPr>
          <w:t>(一)、建筑工程设计原则</w:t>
        </w:r>
        <w:r>
          <w:tab/>
        </w:r>
        <w:r>
          <w:fldChar w:fldCharType="begin"/>
        </w:r>
        <w:r>
          <w:instrText xml:space="preserve"> PAGEREF _Toc22681 \h </w:instrText>
        </w:r>
        <w:r>
          <w:fldChar w:fldCharType="separate"/>
        </w:r>
        <w:r>
          <w:t>62</w:t>
        </w:r>
        <w:r>
          <w:fldChar w:fldCharType="end"/>
        </w:r>
      </w:hyperlink>
    </w:p>
    <w:p>
      <w:pPr>
        <w:pStyle w:val="TOC2"/>
        <w:tabs>
          <w:tab w:val="right" w:leader="dot" w:pos="8306"/>
        </w:tabs>
      </w:pPr>
      <w:hyperlink w:anchor="_Toc4023" w:history="1">
        <w:r>
          <w:rPr>
            <w:rFonts w:ascii="仿宋" w:eastAsia="仿宋" w:hAnsi="仿宋" w:cs="仿宋" w:hint="eastAsia"/>
            <w:lang w:eastAsia="zh-CN"/>
          </w:rPr>
          <w:t>(二)、土建工程建设指标</w:t>
        </w:r>
        <w:r>
          <w:tab/>
        </w:r>
        <w:r>
          <w:fldChar w:fldCharType="begin"/>
        </w:r>
        <w:r>
          <w:instrText xml:space="preserve"> PAGEREF _Toc4023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18"/>
      <w:r>
        <w:rPr>
          <w:rFonts w:ascii="仿宋" w:eastAsia="仿宋" w:hAnsi="仿宋" w:cs="仿宋" w:hint="eastAsia"/>
          <w:sz w:val="28"/>
          <w:lang w:eastAsia="zh-CN"/>
        </w:rPr>
        <w:t>一、POCT项目土建工程</w:t>
      </w:r>
      <w:bookmarkEnd w:id="2"/>
    </w:p>
    <w:p>
      <w:pPr>
        <w:pStyle w:val="Heading2"/>
        <w:rPr>
          <w:rFonts w:ascii="仿宋" w:eastAsia="仿宋" w:hAnsi="仿宋" w:cs="仿宋" w:hint="eastAsia"/>
          <w:lang w:eastAsia="zh-CN"/>
        </w:rPr>
      </w:pPr>
      <w:bookmarkStart w:id="3" w:name="_Toc1827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在POCT项目的建筑工程设计中，我们将秉承一系列重要的设计原则，以确保POCT项目建筑在功能、美观、可持续性等方面达到最佳效果。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首要原则是确保建筑的功能性得到最大化的发挥。我们将充分理解POCT项目的实际需求，合理布局各个功能区域，保证建筑在满足业务需求的同时，提供高效的工作环境。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在建筑设计中，我们将综合考虑建设和运营成本。通过精细的经济效益分析，确保设计方案在高效利用资源的同时，对POCT项目的长期盈利能力有积极的贡献。</w:t>
      </w:r>
    </w:p>
    <w:p>
      <w:pPr>
        <w:pStyle w:val="Heading2"/>
        <w:ind w:firstLine="560" w:firstLineChars="200"/>
        <w:rPr>
          <w:rFonts w:ascii="仿宋" w:eastAsia="仿宋" w:hAnsi="仿宋" w:cs="仿宋" w:hint="eastAsia"/>
          <w:sz w:val="28"/>
          <w:lang w:eastAsia="zh-CN"/>
        </w:rPr>
      </w:pPr>
      <w:bookmarkStart w:id="4" w:name="_Toc306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OCT项目的土建工程设计中，我们将精准设定设计年限，结合POC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OC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OC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OCT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OC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6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本期工程POCT项目预计总建筑面积XXX平方米，其中：计容建筑面积XXX平方米，计划建筑工程投资XX万元，占POCT项目总投资的XX%。</w:t>
      </w:r>
    </w:p>
    <w:p>
      <w:pPr>
        <w:pStyle w:val="Heading1"/>
        <w:ind w:firstLine="560" w:firstLineChars="200"/>
        <w:rPr>
          <w:rFonts w:ascii="仿宋" w:eastAsia="仿宋" w:hAnsi="仿宋" w:cs="仿宋" w:hint="eastAsia"/>
          <w:sz w:val="28"/>
          <w:lang w:eastAsia="zh-CN"/>
        </w:rPr>
      </w:pPr>
      <w:bookmarkStart w:id="7" w:name="_Toc13380"/>
      <w:r>
        <w:rPr>
          <w:rFonts w:ascii="仿宋" w:eastAsia="仿宋" w:hAnsi="仿宋" w:cs="仿宋" w:hint="eastAsia"/>
          <w:sz w:val="28"/>
          <w:lang w:eastAsia="zh-CN"/>
        </w:rPr>
        <w:t>二、POCT项目绩效评估</w:t>
      </w:r>
      <w:bookmarkEnd w:id="7"/>
    </w:p>
    <w:p>
      <w:pPr>
        <w:pStyle w:val="Heading2"/>
        <w:rPr>
          <w:rFonts w:ascii="仿宋" w:eastAsia="仿宋" w:hAnsi="仿宋" w:cs="仿宋" w:hint="eastAsia"/>
          <w:lang w:eastAsia="zh-CN"/>
        </w:rPr>
      </w:pPr>
      <w:bookmarkStart w:id="8" w:name="_Toc2813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在POCT项目中，我们设计了一套全面的绩效评估指标，以确保POCT项目的可控和成功交付。这些指标跨足POCT项目目标、成本、进度和质量等多个维度，为我们提供了全面洞察POCT项目的健康状况。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目标达成率是我们关注的首要指标。我们设定了明确的目标，并通过定期监测和评估，迅速发现并应对潜在的目标偏差。这为POCT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成本绩效是另一个核心关注点。通过实际成本与预算成本的对比分析，我们深入了解成本差异的原因，及时调整资源分配，保持POCT项目在经济效益方面的合理水平。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进度作为关键的绩效指标之一，得到了精心的关注。我们制定了详细的POCT项目进度计划，并设立了进度符合度指标，确保实际进度与计划进度保持一致。这使我们能够快速发现和解决潜在的进度问题，保持POCT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OCT项目绩效的不可或缺的一环。我们引入了一系列的质量标准和客户满意度指标，以确保POCT项目交付的成果在质量上达到或超越预期水平。通过持续监测这些指标，我们努力提升POCT项目整体质量水平，为POCT项目的成功交付提供有力保障。通过这些科学且全面的绩效评估，我们能够更好地引导POCT项目的持续改进，确保POCT项目目标的顺利达成。</w:t>
      </w:r>
    </w:p>
    <w:p>
      <w:pPr>
        <w:pStyle w:val="Heading2"/>
        <w:ind w:firstLine="560" w:firstLineChars="200"/>
        <w:rPr>
          <w:rFonts w:ascii="仿宋" w:eastAsia="仿宋" w:hAnsi="仿宋" w:cs="仿宋" w:hint="eastAsia"/>
          <w:sz w:val="28"/>
          <w:lang w:eastAsia="zh-CN"/>
        </w:rPr>
      </w:pPr>
      <w:bookmarkStart w:id="9" w:name="_Toc2483"/>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绩效评估是POCT项目中的关键环节，为确保POCT项目达到预期目标，我们采用了多层次、多维度的绩效评估方法。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从定性角度来看，我们注重POCT项目的战略目标对齐，确保每个决策和行动都与POCT项目整体目标保持一致。团队会定期召开战略对齐会议，审视当前工作与POCT项目战略是否保持一致，以及是否需要调整战略方向。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OCT项目进度、质量、成本和风险等方面。这些指标通过数据收集和分析，为POCT项目管理团队提供了客观的评估依据。例如，我们通过POCT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绩效评估不仅仅停留在POCT项目内部，还考虑了POCT项目对外部环境的影响。我们定期进行干系人满意度调查，以了解各利益相关方对POCT项目的期望和满意度，并及时做出调整。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这种多层次、多角度的绩效评估方法，使得我们能够全面了解POCT项目的运行状态，及时做出调整，确保POCT项目在不断变化的环境中保持稳健前行。</w:t>
      </w:r>
    </w:p>
    <w:p>
      <w:pPr>
        <w:pStyle w:val="Heading2"/>
        <w:ind w:firstLine="560" w:firstLineChars="200"/>
        <w:rPr>
          <w:rFonts w:ascii="仿宋" w:eastAsia="仿宋" w:hAnsi="仿宋" w:cs="仿宋" w:hint="eastAsia"/>
          <w:sz w:val="28"/>
          <w:lang w:eastAsia="zh-CN"/>
        </w:rPr>
      </w:pPr>
      <w:bookmarkStart w:id="10" w:name="_Toc29929"/>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为了确保POCT项目的有效管理和不断优化，我们采用了精心设计的绩效评估周期。这个周期旨在实现灵活、实时和全面的评估，以适应POCT项目执行中的各种挑战。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OCT项目的不同需求，分为短期、中期和长期。短期评估关注每个迭代或工作周期，以及时发现和解决当前任务中的问题。中期评估涵盖几个迭代，深入了解整体POCT项目的趋势和性能。长期评估则着眼于整个POCT项目阶段，确保POCT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我们强调实时性的信息反馈，通过采用先进的POCT项目管理工具和协作平台，团队成员能够随时更新和分享POCT项目数据。这种实时性的反馈机制使我们能够及时察觉潜在问题，快速调整，保持POCT项目的稳健运作。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OCT项目的决策制定密不可分。每个周期的POCT项目回顾会议成为集体总结经验、识别问题深层次原因并找到创新解决方案的平台。这种定期的反思与调整机制使POCT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7976"/>
      <w:r>
        <w:rPr>
          <w:rFonts w:ascii="仿宋" w:eastAsia="仿宋" w:hAnsi="仿宋" w:cs="仿宋" w:hint="eastAsia"/>
          <w:sz w:val="28"/>
          <w:lang w:eastAsia="zh-CN"/>
        </w:rPr>
        <w:t>三、POCT项目概论</w:t>
      </w:r>
      <w:bookmarkEnd w:id="11"/>
    </w:p>
    <w:p>
      <w:pPr>
        <w:pStyle w:val="Heading2"/>
        <w:rPr>
          <w:rFonts w:ascii="仿宋" w:eastAsia="仿宋" w:hAnsi="仿宋" w:cs="仿宋" w:hint="eastAsia"/>
          <w:lang w:eastAsia="zh-CN"/>
        </w:rPr>
      </w:pPr>
      <w:bookmarkStart w:id="12" w:name="_Toc13397"/>
      <w:r>
        <w:rPr>
          <w:rFonts w:ascii="仿宋" w:eastAsia="仿宋" w:hAnsi="仿宋" w:cs="仿宋" w:hint="eastAsia"/>
          <w:lang w:eastAsia="zh-CN"/>
        </w:rPr>
        <w:t>(一)、POCT项目概况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起源追溯至对市场的深入洞察。市场的不断演变与变革为POCT项目提供了难得的机遇。当前市场存在的需求缺口和变革的大环境共同构成了POCT项目的背景。这个POCT项目旨在充分利用市场机遇，填补行业中尚未满足的需求，为客户提供全新的解决方案。市场的变革和需求的增长使得这个POCT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POCT项目名称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POCT项目正式命名为POCT。这个名称不仅仅是一个标识，更代表了POCT项目的核心理念和愿景。它蕴含着POCT项目所要解决问题的关键字，具有强烈的表达和辨识度，为POCT项目树立了鲜明的品牌形象。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POCT项目目标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核心目标是提供一种全新、高效的解决方案，满足客户日益增长的需求。POCT项目追求的不仅仅是满足市场需求，更是在市场中获得卓越的竞争优势。通过不断提升产品或服务的质量和创新水平，POCT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POCT项目范围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全面涵盖了产品研发、制造、市场推广和售后服务，确保从产品设计到最终用户体验的全方位关注。这一全面的POCT项目范围是为了确保POCT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POCT项目时间表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POCT项目计划在未来18个月内完成，包括研发、测试、市场试点和正式推出等不同阶段。这个时间表的合理设计是为了确保POCT项目各个阶段的顺利推进，以便按时交付高质量的成果。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POCT项目预算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POCT项目总预算估算为XX百万美元，主要分配在研发、市场推广、人员培训和运营等方面。这一充足的预算为POCT项目提供了充足的资源，确保POCT项目在各个方面都能取得优异的表现。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POCT项目风险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POCT项目可能面临的风险包括市场接受度低、技术难题、竞争激烈等。POCT项目团队已经制定了相应的风险应对计划，通过前瞻性的风险管理，确保POCT项目在面对不确定性时能够迅速做出应对。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POCT项目团队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POCT项目汇聚了一支经验丰富、多领域专业素养的核心团队，确保POCT项目在各个方面都能拥有高水平的执行力。团队的协同作战是POCT项目成功的关键因素之一。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POCT项目背景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POCT项目的背景根植于市场对更高效、创新产品的渴望，同时也受到科技发展对行业格局的深刻改变的影响。这为POCT项目提供了广阔的发展空间和市场需求。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POCT项目现状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截至目前，POCT项目已完成市场调研和技术验证，取得了初步的成功。这为POCT项目在未来的发展奠定了坚实的基础，为更远大的目标打下了坚实的基石。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9728"/>
      <w:r>
        <w:rPr>
          <w:rFonts w:ascii="仿宋" w:eastAsia="仿宋" w:hAnsi="仿宋" w:cs="仿宋" w:hint="eastAsia"/>
          <w:sz w:val="28"/>
          <w:lang w:eastAsia="zh-CN"/>
        </w:rPr>
        <w:t>(二)、POCT项目目标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keyword》POCT项目首要业务目标是在市场中占据有利地位，实现产品/服务的成功推广和销售。通过不断提升产品质量、创新性，POCT项目追求成为行业中的领导者，赢得更多客户的青睐。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在科技迅速发展的时代，POCT项目着眼于技术创新。通过持续的研发和技术升级，POCT项目旨在推出更具创新性的产品或服务，以满足市场对新鲜、先进解决方案的需求。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为了建立可持续的客户关系，POCT项目设定了客户满意度目标。通过提供卓越的产品质量和优质的客户服务，POCT项目追求赢得客户的信任和忠诚度，确保他们的满意度达到行业领先水平。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POCT项目注重社会责任和可持续发展。通过实施环保、社会责任POCT项目，POCT项目致力于在经济发展的同时保护环境，促进社会公平，实现可持续经营。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POCT项目的团队是实现目标的核心驱动力。因此，POCT项目设定了团队发展目标，包括提升团队成员的专业技能、培养领导力，以及搭建协同高效的团队工作氛围。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821"/>
      <w:r>
        <w:rPr>
          <w:rFonts w:ascii="仿宋" w:eastAsia="仿宋" w:hAnsi="仿宋" w:cs="仿宋" w:hint="eastAsia"/>
          <w:sz w:val="28"/>
          <w:lang w:eastAsia="zh-CN"/>
        </w:rPr>
        <w:t>(三)、POCT项目提出的理由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POCT项目提出的理由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POCT项目的提出源于对市场机遇的深刻洞察。当前市场中存在的需求缺口和行业发展趋势表明，有巨大的商业机会等待被开发。通过准确捕捉市场机遇，POCT项目可以在激烈的竞争中脱颖而出，迅速占领市场份额。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理念基于对技术创新的信仰。通过持续的研发和技术投入，POCT项目有望推出更具创新性的产品或服务。在科技飞速发展的当下，POCT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提出是为了增强企业的行业竞争力。通过提升产品或服务的质量和独特性，POCT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POCT项目响应了消费者需求的变化。随着社会和科技的不断发展，消费者对产品和服务的需求也在发生变化。通过深入了解并及时回应消费者的新需求，POCT项目将能够提供更符合市场潮流和客户期望的解决方案。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POCT项目的提出是企业战略发展规划的一部分。在面对日益激烈的市场竞争和不断变化的商业环境中，POCT项目作为企业战略的一环，旨在为企业开辟新的增长领域，巩固企业在行业中的地位。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POCT项目的提出不仅仅是基于商业考量，还注重社会责任。通过推出环保、社会责任等方面的POCT项目，POCT企业可以在社会中树立积极形象，为社会做出积极贡献，实现经济效益和社会效益的双赢。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POCT项目的提出反映了对利益相关者期望的关注。包括客户、员工、投资者等利益相关者在企业发展中都有着各自的期望，POCT项目力求在满足这些期望的同时，取得更大的共赢。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535"/>
      <w:r>
        <w:rPr>
          <w:rFonts w:ascii="仿宋" w:eastAsia="仿宋" w:hAnsi="仿宋" w:cs="仿宋" w:hint="eastAsia"/>
          <w:sz w:val="28"/>
          <w:lang w:eastAsia="zh-CN"/>
        </w:rPr>
        <w:t>(四)、POCT项目意义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在实施POCT项目的过程中，我们不仅仅是在追逐商业成功，更是为企业和社会的多个层面创造了深远的意义。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OCT项目的首要意义在于提升企业的市场竞争力。通过持续的创新和对产品质量的高标准要求，POCT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OCT项目的推进将促使行业技术水平的提升。通过引入先进技术和创新性解决方案，POCT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在社会层面，POCT项目不仅创造了大量就业机会，提高了就业水平，还注重社会责任和环保。通过参与社会公益事业和推动环保POCT项目，POCT项目为社会贡献了一份力量，体现了企业对社会的积极回馈。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综合而言，POCT项目意义重大，不仅推动了企业的发展，也为行业和社会的进步贡献了积极力量。这是一个全面而深刻的影响，将在未来产生可持续的正面效应。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5638"/>
      <w:r>
        <w:rPr>
          <w:rFonts w:ascii="仿宋" w:eastAsia="仿宋" w:hAnsi="仿宋" w:cs="仿宋" w:hint="eastAsia"/>
          <w:sz w:val="28"/>
          <w:lang w:eastAsia="zh-CN"/>
        </w:rPr>
        <w:t>(五)、POCT项目背景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在当今迅猛发展的商业环境中，POCT项目的动因根植于对多方面因素的审慎考量。这个POCT项目的提出并非孤立的决策，而是对企业所处背景深入思考的产物。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市场的不断演变是POCT项目背后的首要原因。科技的迅速发展和全球市场的快速变化使得企业必须灵活应对。POCT项目应运而生，旨在通过创新性的解决方案迎合市场的多变需求，赢得竞争中的先机。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竞争的激烈程度也是POCT项目背景中不可忽视的一环。企业需要在激烈竞争中脱颖而出，为此，POCT项目致力于打破常规，提供独特的价值主张，以吸引客户并确保市场份额的增长。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技术的迅速发展为企业带来了机遇与挑战。作为POCT项目启动的背景之一，对新兴技术的应用将有助于提升企业的技术水平，使其在不断演进的商业环境中保持竞争优势。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此外，社会对企业责任的期望也在逐渐升高。POCT项目充分融入了社会责任的理念，通过可持续经营和社会公益POCT项目，企图为社会贡献一份力量，在商业成功的同时关注社会价值。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005"/>
      <w:r>
        <w:rPr>
          <w:rFonts w:ascii="仿宋" w:eastAsia="仿宋" w:hAnsi="仿宋" w:cs="仿宋" w:hint="eastAsia"/>
          <w:sz w:val="28"/>
          <w:lang w:eastAsia="zh-CN"/>
        </w:rPr>
        <w:t>四、POCT项目建设单位说明</w:t>
      </w:r>
      <w:bookmarkEnd w:id="17"/>
    </w:p>
    <w:p>
      <w:pPr>
        <w:pStyle w:val="Heading2"/>
        <w:rPr>
          <w:rFonts w:ascii="仿宋" w:eastAsia="仿宋" w:hAnsi="仿宋" w:cs="仿宋" w:hint="eastAsia"/>
          <w:lang w:eastAsia="zh-CN"/>
        </w:rPr>
      </w:pPr>
      <w:bookmarkStart w:id="18" w:name="_Toc20030"/>
      <w:r>
        <w:rPr>
          <w:rFonts w:ascii="仿宋" w:eastAsia="仿宋" w:hAnsi="仿宋" w:cs="仿宋" w:hint="eastAsia"/>
          <w:lang w:eastAsia="zh-CN"/>
        </w:rPr>
        <w:t>(一)、POCT项目承办单位基本情况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65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OCT项目承办单位的XXXX，我们着眼于实现可持续的经济效益。通过技术创新和解决方案的提供，公司预计在POCT项目执行期间将获得可观的收入增长。这一收入来源主要包括POC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https://d.book118.com/776203115125010030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POCT项目规划设计纲要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EB405A"/>
    <w:rsid w:val="53EB40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03115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2023-12-29T22:31:00Z</dcterms:created>
  <dcterms:modified xsi:type="dcterms:W3CDTF">2023-12-29T22:31:51Z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CBA4B2E829A949848B7949A0370A0DC2_11</vt:lpwstr>
  </property>
  <property fmtid="{D5CDD505-2E9C-101B-9397-08002B2CF9AE}" pid="3" name="KSOProductBuildVer">
    <vt:lpwstr>2052-12.1.0.16120</vt:lpwstr>
  </property>
</Properties>
</file>