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药品配送项目构思建设方案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125" w:history="1">
        <w:r>
          <w:rPr>
            <w:rFonts w:ascii="仿宋" w:eastAsia="仿宋" w:hAnsi="仿宋" w:cs="仿宋" w:hint="eastAsia"/>
            <w:lang w:eastAsia="zh-CN"/>
          </w:rPr>
          <w:t>前言</w:t>
        </w:r>
        <w:r>
          <w:tab/>
        </w:r>
        <w:r>
          <w:fldChar w:fldCharType="begin"/>
        </w:r>
        <w:r>
          <w:instrText xml:space="preserve"> PAGEREF _Toc17125 \h </w:instrText>
        </w:r>
        <w:r>
          <w:fldChar w:fldCharType="separate"/>
        </w:r>
        <w:r>
          <w:t>3</w:t>
        </w:r>
        <w:r>
          <w:fldChar w:fldCharType="end"/>
        </w:r>
      </w:hyperlink>
    </w:p>
    <w:p>
      <w:pPr>
        <w:pStyle w:val="TOC1"/>
        <w:tabs>
          <w:tab w:val="right" w:leader="dot" w:pos="8306"/>
        </w:tabs>
      </w:pPr>
      <w:hyperlink w:anchor="_Toc7160" w:history="1">
        <w:r>
          <w:rPr>
            <w:rFonts w:ascii="仿宋" w:eastAsia="仿宋" w:hAnsi="仿宋" w:cs="仿宋" w:hint="eastAsia"/>
            <w:lang w:eastAsia="zh-CN"/>
          </w:rPr>
          <w:t>一、背景、必要性分析</w:t>
        </w:r>
        <w:r>
          <w:tab/>
        </w:r>
        <w:r>
          <w:fldChar w:fldCharType="begin"/>
        </w:r>
        <w:r>
          <w:instrText xml:space="preserve"> PAGEREF _Toc7160 \h </w:instrText>
        </w:r>
        <w:r>
          <w:fldChar w:fldCharType="separate"/>
        </w:r>
        <w:r>
          <w:t>3</w:t>
        </w:r>
        <w:r>
          <w:fldChar w:fldCharType="end"/>
        </w:r>
      </w:hyperlink>
    </w:p>
    <w:p>
      <w:pPr>
        <w:pStyle w:val="TOC2"/>
        <w:tabs>
          <w:tab w:val="right" w:leader="dot" w:pos="8306"/>
        </w:tabs>
      </w:pPr>
      <w:hyperlink w:anchor="_Toc24880" w:history="1">
        <w:r>
          <w:rPr>
            <w:rFonts w:ascii="仿宋" w:eastAsia="仿宋" w:hAnsi="仿宋" w:cs="仿宋" w:hint="eastAsia"/>
            <w:lang w:eastAsia="zh-CN"/>
          </w:rPr>
          <w:t>(一)、项目建设背景</w:t>
        </w:r>
        <w:r>
          <w:tab/>
        </w:r>
        <w:r>
          <w:fldChar w:fldCharType="begin"/>
        </w:r>
        <w:r>
          <w:instrText xml:space="preserve"> PAGEREF _Toc24880 \h </w:instrText>
        </w:r>
        <w:r>
          <w:fldChar w:fldCharType="separate"/>
        </w:r>
        <w:r>
          <w:t>3</w:t>
        </w:r>
        <w:r>
          <w:fldChar w:fldCharType="end"/>
        </w:r>
      </w:hyperlink>
    </w:p>
    <w:p>
      <w:pPr>
        <w:pStyle w:val="TOC2"/>
        <w:tabs>
          <w:tab w:val="right" w:leader="dot" w:pos="8306"/>
        </w:tabs>
      </w:pPr>
      <w:hyperlink w:anchor="_Toc31333" w:history="1">
        <w:r>
          <w:rPr>
            <w:rFonts w:ascii="仿宋" w:eastAsia="仿宋" w:hAnsi="仿宋" w:cs="仿宋" w:hint="eastAsia"/>
            <w:lang w:eastAsia="zh-CN"/>
          </w:rPr>
          <w:t>(二)、必要性分析</w:t>
        </w:r>
        <w:r>
          <w:tab/>
        </w:r>
        <w:r>
          <w:fldChar w:fldCharType="begin"/>
        </w:r>
        <w:r>
          <w:instrText xml:space="preserve"> PAGEREF _Toc31333 \h </w:instrText>
        </w:r>
        <w:r>
          <w:fldChar w:fldCharType="separate"/>
        </w:r>
        <w:r>
          <w:t>4</w:t>
        </w:r>
        <w:r>
          <w:fldChar w:fldCharType="end"/>
        </w:r>
      </w:hyperlink>
    </w:p>
    <w:p>
      <w:pPr>
        <w:pStyle w:val="TOC2"/>
        <w:tabs>
          <w:tab w:val="right" w:leader="dot" w:pos="8306"/>
        </w:tabs>
      </w:pPr>
      <w:hyperlink w:anchor="_Toc9628" w:history="1">
        <w:r>
          <w:rPr>
            <w:rFonts w:ascii="仿宋" w:eastAsia="仿宋" w:hAnsi="仿宋" w:cs="仿宋" w:hint="eastAsia"/>
            <w:lang w:eastAsia="zh-CN"/>
          </w:rPr>
          <w:t>(三)、项目建设有利条件</w:t>
        </w:r>
        <w:r>
          <w:tab/>
        </w:r>
        <w:r>
          <w:fldChar w:fldCharType="begin"/>
        </w:r>
        <w:r>
          <w:instrText xml:space="preserve"> PAGEREF _Toc9628 \h </w:instrText>
        </w:r>
        <w:r>
          <w:fldChar w:fldCharType="separate"/>
        </w:r>
        <w:r>
          <w:t>5</w:t>
        </w:r>
        <w:r>
          <w:fldChar w:fldCharType="end"/>
        </w:r>
      </w:hyperlink>
    </w:p>
    <w:p>
      <w:pPr>
        <w:pStyle w:val="TOC1"/>
        <w:tabs>
          <w:tab w:val="right" w:leader="dot" w:pos="8306"/>
        </w:tabs>
      </w:pPr>
      <w:hyperlink w:anchor="_Toc27427" w:history="1">
        <w:r>
          <w:rPr>
            <w:rFonts w:ascii="仿宋" w:eastAsia="仿宋" w:hAnsi="仿宋" w:cs="仿宋" w:hint="eastAsia"/>
            <w:lang w:eastAsia="zh-CN"/>
          </w:rPr>
          <w:t>二、发展规划、产业政策和行业准入分析</w:t>
        </w:r>
        <w:r>
          <w:tab/>
        </w:r>
        <w:r>
          <w:fldChar w:fldCharType="begin"/>
        </w:r>
        <w:r>
          <w:instrText xml:space="preserve"> PAGEREF _Toc27427 \h </w:instrText>
        </w:r>
        <w:r>
          <w:fldChar w:fldCharType="separate"/>
        </w:r>
        <w:r>
          <w:t>7</w:t>
        </w:r>
        <w:r>
          <w:fldChar w:fldCharType="end"/>
        </w:r>
      </w:hyperlink>
    </w:p>
    <w:p>
      <w:pPr>
        <w:pStyle w:val="TOC2"/>
        <w:tabs>
          <w:tab w:val="right" w:leader="dot" w:pos="8306"/>
        </w:tabs>
      </w:pPr>
      <w:hyperlink w:anchor="_Toc510" w:history="1">
        <w:r>
          <w:rPr>
            <w:rFonts w:ascii="仿宋" w:eastAsia="仿宋" w:hAnsi="仿宋" w:cs="仿宋" w:hint="eastAsia"/>
            <w:lang w:eastAsia="zh-CN"/>
          </w:rPr>
          <w:t>(一)、发展规划分析</w:t>
        </w:r>
        <w:r>
          <w:tab/>
        </w:r>
        <w:r>
          <w:fldChar w:fldCharType="begin"/>
        </w:r>
        <w:r>
          <w:instrText xml:space="preserve"> PAGEREF _Toc510 \h </w:instrText>
        </w:r>
        <w:r>
          <w:fldChar w:fldCharType="separate"/>
        </w:r>
        <w:r>
          <w:t>7</w:t>
        </w:r>
        <w:r>
          <w:fldChar w:fldCharType="end"/>
        </w:r>
      </w:hyperlink>
    </w:p>
    <w:p>
      <w:pPr>
        <w:pStyle w:val="TOC2"/>
        <w:tabs>
          <w:tab w:val="right" w:leader="dot" w:pos="8306"/>
        </w:tabs>
      </w:pPr>
      <w:hyperlink w:anchor="_Toc4171" w:history="1">
        <w:r>
          <w:rPr>
            <w:rFonts w:ascii="仿宋" w:eastAsia="仿宋" w:hAnsi="仿宋" w:cs="仿宋" w:hint="eastAsia"/>
            <w:lang w:eastAsia="zh-CN"/>
          </w:rPr>
          <w:t>(二)、产业政策分析</w:t>
        </w:r>
        <w:r>
          <w:tab/>
        </w:r>
        <w:r>
          <w:fldChar w:fldCharType="begin"/>
        </w:r>
        <w:r>
          <w:instrText xml:space="preserve"> PAGEREF _Toc4171 \h </w:instrText>
        </w:r>
        <w:r>
          <w:fldChar w:fldCharType="separate"/>
        </w:r>
        <w:r>
          <w:t>9</w:t>
        </w:r>
        <w:r>
          <w:fldChar w:fldCharType="end"/>
        </w:r>
      </w:hyperlink>
    </w:p>
    <w:p>
      <w:pPr>
        <w:pStyle w:val="TOC2"/>
        <w:tabs>
          <w:tab w:val="right" w:leader="dot" w:pos="8306"/>
        </w:tabs>
      </w:pPr>
      <w:hyperlink w:anchor="_Toc4408" w:history="1">
        <w:r>
          <w:rPr>
            <w:rFonts w:ascii="仿宋" w:eastAsia="仿宋" w:hAnsi="仿宋" w:cs="仿宋" w:hint="eastAsia"/>
            <w:lang w:eastAsia="zh-CN"/>
          </w:rPr>
          <w:t>(三)、行业准入分析</w:t>
        </w:r>
        <w:r>
          <w:tab/>
        </w:r>
        <w:r>
          <w:fldChar w:fldCharType="begin"/>
        </w:r>
        <w:r>
          <w:instrText xml:space="preserve"> PAGEREF _Toc4408 \h </w:instrText>
        </w:r>
        <w:r>
          <w:fldChar w:fldCharType="separate"/>
        </w:r>
        <w:r>
          <w:t>10</w:t>
        </w:r>
        <w:r>
          <w:fldChar w:fldCharType="end"/>
        </w:r>
      </w:hyperlink>
    </w:p>
    <w:p>
      <w:pPr>
        <w:pStyle w:val="TOC1"/>
        <w:tabs>
          <w:tab w:val="right" w:leader="dot" w:pos="8306"/>
        </w:tabs>
      </w:pPr>
      <w:hyperlink w:anchor="_Toc23970" w:history="1">
        <w:r>
          <w:rPr>
            <w:rFonts w:ascii="仿宋" w:eastAsia="仿宋" w:hAnsi="仿宋" w:cs="仿宋" w:hint="eastAsia"/>
            <w:lang w:eastAsia="zh-CN"/>
          </w:rPr>
          <w:t>三、经济影响分析</w:t>
        </w:r>
        <w:r>
          <w:tab/>
        </w:r>
        <w:r>
          <w:fldChar w:fldCharType="begin"/>
        </w:r>
        <w:r>
          <w:instrText xml:space="preserve"> PAGEREF _Toc23970 \h </w:instrText>
        </w:r>
        <w:r>
          <w:fldChar w:fldCharType="separate"/>
        </w:r>
        <w:r>
          <w:t>11</w:t>
        </w:r>
        <w:r>
          <w:fldChar w:fldCharType="end"/>
        </w:r>
      </w:hyperlink>
    </w:p>
    <w:p>
      <w:pPr>
        <w:pStyle w:val="TOC2"/>
        <w:tabs>
          <w:tab w:val="right" w:leader="dot" w:pos="8306"/>
        </w:tabs>
      </w:pPr>
      <w:hyperlink w:anchor="_Toc21186" w:history="1">
        <w:r>
          <w:rPr>
            <w:rFonts w:ascii="仿宋" w:eastAsia="仿宋" w:hAnsi="仿宋" w:cs="仿宋" w:hint="eastAsia"/>
            <w:lang w:eastAsia="zh-CN"/>
          </w:rPr>
          <w:t>(一)、经济费用效益或费用效果分析</w:t>
        </w:r>
        <w:r>
          <w:tab/>
        </w:r>
        <w:r>
          <w:fldChar w:fldCharType="begin"/>
        </w:r>
        <w:r>
          <w:instrText xml:space="preserve"> PAGEREF _Toc21186 \h </w:instrText>
        </w:r>
        <w:r>
          <w:fldChar w:fldCharType="separate"/>
        </w:r>
        <w:r>
          <w:t>11</w:t>
        </w:r>
        <w:r>
          <w:fldChar w:fldCharType="end"/>
        </w:r>
      </w:hyperlink>
    </w:p>
    <w:p>
      <w:pPr>
        <w:pStyle w:val="TOC2"/>
        <w:tabs>
          <w:tab w:val="right" w:leader="dot" w:pos="8306"/>
        </w:tabs>
      </w:pPr>
      <w:hyperlink w:anchor="_Toc19581" w:history="1">
        <w:r>
          <w:rPr>
            <w:rFonts w:ascii="仿宋" w:eastAsia="仿宋" w:hAnsi="仿宋" w:cs="仿宋" w:hint="eastAsia"/>
            <w:lang w:eastAsia="zh-CN"/>
          </w:rPr>
          <w:t>(二)、行业影响分析</w:t>
        </w:r>
        <w:r>
          <w:tab/>
        </w:r>
        <w:r>
          <w:fldChar w:fldCharType="begin"/>
        </w:r>
        <w:r>
          <w:instrText xml:space="preserve"> PAGEREF _Toc19581 \h </w:instrText>
        </w:r>
        <w:r>
          <w:fldChar w:fldCharType="separate"/>
        </w:r>
        <w:r>
          <w:t>14</w:t>
        </w:r>
        <w:r>
          <w:fldChar w:fldCharType="end"/>
        </w:r>
      </w:hyperlink>
    </w:p>
    <w:p>
      <w:pPr>
        <w:pStyle w:val="TOC2"/>
        <w:tabs>
          <w:tab w:val="right" w:leader="dot" w:pos="8306"/>
        </w:tabs>
      </w:pPr>
      <w:hyperlink w:anchor="_Toc23402" w:history="1">
        <w:r>
          <w:rPr>
            <w:rFonts w:ascii="仿宋" w:eastAsia="仿宋" w:hAnsi="仿宋" w:cs="仿宋" w:hint="eastAsia"/>
            <w:lang w:eastAsia="zh-CN"/>
          </w:rPr>
          <w:t>(三)、区域经济影响分析</w:t>
        </w:r>
        <w:r>
          <w:tab/>
        </w:r>
        <w:r>
          <w:fldChar w:fldCharType="begin"/>
        </w:r>
        <w:r>
          <w:instrText xml:space="preserve"> PAGEREF _Toc23402 \h </w:instrText>
        </w:r>
        <w:r>
          <w:fldChar w:fldCharType="separate"/>
        </w:r>
        <w:r>
          <w:t>15</w:t>
        </w:r>
        <w:r>
          <w:fldChar w:fldCharType="end"/>
        </w:r>
      </w:hyperlink>
    </w:p>
    <w:p>
      <w:pPr>
        <w:pStyle w:val="TOC2"/>
        <w:tabs>
          <w:tab w:val="right" w:leader="dot" w:pos="8306"/>
        </w:tabs>
      </w:pPr>
      <w:hyperlink w:anchor="_Toc25591" w:history="1">
        <w:r>
          <w:rPr>
            <w:rFonts w:ascii="仿宋" w:eastAsia="仿宋" w:hAnsi="仿宋" w:cs="仿宋" w:hint="eastAsia"/>
            <w:lang w:eastAsia="zh-CN"/>
          </w:rPr>
          <w:t>(四)、宏观经济影响分析</w:t>
        </w:r>
        <w:r>
          <w:tab/>
        </w:r>
        <w:r>
          <w:fldChar w:fldCharType="begin"/>
        </w:r>
        <w:r>
          <w:instrText xml:space="preserve"> PAGEREF _Toc25591 \h </w:instrText>
        </w:r>
        <w:r>
          <w:fldChar w:fldCharType="separate"/>
        </w:r>
        <w:r>
          <w:t>16</w:t>
        </w:r>
        <w:r>
          <w:fldChar w:fldCharType="end"/>
        </w:r>
      </w:hyperlink>
    </w:p>
    <w:p>
      <w:pPr>
        <w:pStyle w:val="TOC1"/>
        <w:tabs>
          <w:tab w:val="right" w:leader="dot" w:pos="8306"/>
        </w:tabs>
      </w:pPr>
      <w:hyperlink w:anchor="_Toc27972" w:history="1">
        <w:r>
          <w:rPr>
            <w:rFonts w:ascii="仿宋" w:eastAsia="仿宋" w:hAnsi="仿宋" w:cs="仿宋" w:hint="eastAsia"/>
            <w:lang w:eastAsia="zh-CN"/>
          </w:rPr>
          <w:t>四、社会影响分析</w:t>
        </w:r>
        <w:r>
          <w:tab/>
        </w:r>
        <w:r>
          <w:fldChar w:fldCharType="begin"/>
        </w:r>
        <w:r>
          <w:instrText xml:space="preserve"> PAGEREF _Toc27972 \h </w:instrText>
        </w:r>
        <w:r>
          <w:fldChar w:fldCharType="separate"/>
        </w:r>
        <w:r>
          <w:t>18</w:t>
        </w:r>
        <w:r>
          <w:fldChar w:fldCharType="end"/>
        </w:r>
      </w:hyperlink>
    </w:p>
    <w:p>
      <w:pPr>
        <w:pStyle w:val="TOC2"/>
        <w:tabs>
          <w:tab w:val="right" w:leader="dot" w:pos="8306"/>
        </w:tabs>
      </w:pPr>
      <w:hyperlink w:anchor="_Toc24498" w:history="1">
        <w:r>
          <w:rPr>
            <w:rFonts w:ascii="仿宋" w:eastAsia="仿宋" w:hAnsi="仿宋" w:cs="仿宋" w:hint="eastAsia"/>
            <w:lang w:eastAsia="zh-CN"/>
          </w:rPr>
          <w:t>(一)、社会影响效果分析</w:t>
        </w:r>
        <w:r>
          <w:tab/>
        </w:r>
        <w:r>
          <w:fldChar w:fldCharType="begin"/>
        </w:r>
        <w:r>
          <w:instrText xml:space="preserve"> PAGEREF _Toc24498 \h </w:instrText>
        </w:r>
        <w:r>
          <w:fldChar w:fldCharType="separate"/>
        </w:r>
        <w:r>
          <w:t>18</w:t>
        </w:r>
        <w:r>
          <w:fldChar w:fldCharType="end"/>
        </w:r>
      </w:hyperlink>
    </w:p>
    <w:p>
      <w:pPr>
        <w:pStyle w:val="TOC2"/>
        <w:tabs>
          <w:tab w:val="right" w:leader="dot" w:pos="8306"/>
        </w:tabs>
      </w:pPr>
      <w:hyperlink w:anchor="_Toc14299" w:history="1">
        <w:r>
          <w:rPr>
            <w:rFonts w:ascii="仿宋" w:eastAsia="仿宋" w:hAnsi="仿宋" w:cs="仿宋" w:hint="eastAsia"/>
            <w:lang w:eastAsia="zh-CN"/>
          </w:rPr>
          <w:t>(二)、社会适应性分析</w:t>
        </w:r>
        <w:r>
          <w:tab/>
        </w:r>
        <w:r>
          <w:fldChar w:fldCharType="begin"/>
        </w:r>
        <w:r>
          <w:instrText xml:space="preserve"> PAGEREF _Toc14299 \h </w:instrText>
        </w:r>
        <w:r>
          <w:fldChar w:fldCharType="separate"/>
        </w:r>
        <w:r>
          <w:t>20</w:t>
        </w:r>
        <w:r>
          <w:fldChar w:fldCharType="end"/>
        </w:r>
      </w:hyperlink>
    </w:p>
    <w:p>
      <w:pPr>
        <w:pStyle w:val="TOC2"/>
        <w:tabs>
          <w:tab w:val="right" w:leader="dot" w:pos="8306"/>
        </w:tabs>
      </w:pPr>
      <w:hyperlink w:anchor="_Toc20916" w:history="1">
        <w:r>
          <w:rPr>
            <w:rFonts w:ascii="仿宋" w:eastAsia="仿宋" w:hAnsi="仿宋" w:cs="仿宋" w:hint="eastAsia"/>
            <w:lang w:eastAsia="zh-CN"/>
          </w:rPr>
          <w:t>(三)、社会风险及对策分析</w:t>
        </w:r>
        <w:r>
          <w:tab/>
        </w:r>
        <w:r>
          <w:fldChar w:fldCharType="begin"/>
        </w:r>
        <w:r>
          <w:instrText xml:space="preserve"> PAGEREF _Toc20916 \h </w:instrText>
        </w:r>
        <w:r>
          <w:fldChar w:fldCharType="separate"/>
        </w:r>
        <w:r>
          <w:t>22</w:t>
        </w:r>
        <w:r>
          <w:fldChar w:fldCharType="end"/>
        </w:r>
      </w:hyperlink>
    </w:p>
    <w:p>
      <w:pPr>
        <w:pStyle w:val="TOC1"/>
        <w:tabs>
          <w:tab w:val="right" w:leader="dot" w:pos="8306"/>
        </w:tabs>
      </w:pPr>
      <w:hyperlink w:anchor="_Toc19233" w:history="1">
        <w:r>
          <w:rPr>
            <w:rFonts w:ascii="仿宋" w:eastAsia="仿宋" w:hAnsi="仿宋" w:cs="仿宋" w:hint="eastAsia"/>
            <w:lang w:eastAsia="zh-CN"/>
          </w:rPr>
          <w:t>五、资源开发及综合利用分析</w:t>
        </w:r>
        <w:r>
          <w:tab/>
        </w:r>
        <w:r>
          <w:fldChar w:fldCharType="begin"/>
        </w:r>
        <w:r>
          <w:instrText xml:space="preserve"> PAGEREF _Toc19233 \h </w:instrText>
        </w:r>
        <w:r>
          <w:fldChar w:fldCharType="separate"/>
        </w:r>
        <w:r>
          <w:t>25</w:t>
        </w:r>
        <w:r>
          <w:fldChar w:fldCharType="end"/>
        </w:r>
      </w:hyperlink>
    </w:p>
    <w:p>
      <w:pPr>
        <w:pStyle w:val="TOC2"/>
        <w:tabs>
          <w:tab w:val="right" w:leader="dot" w:pos="8306"/>
        </w:tabs>
      </w:pPr>
      <w:hyperlink w:anchor="_Toc16418" w:history="1">
        <w:r>
          <w:rPr>
            <w:rFonts w:ascii="仿宋" w:eastAsia="仿宋" w:hAnsi="仿宋" w:cs="仿宋" w:hint="eastAsia"/>
            <w:lang w:eastAsia="zh-CN"/>
          </w:rPr>
          <w:t>(一)、资源开发方案</w:t>
        </w:r>
        <w:r>
          <w:tab/>
        </w:r>
        <w:r>
          <w:fldChar w:fldCharType="begin"/>
        </w:r>
        <w:r>
          <w:instrText xml:space="preserve"> PAGEREF _Toc16418 \h </w:instrText>
        </w:r>
        <w:r>
          <w:fldChar w:fldCharType="separate"/>
        </w:r>
        <w:r>
          <w:t>25</w:t>
        </w:r>
        <w:r>
          <w:fldChar w:fldCharType="end"/>
        </w:r>
      </w:hyperlink>
    </w:p>
    <w:p>
      <w:pPr>
        <w:pStyle w:val="TOC2"/>
        <w:tabs>
          <w:tab w:val="right" w:leader="dot" w:pos="8306"/>
        </w:tabs>
      </w:pPr>
      <w:hyperlink w:anchor="_Toc23221" w:history="1">
        <w:r>
          <w:rPr>
            <w:rFonts w:ascii="仿宋" w:eastAsia="仿宋" w:hAnsi="仿宋" w:cs="仿宋" w:hint="eastAsia"/>
            <w:lang w:eastAsia="zh-CN"/>
          </w:rPr>
          <w:t>(二)、资源利用方案</w:t>
        </w:r>
        <w:r>
          <w:tab/>
        </w:r>
        <w:r>
          <w:fldChar w:fldCharType="begin"/>
        </w:r>
        <w:r>
          <w:instrText xml:space="preserve"> PAGEREF _Toc23221 \h </w:instrText>
        </w:r>
        <w:r>
          <w:fldChar w:fldCharType="separate"/>
        </w:r>
        <w:r>
          <w:t>26</w:t>
        </w:r>
        <w:r>
          <w:fldChar w:fldCharType="end"/>
        </w:r>
      </w:hyperlink>
    </w:p>
    <w:p>
      <w:pPr>
        <w:pStyle w:val="TOC2"/>
        <w:tabs>
          <w:tab w:val="right" w:leader="dot" w:pos="8306"/>
        </w:tabs>
      </w:pPr>
      <w:hyperlink w:anchor="_Toc1514" w:history="1">
        <w:r>
          <w:rPr>
            <w:rFonts w:ascii="仿宋" w:eastAsia="仿宋" w:hAnsi="仿宋" w:cs="仿宋" w:hint="eastAsia"/>
            <w:lang w:eastAsia="zh-CN"/>
          </w:rPr>
          <w:t>(三)、资源节约措施</w:t>
        </w:r>
        <w:r>
          <w:tab/>
        </w:r>
        <w:r>
          <w:fldChar w:fldCharType="begin"/>
        </w:r>
        <w:r>
          <w:instrText xml:space="preserve"> PAGEREF _Toc1514 \h </w:instrText>
        </w:r>
        <w:r>
          <w:fldChar w:fldCharType="separate"/>
        </w:r>
        <w:r>
          <w:t>27</w:t>
        </w:r>
        <w:r>
          <w:fldChar w:fldCharType="end"/>
        </w:r>
      </w:hyperlink>
    </w:p>
    <w:p>
      <w:pPr>
        <w:pStyle w:val="TOC1"/>
        <w:tabs>
          <w:tab w:val="right" w:leader="dot" w:pos="8306"/>
        </w:tabs>
      </w:pPr>
      <w:hyperlink w:anchor="_Toc7280" w:history="1">
        <w:r>
          <w:rPr>
            <w:rFonts w:ascii="仿宋" w:eastAsia="仿宋" w:hAnsi="仿宋" w:cs="仿宋" w:hint="eastAsia"/>
            <w:lang w:eastAsia="zh-CN"/>
          </w:rPr>
          <w:t>六、环境和生态影响分析</w:t>
        </w:r>
        <w:r>
          <w:tab/>
        </w:r>
        <w:r>
          <w:fldChar w:fldCharType="begin"/>
        </w:r>
        <w:r>
          <w:instrText xml:space="preserve"> PAGEREF _Toc7280 \h </w:instrText>
        </w:r>
        <w:r>
          <w:fldChar w:fldCharType="separate"/>
        </w:r>
        <w:r>
          <w:t>29</w:t>
        </w:r>
        <w:r>
          <w:fldChar w:fldCharType="end"/>
        </w:r>
      </w:hyperlink>
    </w:p>
    <w:p>
      <w:pPr>
        <w:pStyle w:val="TOC2"/>
        <w:tabs>
          <w:tab w:val="right" w:leader="dot" w:pos="8306"/>
        </w:tabs>
      </w:pPr>
      <w:hyperlink w:anchor="_Toc13720" w:history="1">
        <w:r>
          <w:rPr>
            <w:rFonts w:ascii="仿宋" w:eastAsia="仿宋" w:hAnsi="仿宋" w:cs="仿宋" w:hint="eastAsia"/>
            <w:lang w:eastAsia="zh-CN"/>
          </w:rPr>
          <w:t>(一)、环境和生态现状</w:t>
        </w:r>
        <w:r>
          <w:tab/>
        </w:r>
        <w:r>
          <w:fldChar w:fldCharType="begin"/>
        </w:r>
        <w:r>
          <w:instrText xml:space="preserve"> PAGEREF _Toc13720 \h </w:instrText>
        </w:r>
        <w:r>
          <w:fldChar w:fldCharType="separate"/>
        </w:r>
        <w:r>
          <w:t>29</w:t>
        </w:r>
        <w:r>
          <w:fldChar w:fldCharType="end"/>
        </w:r>
      </w:hyperlink>
    </w:p>
    <w:p>
      <w:pPr>
        <w:pStyle w:val="TOC2"/>
        <w:tabs>
          <w:tab w:val="right" w:leader="dot" w:pos="8306"/>
        </w:tabs>
      </w:pPr>
      <w:hyperlink w:anchor="_Toc9316" w:history="1">
        <w:r>
          <w:rPr>
            <w:rFonts w:ascii="仿宋" w:eastAsia="仿宋" w:hAnsi="仿宋" w:cs="仿宋" w:hint="eastAsia"/>
            <w:lang w:eastAsia="zh-CN"/>
          </w:rPr>
          <w:t>(二)、生态环境影响分析</w:t>
        </w:r>
        <w:r>
          <w:tab/>
        </w:r>
        <w:r>
          <w:fldChar w:fldCharType="begin"/>
        </w:r>
        <w:r>
          <w:instrText xml:space="preserve"> PAGEREF _Toc9316 \h </w:instrText>
        </w:r>
        <w:r>
          <w:fldChar w:fldCharType="separate"/>
        </w:r>
        <w:r>
          <w:t>30</w:t>
        </w:r>
        <w:r>
          <w:fldChar w:fldCharType="end"/>
        </w:r>
      </w:hyperlink>
    </w:p>
    <w:p>
      <w:pPr>
        <w:pStyle w:val="TOC2"/>
        <w:tabs>
          <w:tab w:val="right" w:leader="dot" w:pos="8306"/>
        </w:tabs>
      </w:pPr>
      <w:hyperlink w:anchor="_Toc30693" w:history="1">
        <w:r>
          <w:rPr>
            <w:rFonts w:ascii="仿宋" w:eastAsia="仿宋" w:hAnsi="仿宋" w:cs="仿宋" w:hint="eastAsia"/>
            <w:lang w:eastAsia="zh-CN"/>
          </w:rPr>
          <w:t>(三)、生态环境保护措施</w:t>
        </w:r>
        <w:r>
          <w:tab/>
        </w:r>
        <w:r>
          <w:fldChar w:fldCharType="begin"/>
        </w:r>
        <w:r>
          <w:instrText xml:space="preserve"> PAGEREF _Toc30693 \h </w:instrText>
        </w:r>
        <w:r>
          <w:fldChar w:fldCharType="separate"/>
        </w:r>
        <w:r>
          <w:t>31</w:t>
        </w:r>
        <w:r>
          <w:fldChar w:fldCharType="end"/>
        </w:r>
      </w:hyperlink>
    </w:p>
    <w:p>
      <w:pPr>
        <w:pStyle w:val="TOC2"/>
        <w:tabs>
          <w:tab w:val="right" w:leader="dot" w:pos="8306"/>
        </w:tabs>
      </w:pPr>
      <w:hyperlink w:anchor="_Toc29094" w:history="1">
        <w:r>
          <w:rPr>
            <w:rFonts w:ascii="仿宋" w:eastAsia="仿宋" w:hAnsi="仿宋" w:cs="仿宋" w:hint="eastAsia"/>
            <w:lang w:eastAsia="zh-CN"/>
          </w:rPr>
          <w:t>(四)、地质灾害影响分析</w:t>
        </w:r>
        <w:r>
          <w:tab/>
        </w:r>
        <w:r>
          <w:fldChar w:fldCharType="begin"/>
        </w:r>
        <w:r>
          <w:instrText xml:space="preserve"> PAGEREF _Toc29094 \h </w:instrText>
        </w:r>
        <w:r>
          <w:fldChar w:fldCharType="separate"/>
        </w:r>
        <w:r>
          <w:t>33</w:t>
        </w:r>
        <w:r>
          <w:fldChar w:fldCharType="end"/>
        </w:r>
      </w:hyperlink>
    </w:p>
    <w:p>
      <w:pPr>
        <w:pStyle w:val="TOC2"/>
        <w:tabs>
          <w:tab w:val="right" w:leader="dot" w:pos="8306"/>
        </w:tabs>
      </w:pPr>
      <w:hyperlink w:anchor="_Toc27593" w:history="1">
        <w:r>
          <w:rPr>
            <w:rFonts w:ascii="仿宋" w:eastAsia="仿宋" w:hAnsi="仿宋" w:cs="仿宋" w:hint="eastAsia"/>
            <w:lang w:eastAsia="zh-CN"/>
          </w:rPr>
          <w:t>(五)、特殊环境影响</w:t>
        </w:r>
        <w:r>
          <w:tab/>
        </w:r>
        <w:r>
          <w:fldChar w:fldCharType="begin"/>
        </w:r>
        <w:r>
          <w:instrText xml:space="preserve"> PAGEREF _Toc27593 \h </w:instrText>
        </w:r>
        <w:r>
          <w:fldChar w:fldCharType="separate"/>
        </w:r>
        <w:r>
          <w:t>35</w:t>
        </w:r>
        <w:r>
          <w:fldChar w:fldCharType="end"/>
        </w:r>
      </w:hyperlink>
    </w:p>
    <w:p>
      <w:pPr>
        <w:pStyle w:val="TOC1"/>
        <w:tabs>
          <w:tab w:val="right" w:leader="dot" w:pos="8306"/>
        </w:tabs>
      </w:pPr>
      <w:hyperlink w:anchor="_Toc15006" w:history="1">
        <w:r>
          <w:rPr>
            <w:rFonts w:ascii="仿宋" w:eastAsia="仿宋" w:hAnsi="仿宋" w:cs="仿宋" w:hint="eastAsia"/>
            <w:lang w:eastAsia="zh-CN"/>
          </w:rPr>
          <w:t>七、项目质量与标准</w:t>
        </w:r>
        <w:r>
          <w:tab/>
        </w:r>
        <w:r>
          <w:fldChar w:fldCharType="begin"/>
        </w:r>
        <w:r>
          <w:instrText xml:space="preserve"> PAGEREF _Toc15006 \h </w:instrText>
        </w:r>
        <w:r>
          <w:fldChar w:fldCharType="separate"/>
        </w:r>
        <w:r>
          <w:t>36</w:t>
        </w:r>
        <w:r>
          <w:fldChar w:fldCharType="end"/>
        </w:r>
      </w:hyperlink>
    </w:p>
    <w:p>
      <w:pPr>
        <w:pStyle w:val="TOC2"/>
        <w:tabs>
          <w:tab w:val="right" w:leader="dot" w:pos="8306"/>
        </w:tabs>
      </w:pPr>
      <w:hyperlink w:anchor="_Toc31766" w:history="1">
        <w:r>
          <w:rPr>
            <w:rFonts w:ascii="仿宋" w:eastAsia="仿宋" w:hAnsi="仿宋" w:cs="仿宋" w:hint="eastAsia"/>
            <w:lang w:eastAsia="zh-CN"/>
          </w:rPr>
          <w:t>(一)、质量保障体系</w:t>
        </w:r>
        <w:r>
          <w:tab/>
        </w:r>
        <w:r>
          <w:fldChar w:fldCharType="begin"/>
        </w:r>
        <w:r>
          <w:instrText xml:space="preserve"> PAGEREF _Toc31766 \h </w:instrText>
        </w:r>
        <w:r>
          <w:fldChar w:fldCharType="separate"/>
        </w:r>
        <w:r>
          <w:t>36</w:t>
        </w:r>
        <w:r>
          <w:fldChar w:fldCharType="end"/>
        </w:r>
      </w:hyperlink>
    </w:p>
    <w:p>
      <w:pPr>
        <w:pStyle w:val="TOC2"/>
        <w:tabs>
          <w:tab w:val="right" w:leader="dot" w:pos="8306"/>
        </w:tabs>
      </w:pPr>
      <w:hyperlink w:anchor="_Toc15543" w:history="1">
        <w:r>
          <w:rPr>
            <w:rFonts w:ascii="仿宋" w:eastAsia="仿宋" w:hAnsi="仿宋" w:cs="仿宋" w:hint="eastAsia"/>
            <w:lang w:eastAsia="zh-CN"/>
          </w:rPr>
          <w:t>(二)、标准化作业流程</w:t>
        </w:r>
        <w:r>
          <w:tab/>
        </w:r>
        <w:r>
          <w:fldChar w:fldCharType="begin"/>
        </w:r>
        <w:r>
          <w:instrText xml:space="preserve"> PAGEREF _Toc15543 \h </w:instrText>
        </w:r>
        <w:r>
          <w:fldChar w:fldCharType="separate"/>
        </w:r>
        <w:r>
          <w:t>37</w:t>
        </w:r>
        <w:r>
          <w:fldChar w:fldCharType="end"/>
        </w:r>
      </w:hyperlink>
    </w:p>
    <w:p>
      <w:pPr>
        <w:pStyle w:val="TOC2"/>
        <w:tabs>
          <w:tab w:val="right" w:leader="dot" w:pos="8306"/>
        </w:tabs>
      </w:pPr>
      <w:hyperlink w:anchor="_Toc32484" w:history="1">
        <w:r>
          <w:rPr>
            <w:rFonts w:ascii="仿宋" w:eastAsia="仿宋" w:hAnsi="仿宋" w:cs="仿宋" w:hint="eastAsia"/>
            <w:lang w:eastAsia="zh-CN"/>
          </w:rPr>
          <w:t>(三)、质量监控与评估</w:t>
        </w:r>
        <w:r>
          <w:tab/>
        </w:r>
        <w:r>
          <w:fldChar w:fldCharType="begin"/>
        </w:r>
        <w:r>
          <w:instrText xml:space="preserve"> PAGEREF _Toc32484 \h </w:instrText>
        </w:r>
        <w:r>
          <w:fldChar w:fldCharType="separate"/>
        </w:r>
        <w:r>
          <w:t>39</w:t>
        </w:r>
        <w:r>
          <w:fldChar w:fldCharType="end"/>
        </w:r>
      </w:hyperlink>
    </w:p>
    <w:p>
      <w:pPr>
        <w:pStyle w:val="TOC2"/>
        <w:tabs>
          <w:tab w:val="right" w:leader="dot" w:pos="8306"/>
        </w:tabs>
      </w:pPr>
      <w:hyperlink w:anchor="_Toc12960" w:history="1">
        <w:r>
          <w:rPr>
            <w:rFonts w:ascii="仿宋" w:eastAsia="仿宋" w:hAnsi="仿宋" w:cs="仿宋" w:hint="eastAsia"/>
            <w:lang w:eastAsia="zh-CN"/>
          </w:rPr>
          <w:t>(四)、质量改进计划</w:t>
        </w:r>
        <w:r>
          <w:tab/>
        </w:r>
        <w:r>
          <w:fldChar w:fldCharType="begin"/>
        </w:r>
        <w:r>
          <w:instrText xml:space="preserve"> PAGEREF _Toc12960 \h </w:instrText>
        </w:r>
        <w:r>
          <w:fldChar w:fldCharType="separate"/>
        </w:r>
        <w:r>
          <w:t>40</w:t>
        </w:r>
        <w:r>
          <w:fldChar w:fldCharType="end"/>
        </w:r>
      </w:hyperlink>
    </w:p>
    <w:p>
      <w:pPr>
        <w:pStyle w:val="TOC1"/>
        <w:tabs>
          <w:tab w:val="right" w:leader="dot" w:pos="8306"/>
        </w:tabs>
      </w:pPr>
      <w:hyperlink w:anchor="_Toc21841" w:history="1">
        <w:r>
          <w:rPr>
            <w:rFonts w:ascii="仿宋" w:eastAsia="仿宋" w:hAnsi="仿宋" w:cs="仿宋" w:hint="eastAsia"/>
            <w:lang w:eastAsia="zh-CN"/>
          </w:rPr>
          <w:t>八、资金管理与财务规划</w:t>
        </w:r>
        <w:r>
          <w:tab/>
        </w:r>
        <w:r>
          <w:fldChar w:fldCharType="begin"/>
        </w:r>
        <w:r>
          <w:instrText xml:space="preserve"> PAGEREF _Toc21841 \h </w:instrText>
        </w:r>
        <w:r>
          <w:fldChar w:fldCharType="separate"/>
        </w:r>
        <w:r>
          <w:t>41</w:t>
        </w:r>
        <w:r>
          <w:fldChar w:fldCharType="end"/>
        </w:r>
      </w:hyperlink>
    </w:p>
    <w:p>
      <w:pPr>
        <w:pStyle w:val="TOC2"/>
        <w:tabs>
          <w:tab w:val="right" w:leader="dot" w:pos="8306"/>
        </w:tabs>
      </w:pPr>
      <w:hyperlink w:anchor="_Toc28030" w:history="1">
        <w:r>
          <w:rPr>
            <w:rFonts w:ascii="仿宋" w:eastAsia="仿宋" w:hAnsi="仿宋" w:cs="仿宋" w:hint="eastAsia"/>
            <w:lang w:eastAsia="zh-CN"/>
          </w:rPr>
          <w:t>(一)、项目资金来源与筹措</w:t>
        </w:r>
        <w:r>
          <w:tab/>
        </w:r>
        <w:r>
          <w:fldChar w:fldCharType="begin"/>
        </w:r>
        <w:r>
          <w:instrText xml:space="preserve"> PAGEREF _Toc28030 \h </w:instrText>
        </w:r>
        <w:r>
          <w:fldChar w:fldCharType="separate"/>
        </w:r>
        <w:r>
          <w:t>41</w:t>
        </w:r>
        <w:r>
          <w:fldChar w:fldCharType="end"/>
        </w:r>
      </w:hyperlink>
    </w:p>
    <w:p>
      <w:pPr>
        <w:pStyle w:val="TOC2"/>
        <w:tabs>
          <w:tab w:val="right" w:leader="dot" w:pos="8306"/>
        </w:tabs>
      </w:pPr>
      <w:hyperlink w:anchor="_Toc13930" w:history="1">
        <w:r>
          <w:rPr>
            <w:rFonts w:ascii="仿宋" w:eastAsia="仿宋" w:hAnsi="仿宋" w:cs="仿宋" w:hint="eastAsia"/>
            <w:lang w:eastAsia="zh-CN"/>
          </w:rPr>
          <w:t>(二)、资金使用与监管</w:t>
        </w:r>
        <w:r>
          <w:tab/>
        </w:r>
        <w:r>
          <w:fldChar w:fldCharType="begin"/>
        </w:r>
        <w:r>
          <w:instrText xml:space="preserve"> PAGEREF _Toc13930 \h </w:instrText>
        </w:r>
        <w:r>
          <w:fldChar w:fldCharType="separate"/>
        </w:r>
        <w:r>
          <w:t>42</w:t>
        </w:r>
        <w:r>
          <w:fldChar w:fldCharType="end"/>
        </w:r>
      </w:hyperlink>
    </w:p>
    <w:p>
      <w:pPr>
        <w:pStyle w:val="TOC2"/>
        <w:tabs>
          <w:tab w:val="right" w:leader="dot" w:pos="8306"/>
        </w:tabs>
      </w:pPr>
      <w:hyperlink w:anchor="_Toc12475" w:history="1">
        <w:r>
          <w:rPr>
            <w:rFonts w:ascii="仿宋" w:eastAsia="仿宋" w:hAnsi="仿宋" w:cs="仿宋" w:hint="eastAsia"/>
            <w:lang w:eastAsia="zh-CN"/>
          </w:rPr>
          <w:t>(三)、财务规划与预测</w:t>
        </w:r>
        <w:r>
          <w:tab/>
        </w:r>
        <w:r>
          <w:fldChar w:fldCharType="begin"/>
        </w:r>
        <w:r>
          <w:instrText xml:space="preserve"> PAGEREF _Toc12475 \h </w:instrText>
        </w:r>
        <w:r>
          <w:fldChar w:fldCharType="separate"/>
        </w:r>
        <w:r>
          <w:t>44</w:t>
        </w:r>
        <w:r>
          <w:fldChar w:fldCharType="end"/>
        </w:r>
      </w:hyperlink>
    </w:p>
    <w:p>
      <w:pPr>
        <w:pStyle w:val="TOC1"/>
        <w:tabs>
          <w:tab w:val="right" w:leader="dot" w:pos="8306"/>
        </w:tabs>
      </w:pPr>
      <w:hyperlink w:anchor="_Toc26169" w:history="1">
        <w:r>
          <w:rPr>
            <w:rFonts w:ascii="仿宋" w:eastAsia="仿宋" w:hAnsi="仿宋" w:cs="仿宋" w:hint="eastAsia"/>
            <w:lang w:eastAsia="zh-CN"/>
          </w:rPr>
          <w:t>九、项目变更管理</w:t>
        </w:r>
        <w:r>
          <w:tab/>
        </w:r>
        <w:r>
          <w:fldChar w:fldCharType="begin"/>
        </w:r>
        <w:r>
          <w:instrText xml:space="preserve"> PAGEREF _Toc26169 \h </w:instrText>
        </w:r>
        <w:r>
          <w:fldChar w:fldCharType="separate"/>
        </w:r>
        <w:r>
          <w:t>45</w:t>
        </w:r>
        <w:r>
          <w:fldChar w:fldCharType="end"/>
        </w:r>
      </w:hyperlink>
    </w:p>
    <w:p>
      <w:pPr>
        <w:pStyle w:val="TOC2"/>
        <w:tabs>
          <w:tab w:val="right" w:leader="dot" w:pos="8306"/>
        </w:tabs>
      </w:pPr>
      <w:hyperlink w:anchor="_Toc11615" w:history="1">
        <w:r>
          <w:rPr>
            <w:rFonts w:ascii="仿宋" w:eastAsia="仿宋" w:hAnsi="仿宋" w:cs="仿宋" w:hint="eastAsia"/>
            <w:lang w:eastAsia="zh-CN"/>
          </w:rPr>
          <w:t>(一)、变更控制流程</w:t>
        </w:r>
        <w:r>
          <w:tab/>
        </w:r>
        <w:r>
          <w:fldChar w:fldCharType="begin"/>
        </w:r>
        <w:r>
          <w:instrText xml:space="preserve"> PAGEREF _Toc11615 \h </w:instrText>
        </w:r>
        <w:r>
          <w:fldChar w:fldCharType="separate"/>
        </w:r>
        <w:r>
          <w:t>45</w:t>
        </w:r>
        <w:r>
          <w:fldChar w:fldCharType="end"/>
        </w:r>
      </w:hyperlink>
    </w:p>
    <w:p>
      <w:pPr>
        <w:pStyle w:val="TOC2"/>
        <w:tabs>
          <w:tab w:val="right" w:leader="dot" w:pos="8306"/>
        </w:tabs>
      </w:pPr>
      <w:hyperlink w:anchor="_Toc25152" w:history="1">
        <w:r>
          <w:rPr>
            <w:rFonts w:ascii="仿宋" w:eastAsia="仿宋" w:hAnsi="仿宋" w:cs="仿宋" w:hint="eastAsia"/>
            <w:lang w:eastAsia="zh-CN"/>
          </w:rPr>
          <w:t>(二)、影响评估与处理</w:t>
        </w:r>
        <w:r>
          <w:tab/>
        </w:r>
        <w:r>
          <w:fldChar w:fldCharType="begin"/>
        </w:r>
        <w:r>
          <w:instrText xml:space="preserve"> PAGEREF _Toc25152 \h </w:instrText>
        </w:r>
        <w:r>
          <w:fldChar w:fldCharType="separate"/>
        </w:r>
        <w:r>
          <w:t>45</w:t>
        </w:r>
        <w:r>
          <w:fldChar w:fldCharType="end"/>
        </w:r>
      </w:hyperlink>
    </w:p>
    <w:p>
      <w:pPr>
        <w:pStyle w:val="TOC2"/>
        <w:tabs>
          <w:tab w:val="right" w:leader="dot" w:pos="8306"/>
        </w:tabs>
      </w:pPr>
      <w:hyperlink w:anchor="_Toc8464" w:history="1">
        <w:r>
          <w:rPr>
            <w:rFonts w:ascii="仿宋" w:eastAsia="仿宋" w:hAnsi="仿宋" w:cs="仿宋" w:hint="eastAsia"/>
            <w:lang w:eastAsia="zh-CN"/>
          </w:rPr>
          <w:t>(三)、变更记录与追踪</w:t>
        </w:r>
        <w:r>
          <w:tab/>
        </w:r>
        <w:r>
          <w:fldChar w:fldCharType="begin"/>
        </w:r>
        <w:r>
          <w:instrText xml:space="preserve"> PAGEREF _Toc8464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880" w:history="1">
        <w:r>
          <w:rPr>
            <w:rFonts w:ascii="仿宋" w:eastAsia="仿宋" w:hAnsi="仿宋" w:cs="仿宋" w:hint="eastAsia"/>
            <w:lang w:eastAsia="zh-CN"/>
          </w:rPr>
          <w:t>(四)、变更管理策略</w:t>
        </w:r>
        <w:r>
          <w:tab/>
        </w:r>
        <w:r>
          <w:fldChar w:fldCharType="begin"/>
        </w:r>
        <w:r>
          <w:instrText xml:space="preserve"> PAGEREF _Toc5880 \h </w:instrText>
        </w:r>
        <w:r>
          <w:fldChar w:fldCharType="separate"/>
        </w:r>
        <w:r>
          <w:t>49</w:t>
        </w:r>
        <w:r>
          <w:fldChar w:fldCharType="end"/>
        </w:r>
      </w:hyperlink>
    </w:p>
    <w:p>
      <w:pPr>
        <w:pStyle w:val="TOC1"/>
        <w:tabs>
          <w:tab w:val="right" w:leader="dot" w:pos="8306"/>
        </w:tabs>
      </w:pPr>
      <w:hyperlink w:anchor="_Toc32299" w:history="1">
        <w:r>
          <w:rPr>
            <w:rFonts w:ascii="仿宋" w:eastAsia="仿宋" w:hAnsi="仿宋" w:cs="仿宋" w:hint="eastAsia"/>
            <w:lang w:eastAsia="zh-CN"/>
          </w:rPr>
          <w:t>十、经济效益与社会效益优化</w:t>
        </w:r>
        <w:r>
          <w:tab/>
        </w:r>
        <w:r>
          <w:fldChar w:fldCharType="begin"/>
        </w:r>
        <w:r>
          <w:instrText xml:space="preserve"> PAGEREF _Toc32299 \h </w:instrText>
        </w:r>
        <w:r>
          <w:fldChar w:fldCharType="separate"/>
        </w:r>
        <w:r>
          <w:t>50</w:t>
        </w:r>
        <w:r>
          <w:fldChar w:fldCharType="end"/>
        </w:r>
      </w:hyperlink>
    </w:p>
    <w:p>
      <w:pPr>
        <w:pStyle w:val="TOC2"/>
        <w:tabs>
          <w:tab w:val="right" w:leader="dot" w:pos="8306"/>
        </w:tabs>
      </w:pPr>
      <w:hyperlink w:anchor="_Toc3587" w:history="1">
        <w:r>
          <w:rPr>
            <w:rFonts w:ascii="仿宋" w:eastAsia="仿宋" w:hAnsi="仿宋" w:cs="仿宋" w:hint="eastAsia"/>
            <w:lang w:eastAsia="zh-CN"/>
          </w:rPr>
          <w:t>(一)、经济效益提升策略</w:t>
        </w:r>
        <w:r>
          <w:tab/>
        </w:r>
        <w:r>
          <w:fldChar w:fldCharType="begin"/>
        </w:r>
        <w:r>
          <w:instrText xml:space="preserve"> PAGEREF _Toc3587 \h </w:instrText>
        </w:r>
        <w:r>
          <w:fldChar w:fldCharType="separate"/>
        </w:r>
        <w:r>
          <w:t>50</w:t>
        </w:r>
        <w:r>
          <w:fldChar w:fldCharType="end"/>
        </w:r>
      </w:hyperlink>
    </w:p>
    <w:p>
      <w:pPr>
        <w:pStyle w:val="TOC2"/>
        <w:tabs>
          <w:tab w:val="right" w:leader="dot" w:pos="8306"/>
        </w:tabs>
      </w:pPr>
      <w:hyperlink w:anchor="_Toc28056" w:history="1">
        <w:r>
          <w:rPr>
            <w:rFonts w:ascii="仿宋" w:eastAsia="仿宋" w:hAnsi="仿宋" w:cs="仿宋" w:hint="eastAsia"/>
            <w:lang w:eastAsia="zh-CN"/>
          </w:rPr>
          <w:t>(二)、社会效益增强方案</w:t>
        </w:r>
        <w:r>
          <w:tab/>
        </w:r>
        <w:r>
          <w:fldChar w:fldCharType="begin"/>
        </w:r>
        <w:r>
          <w:instrText xml:space="preserve"> PAGEREF _Toc28056 \h </w:instrText>
        </w:r>
        <w:r>
          <w:fldChar w:fldCharType="separate"/>
        </w:r>
        <w:r>
          <w:t>52</w:t>
        </w:r>
        <w:r>
          <w:fldChar w:fldCharType="end"/>
        </w:r>
      </w:hyperlink>
    </w:p>
    <w:p>
      <w:pPr>
        <w:pStyle w:val="TOC1"/>
        <w:tabs>
          <w:tab w:val="right" w:leader="dot" w:pos="8306"/>
        </w:tabs>
      </w:pPr>
      <w:hyperlink w:anchor="_Toc17203" w:history="1">
        <w:r>
          <w:rPr>
            <w:rFonts w:ascii="仿宋" w:eastAsia="仿宋" w:hAnsi="仿宋" w:cs="仿宋" w:hint="eastAsia"/>
            <w:lang w:eastAsia="zh-CN"/>
          </w:rPr>
          <w:t>十一、安全与应急管理</w:t>
        </w:r>
        <w:r>
          <w:tab/>
        </w:r>
        <w:r>
          <w:fldChar w:fldCharType="begin"/>
        </w:r>
        <w:r>
          <w:instrText xml:space="preserve"> PAGEREF _Toc17203 \h </w:instrText>
        </w:r>
        <w:r>
          <w:fldChar w:fldCharType="separate"/>
        </w:r>
        <w:r>
          <w:t>52</w:t>
        </w:r>
        <w:r>
          <w:fldChar w:fldCharType="end"/>
        </w:r>
      </w:hyperlink>
    </w:p>
    <w:p>
      <w:pPr>
        <w:pStyle w:val="TOC2"/>
        <w:tabs>
          <w:tab w:val="right" w:leader="dot" w:pos="8306"/>
        </w:tabs>
      </w:pPr>
      <w:hyperlink w:anchor="_Toc16451" w:history="1">
        <w:r>
          <w:rPr>
            <w:rFonts w:ascii="仿宋" w:eastAsia="仿宋" w:hAnsi="仿宋" w:cs="仿宋" w:hint="eastAsia"/>
            <w:lang w:eastAsia="zh-CN"/>
          </w:rPr>
          <w:t>(一)、安全生产管理</w:t>
        </w:r>
        <w:r>
          <w:tab/>
        </w:r>
        <w:r>
          <w:fldChar w:fldCharType="begin"/>
        </w:r>
        <w:r>
          <w:instrText xml:space="preserve"> PAGEREF _Toc16451 \h </w:instrText>
        </w:r>
        <w:r>
          <w:fldChar w:fldCharType="separate"/>
        </w:r>
        <w:r>
          <w:t>52</w:t>
        </w:r>
        <w:r>
          <w:fldChar w:fldCharType="end"/>
        </w:r>
      </w:hyperlink>
    </w:p>
    <w:p>
      <w:pPr>
        <w:pStyle w:val="TOC2"/>
        <w:tabs>
          <w:tab w:val="right" w:leader="dot" w:pos="8306"/>
        </w:tabs>
      </w:pPr>
      <w:hyperlink w:anchor="_Toc32411" w:history="1">
        <w:r>
          <w:rPr>
            <w:rFonts w:ascii="仿宋" w:eastAsia="仿宋" w:hAnsi="仿宋" w:cs="仿宋" w:hint="eastAsia"/>
            <w:lang w:eastAsia="zh-CN"/>
          </w:rPr>
          <w:t>(二)、应急预案与响应</w:t>
        </w:r>
        <w:r>
          <w:tab/>
        </w:r>
        <w:r>
          <w:fldChar w:fldCharType="begin"/>
        </w:r>
        <w:r>
          <w:instrText xml:space="preserve"> PAGEREF _Toc32411 \h </w:instrText>
        </w:r>
        <w:r>
          <w:fldChar w:fldCharType="separate"/>
        </w:r>
        <w:r>
          <w:t>54</w:t>
        </w:r>
        <w:r>
          <w:fldChar w:fldCharType="end"/>
        </w:r>
      </w:hyperlink>
    </w:p>
    <w:p>
      <w:pPr>
        <w:pStyle w:val="TOC1"/>
        <w:tabs>
          <w:tab w:val="right" w:leader="dot" w:pos="8306"/>
        </w:tabs>
      </w:pPr>
      <w:hyperlink w:anchor="_Toc21863" w:history="1">
        <w:r>
          <w:rPr>
            <w:rFonts w:ascii="仿宋" w:eastAsia="仿宋" w:hAnsi="仿宋" w:cs="仿宋" w:hint="eastAsia"/>
            <w:lang w:eastAsia="zh-CN"/>
          </w:rPr>
          <w:t>十二、环境保护与绿色发展</w:t>
        </w:r>
        <w:r>
          <w:tab/>
        </w:r>
        <w:r>
          <w:fldChar w:fldCharType="begin"/>
        </w:r>
        <w:r>
          <w:instrText xml:space="preserve"> PAGEREF _Toc21863 \h </w:instrText>
        </w:r>
        <w:r>
          <w:fldChar w:fldCharType="separate"/>
        </w:r>
        <w:r>
          <w:t>56</w:t>
        </w:r>
        <w:r>
          <w:fldChar w:fldCharType="end"/>
        </w:r>
      </w:hyperlink>
    </w:p>
    <w:p>
      <w:pPr>
        <w:pStyle w:val="TOC2"/>
        <w:tabs>
          <w:tab w:val="right" w:leader="dot" w:pos="8306"/>
        </w:tabs>
      </w:pPr>
      <w:hyperlink w:anchor="_Toc17468" w:history="1">
        <w:r>
          <w:rPr>
            <w:rFonts w:ascii="仿宋" w:eastAsia="仿宋" w:hAnsi="仿宋" w:cs="仿宋" w:hint="eastAsia"/>
            <w:lang w:eastAsia="zh-CN"/>
          </w:rPr>
          <w:t>(一)、环境保护措施</w:t>
        </w:r>
        <w:r>
          <w:tab/>
        </w:r>
        <w:r>
          <w:fldChar w:fldCharType="begin"/>
        </w:r>
        <w:r>
          <w:instrText xml:space="preserve"> PAGEREF _Toc17468 \h </w:instrText>
        </w:r>
        <w:r>
          <w:fldChar w:fldCharType="separate"/>
        </w:r>
        <w:r>
          <w:t>56</w:t>
        </w:r>
        <w:r>
          <w:fldChar w:fldCharType="end"/>
        </w:r>
      </w:hyperlink>
    </w:p>
    <w:p>
      <w:pPr>
        <w:pStyle w:val="TOC2"/>
        <w:tabs>
          <w:tab w:val="right" w:leader="dot" w:pos="8306"/>
        </w:tabs>
      </w:pPr>
      <w:hyperlink w:anchor="_Toc25601" w:history="1">
        <w:r>
          <w:rPr>
            <w:rFonts w:ascii="仿宋" w:eastAsia="仿宋" w:hAnsi="仿宋" w:cs="仿宋" w:hint="eastAsia"/>
            <w:lang w:eastAsia="zh-CN"/>
          </w:rPr>
          <w:t>(二)、绿色发展与可持续发展策略</w:t>
        </w:r>
        <w:r>
          <w:tab/>
        </w:r>
        <w:r>
          <w:fldChar w:fldCharType="begin"/>
        </w:r>
        <w:r>
          <w:instrText xml:space="preserve"> PAGEREF _Toc25601 \h </w:instrText>
        </w:r>
        <w:r>
          <w:fldChar w:fldCharType="separate"/>
        </w:r>
        <w:r>
          <w:t>57</w:t>
        </w:r>
        <w:r>
          <w:fldChar w:fldCharType="end"/>
        </w:r>
      </w:hyperlink>
    </w:p>
    <w:p>
      <w:pPr>
        <w:pStyle w:val="TOC1"/>
        <w:tabs>
          <w:tab w:val="right" w:leader="dot" w:pos="8306"/>
        </w:tabs>
      </w:pPr>
      <w:hyperlink w:anchor="_Toc11795" w:history="1">
        <w:r>
          <w:rPr>
            <w:rFonts w:ascii="仿宋" w:eastAsia="仿宋" w:hAnsi="仿宋" w:cs="仿宋" w:hint="eastAsia"/>
            <w:lang w:eastAsia="zh-CN"/>
          </w:rPr>
          <w:t>十三、项目施工方案</w:t>
        </w:r>
        <w:r>
          <w:tab/>
        </w:r>
        <w:r>
          <w:fldChar w:fldCharType="begin"/>
        </w:r>
        <w:r>
          <w:instrText xml:space="preserve"> PAGEREF _Toc11795 \h </w:instrText>
        </w:r>
        <w:r>
          <w:fldChar w:fldCharType="separate"/>
        </w:r>
        <w:r>
          <w:t>59</w:t>
        </w:r>
        <w:r>
          <w:fldChar w:fldCharType="end"/>
        </w:r>
      </w:hyperlink>
    </w:p>
    <w:p>
      <w:pPr>
        <w:pStyle w:val="TOC2"/>
        <w:tabs>
          <w:tab w:val="right" w:leader="dot" w:pos="8306"/>
        </w:tabs>
      </w:pPr>
      <w:hyperlink w:anchor="_Toc18737" w:history="1">
        <w:r>
          <w:rPr>
            <w:rFonts w:ascii="仿宋" w:eastAsia="仿宋" w:hAnsi="仿宋" w:cs="仿宋" w:hint="eastAsia"/>
            <w:lang w:eastAsia="zh-CN"/>
          </w:rPr>
          <w:t>(一)、施工组织设计</w:t>
        </w:r>
        <w:r>
          <w:tab/>
        </w:r>
        <w:r>
          <w:fldChar w:fldCharType="begin"/>
        </w:r>
        <w:r>
          <w:instrText xml:space="preserve"> PAGEREF _Toc18737 \h </w:instrText>
        </w:r>
        <w:r>
          <w:fldChar w:fldCharType="separate"/>
        </w:r>
        <w:r>
          <w:t>59</w:t>
        </w:r>
        <w:r>
          <w:fldChar w:fldCharType="end"/>
        </w:r>
      </w:hyperlink>
    </w:p>
    <w:p>
      <w:pPr>
        <w:pStyle w:val="TOC2"/>
        <w:tabs>
          <w:tab w:val="right" w:leader="dot" w:pos="8306"/>
        </w:tabs>
      </w:pPr>
      <w:hyperlink w:anchor="_Toc27530" w:history="1">
        <w:r>
          <w:rPr>
            <w:rFonts w:ascii="仿宋" w:eastAsia="仿宋" w:hAnsi="仿宋" w:cs="仿宋" w:hint="eastAsia"/>
            <w:lang w:eastAsia="zh-CN"/>
          </w:rPr>
          <w:t>(二)、施工工艺与技术路线</w:t>
        </w:r>
        <w:r>
          <w:tab/>
        </w:r>
        <w:r>
          <w:fldChar w:fldCharType="begin"/>
        </w:r>
        <w:r>
          <w:instrText xml:space="preserve"> PAGEREF _Toc27530 \h </w:instrText>
        </w:r>
        <w:r>
          <w:fldChar w:fldCharType="separate"/>
        </w:r>
        <w:r>
          <w:t>60</w:t>
        </w:r>
        <w:r>
          <w:fldChar w:fldCharType="end"/>
        </w:r>
      </w:hyperlink>
    </w:p>
    <w:p>
      <w:pPr>
        <w:pStyle w:val="TOC2"/>
        <w:tabs>
          <w:tab w:val="right" w:leader="dot" w:pos="8306"/>
        </w:tabs>
      </w:pPr>
      <w:hyperlink w:anchor="_Toc19027" w:history="1">
        <w:r>
          <w:rPr>
            <w:rFonts w:ascii="仿宋" w:eastAsia="仿宋" w:hAnsi="仿宋" w:cs="仿宋" w:hint="eastAsia"/>
            <w:lang w:eastAsia="zh-CN"/>
          </w:rPr>
          <w:t>(三)、关键节点施工计划</w:t>
        </w:r>
        <w:r>
          <w:tab/>
        </w:r>
        <w:r>
          <w:fldChar w:fldCharType="begin"/>
        </w:r>
        <w:r>
          <w:instrText xml:space="preserve"> PAGEREF _Toc19027 \h </w:instrText>
        </w:r>
        <w:r>
          <w:fldChar w:fldCharType="separate"/>
        </w:r>
        <w:r>
          <w:t>62</w:t>
        </w:r>
        <w:r>
          <w:fldChar w:fldCharType="end"/>
        </w:r>
      </w:hyperlink>
    </w:p>
    <w:p>
      <w:pPr>
        <w:pStyle w:val="TOC2"/>
        <w:tabs>
          <w:tab w:val="right" w:leader="dot" w:pos="8306"/>
        </w:tabs>
      </w:pPr>
      <w:hyperlink w:anchor="_Toc14759" w:history="1">
        <w:r>
          <w:rPr>
            <w:rFonts w:ascii="仿宋" w:eastAsia="仿宋" w:hAnsi="仿宋" w:cs="仿宋" w:hint="eastAsia"/>
            <w:lang w:eastAsia="zh-CN"/>
          </w:rPr>
          <w:t>(四)、施工现场管理</w:t>
        </w:r>
        <w:r>
          <w:tab/>
        </w:r>
        <w:r>
          <w:fldChar w:fldCharType="begin"/>
        </w:r>
        <w:r>
          <w:instrText xml:space="preserve"> PAGEREF _Toc14759 \h </w:instrText>
        </w:r>
        <w:r>
          <w:fldChar w:fldCharType="separate"/>
        </w:r>
        <w:r>
          <w:t>63</w:t>
        </w:r>
        <w:r>
          <w:fldChar w:fldCharType="end"/>
        </w:r>
      </w:hyperlink>
    </w:p>
    <w:p>
      <w:pPr>
        <w:pStyle w:val="TOC1"/>
        <w:tabs>
          <w:tab w:val="right" w:leader="dot" w:pos="8306"/>
        </w:tabs>
      </w:pPr>
      <w:hyperlink w:anchor="_Toc28941" w:history="1">
        <w:r>
          <w:rPr>
            <w:rFonts w:ascii="仿宋" w:eastAsia="仿宋" w:hAnsi="仿宋" w:cs="仿宋" w:hint="eastAsia"/>
            <w:lang w:eastAsia="zh-CN"/>
          </w:rPr>
          <w:t>十四、产业协同与集群发展</w:t>
        </w:r>
        <w:r>
          <w:tab/>
        </w:r>
        <w:r>
          <w:fldChar w:fldCharType="begin"/>
        </w:r>
        <w:r>
          <w:instrText xml:space="preserve"> PAGEREF _Toc28941 \h </w:instrText>
        </w:r>
        <w:r>
          <w:fldChar w:fldCharType="separate"/>
        </w:r>
        <w:r>
          <w:t>65</w:t>
        </w:r>
        <w:r>
          <w:fldChar w:fldCharType="end"/>
        </w:r>
      </w:hyperlink>
    </w:p>
    <w:p>
      <w:pPr>
        <w:pStyle w:val="TOC2"/>
        <w:tabs>
          <w:tab w:val="right" w:leader="dot" w:pos="8306"/>
        </w:tabs>
      </w:pPr>
      <w:hyperlink w:anchor="_Toc359" w:history="1">
        <w:r>
          <w:rPr>
            <w:rFonts w:ascii="仿宋" w:eastAsia="仿宋" w:hAnsi="仿宋" w:cs="仿宋" w:hint="eastAsia"/>
            <w:lang w:eastAsia="zh-CN"/>
          </w:rPr>
          <w:t>(一)、产业协同机制建设</w:t>
        </w:r>
        <w:r>
          <w:tab/>
        </w:r>
        <w:r>
          <w:fldChar w:fldCharType="begin"/>
        </w:r>
        <w:r>
          <w:instrText xml:space="preserve"> PAGEREF _Toc359 \h </w:instrText>
        </w:r>
        <w:r>
          <w:fldChar w:fldCharType="separate"/>
        </w:r>
        <w:r>
          <w:t>65</w:t>
        </w:r>
        <w:r>
          <w:fldChar w:fldCharType="end"/>
        </w:r>
      </w:hyperlink>
    </w:p>
    <w:p>
      <w:pPr>
        <w:pStyle w:val="TOC2"/>
        <w:tabs>
          <w:tab w:val="right" w:leader="dot" w:pos="8306"/>
        </w:tabs>
      </w:pPr>
      <w:hyperlink w:anchor="_Toc6313" w:history="1">
        <w:r>
          <w:rPr>
            <w:rFonts w:ascii="仿宋" w:eastAsia="仿宋" w:hAnsi="仿宋" w:cs="仿宋" w:hint="eastAsia"/>
            <w:lang w:eastAsia="zh-CN"/>
          </w:rPr>
          <w:t>(二)、产业集群培育与发展</w:t>
        </w:r>
        <w:r>
          <w:tab/>
        </w:r>
        <w:r>
          <w:fldChar w:fldCharType="begin"/>
        </w:r>
        <w:r>
          <w:instrText xml:space="preserve"> PAGEREF _Toc6313 \h </w:instrText>
        </w:r>
        <w:r>
          <w:fldChar w:fldCharType="separate"/>
        </w:r>
        <w:r>
          <w:t>66</w:t>
        </w:r>
        <w:r>
          <w:fldChar w:fldCharType="end"/>
        </w:r>
      </w:hyperlink>
    </w:p>
    <w:p>
      <w:pPr>
        <w:pStyle w:val="TOC1"/>
        <w:tabs>
          <w:tab w:val="right" w:leader="dot" w:pos="8306"/>
        </w:tabs>
      </w:pPr>
      <w:hyperlink w:anchor="_Toc30239" w:history="1">
        <w:r>
          <w:rPr>
            <w:rFonts w:ascii="仿宋" w:eastAsia="仿宋" w:hAnsi="仿宋" w:cs="仿宋" w:hint="eastAsia"/>
            <w:lang w:eastAsia="zh-CN"/>
          </w:rPr>
          <w:t>十五、合作与交流机制建立</w:t>
        </w:r>
        <w:r>
          <w:tab/>
        </w:r>
        <w:r>
          <w:fldChar w:fldCharType="begin"/>
        </w:r>
        <w:r>
          <w:instrText xml:space="preserve"> PAGEREF _Toc30239 \h </w:instrText>
        </w:r>
        <w:r>
          <w:fldChar w:fldCharType="separate"/>
        </w:r>
        <w:r>
          <w:t>67</w:t>
        </w:r>
        <w:r>
          <w:fldChar w:fldCharType="end"/>
        </w:r>
      </w:hyperlink>
    </w:p>
    <w:p>
      <w:pPr>
        <w:pStyle w:val="TOC2"/>
        <w:tabs>
          <w:tab w:val="right" w:leader="dot" w:pos="8306"/>
        </w:tabs>
      </w:pPr>
      <w:hyperlink w:anchor="_Toc16249" w:history="1">
        <w:r>
          <w:rPr>
            <w:rFonts w:ascii="仿宋" w:eastAsia="仿宋" w:hAnsi="仿宋" w:cs="仿宋" w:hint="eastAsia"/>
            <w:lang w:eastAsia="zh-CN"/>
          </w:rPr>
          <w:t>(一)、合作伙伴选择与合作方式</w:t>
        </w:r>
        <w:r>
          <w:tab/>
        </w:r>
        <w:r>
          <w:fldChar w:fldCharType="begin"/>
        </w:r>
        <w:r>
          <w:instrText xml:space="preserve"> PAGEREF _Toc16249 \h </w:instrText>
        </w:r>
        <w:r>
          <w:fldChar w:fldCharType="separate"/>
        </w:r>
        <w:r>
          <w:t>67</w:t>
        </w:r>
        <w:r>
          <w:fldChar w:fldCharType="end"/>
        </w:r>
      </w:hyperlink>
    </w:p>
    <w:p>
      <w:pPr>
        <w:pStyle w:val="TOC2"/>
        <w:tabs>
          <w:tab w:val="right" w:leader="dot" w:pos="8306"/>
        </w:tabs>
      </w:pPr>
      <w:hyperlink w:anchor="_Toc7145" w:history="1">
        <w:r>
          <w:rPr>
            <w:rFonts w:ascii="仿宋" w:eastAsia="仿宋" w:hAnsi="仿宋" w:cs="仿宋" w:hint="eastAsia"/>
            <w:lang w:eastAsia="zh-CN"/>
          </w:rPr>
          <w:t>(二)、交流与合作平台搭建</w:t>
        </w:r>
        <w:r>
          <w:tab/>
        </w:r>
        <w:r>
          <w:fldChar w:fldCharType="begin"/>
        </w:r>
        <w:r>
          <w:instrText xml:space="preserve"> PAGEREF _Toc7145 \h </w:instrText>
        </w:r>
        <w:r>
          <w:fldChar w:fldCharType="separate"/>
        </w:r>
        <w:r>
          <w:t>69</w:t>
        </w:r>
        <w:r>
          <w:fldChar w:fldCharType="end"/>
        </w:r>
      </w:hyperlink>
    </w:p>
    <w:p>
      <w:pPr>
        <w:pStyle w:val="TOC1"/>
        <w:tabs>
          <w:tab w:val="right" w:leader="dot" w:pos="8306"/>
        </w:tabs>
      </w:pPr>
      <w:hyperlink w:anchor="_Toc1042" w:history="1">
        <w:r>
          <w:rPr>
            <w:rFonts w:ascii="仿宋" w:eastAsia="仿宋" w:hAnsi="仿宋" w:cs="仿宋" w:hint="eastAsia"/>
            <w:lang w:eastAsia="zh-CN"/>
          </w:rPr>
          <w:t>十六、创新驱动与持续发展</w:t>
        </w:r>
        <w:r>
          <w:tab/>
        </w:r>
        <w:r>
          <w:fldChar w:fldCharType="begin"/>
        </w:r>
        <w:r>
          <w:instrText xml:space="preserve"> PAGEREF _Toc1042 \h </w:instrText>
        </w:r>
        <w:r>
          <w:fldChar w:fldCharType="separate"/>
        </w:r>
        <w:r>
          <w:t>70</w:t>
        </w:r>
        <w:r>
          <w:fldChar w:fldCharType="end"/>
        </w:r>
      </w:hyperlink>
    </w:p>
    <w:p>
      <w:pPr>
        <w:pStyle w:val="TOC2"/>
        <w:tabs>
          <w:tab w:val="right" w:leader="dot" w:pos="8306"/>
        </w:tabs>
      </w:pPr>
      <w:hyperlink w:anchor="_Toc7772" w:history="1">
        <w:r>
          <w:rPr>
            <w:rFonts w:ascii="仿宋" w:eastAsia="仿宋" w:hAnsi="仿宋" w:cs="仿宋" w:hint="eastAsia"/>
            <w:lang w:eastAsia="zh-CN"/>
          </w:rPr>
          <w:t>(一)、创新驱动战略实施</w:t>
        </w:r>
        <w:r>
          <w:tab/>
        </w:r>
        <w:r>
          <w:fldChar w:fldCharType="begin"/>
        </w:r>
        <w:r>
          <w:instrText xml:space="preserve"> PAGEREF _Toc7772 \h </w:instrText>
        </w:r>
        <w:r>
          <w:fldChar w:fldCharType="separate"/>
        </w:r>
        <w:r>
          <w:t>70</w:t>
        </w:r>
        <w:r>
          <w:fldChar w:fldCharType="end"/>
        </w:r>
      </w:hyperlink>
    </w:p>
    <w:p>
      <w:pPr>
        <w:pStyle w:val="TOC2"/>
        <w:tabs>
          <w:tab w:val="right" w:leader="dot" w:pos="8306"/>
        </w:tabs>
      </w:pPr>
      <w:hyperlink w:anchor="_Toc13726" w:history="1">
        <w:r>
          <w:rPr>
            <w:rFonts w:ascii="仿宋" w:eastAsia="仿宋" w:hAnsi="仿宋" w:cs="仿宋" w:hint="eastAsia"/>
            <w:lang w:eastAsia="zh-CN"/>
          </w:rPr>
          <w:t>(二)、持续发展路径探索</w:t>
        </w:r>
        <w:r>
          <w:tab/>
        </w:r>
        <w:r>
          <w:fldChar w:fldCharType="begin"/>
        </w:r>
        <w:r>
          <w:instrText xml:space="preserve"> PAGEREF _Toc13726 \h </w:instrText>
        </w:r>
        <w:r>
          <w:fldChar w:fldCharType="separate"/>
        </w:r>
        <w:r>
          <w:t>72</w:t>
        </w:r>
        <w:r>
          <w:fldChar w:fldCharType="end"/>
        </w:r>
      </w:hyperlink>
    </w:p>
    <w:p>
      <w:pPr>
        <w:pStyle w:val="TOC1"/>
        <w:tabs>
          <w:tab w:val="right" w:leader="dot" w:pos="8306"/>
        </w:tabs>
      </w:pPr>
      <w:hyperlink w:anchor="_Toc25123" w:history="1">
        <w:r>
          <w:rPr>
            <w:rFonts w:ascii="仿宋" w:eastAsia="仿宋" w:hAnsi="仿宋" w:cs="仿宋" w:hint="eastAsia"/>
            <w:lang w:eastAsia="zh-CN"/>
          </w:rPr>
          <w:t>十七、知识产权管理与保护</w:t>
        </w:r>
        <w:r>
          <w:tab/>
        </w:r>
        <w:r>
          <w:fldChar w:fldCharType="begin"/>
        </w:r>
        <w:r>
          <w:instrText xml:space="preserve"> PAGEREF _Toc25123 \h </w:instrText>
        </w:r>
        <w:r>
          <w:fldChar w:fldCharType="separate"/>
        </w:r>
        <w:r>
          <w:t>76</w:t>
        </w:r>
        <w:r>
          <w:fldChar w:fldCharType="end"/>
        </w:r>
      </w:hyperlink>
    </w:p>
    <w:p>
      <w:pPr>
        <w:pStyle w:val="TOC2"/>
        <w:tabs>
          <w:tab w:val="right" w:leader="dot" w:pos="8306"/>
        </w:tabs>
      </w:pPr>
      <w:hyperlink w:anchor="_Toc22433" w:history="1">
        <w:r>
          <w:rPr>
            <w:rFonts w:ascii="仿宋" w:eastAsia="仿宋" w:hAnsi="仿宋" w:cs="仿宋" w:hint="eastAsia"/>
            <w:lang w:eastAsia="zh-CN"/>
          </w:rPr>
          <w:t>(一)、知识产权管理体系建设</w:t>
        </w:r>
        <w:r>
          <w:tab/>
        </w:r>
        <w:r>
          <w:fldChar w:fldCharType="begin"/>
        </w:r>
        <w:r>
          <w:instrText xml:space="preserve"> PAGEREF _Toc22433 \h </w:instrText>
        </w:r>
        <w:r>
          <w:fldChar w:fldCharType="separate"/>
        </w:r>
        <w:r>
          <w:t>76</w:t>
        </w:r>
        <w:r>
          <w:fldChar w:fldCharType="end"/>
        </w:r>
      </w:hyperlink>
    </w:p>
    <w:p>
      <w:pPr>
        <w:pStyle w:val="TOC2"/>
        <w:tabs>
          <w:tab w:val="right" w:leader="dot" w:pos="8306"/>
        </w:tabs>
      </w:pPr>
      <w:hyperlink w:anchor="_Toc20529" w:history="1">
        <w:r>
          <w:rPr>
            <w:rFonts w:ascii="仿宋" w:eastAsia="仿宋" w:hAnsi="仿宋" w:cs="仿宋" w:hint="eastAsia"/>
            <w:lang w:eastAsia="zh-CN"/>
          </w:rPr>
          <w:t>(二)、知识产权保护措施</w:t>
        </w:r>
        <w:r>
          <w:tab/>
        </w:r>
        <w:r>
          <w:fldChar w:fldCharType="begin"/>
        </w:r>
        <w:r>
          <w:instrText xml:space="preserve"> PAGEREF _Toc20529 \h </w:instrText>
        </w:r>
        <w:r>
          <w:fldChar w:fldCharType="separate"/>
        </w:r>
        <w:r>
          <w:t>77</w:t>
        </w:r>
        <w:r>
          <w:fldChar w:fldCharType="end"/>
        </w:r>
      </w:hyperlink>
    </w:p>
    <w:p>
      <w:pPr>
        <w:pStyle w:val="TOC1"/>
        <w:tabs>
          <w:tab w:val="right" w:leader="dot" w:pos="8306"/>
        </w:tabs>
      </w:pPr>
      <w:hyperlink w:anchor="_Toc15574" w:history="1">
        <w:r>
          <w:rPr>
            <w:rFonts w:ascii="仿宋" w:eastAsia="仿宋" w:hAnsi="仿宋" w:cs="仿宋" w:hint="eastAsia"/>
            <w:lang w:eastAsia="zh-CN"/>
          </w:rPr>
          <w:t>十八、企业合规与伦理</w:t>
        </w:r>
        <w:r>
          <w:tab/>
        </w:r>
        <w:r>
          <w:fldChar w:fldCharType="begin"/>
        </w:r>
        <w:r>
          <w:instrText xml:space="preserve"> PAGEREF _Toc15574 \h </w:instrText>
        </w:r>
        <w:r>
          <w:fldChar w:fldCharType="separate"/>
        </w:r>
        <w:r>
          <w:t>78</w:t>
        </w:r>
        <w:r>
          <w:fldChar w:fldCharType="end"/>
        </w:r>
      </w:hyperlink>
    </w:p>
    <w:p>
      <w:pPr>
        <w:pStyle w:val="TOC2"/>
        <w:tabs>
          <w:tab w:val="right" w:leader="dot" w:pos="8306"/>
        </w:tabs>
      </w:pPr>
      <w:hyperlink w:anchor="_Toc3996" w:history="1">
        <w:r>
          <w:rPr>
            <w:rFonts w:ascii="仿宋" w:eastAsia="仿宋" w:hAnsi="仿宋" w:cs="仿宋" w:hint="eastAsia"/>
            <w:lang w:eastAsia="zh-CN"/>
          </w:rPr>
          <w:t>(一)、合规政策与程序</w:t>
        </w:r>
        <w:r>
          <w:tab/>
        </w:r>
        <w:r>
          <w:fldChar w:fldCharType="begin"/>
        </w:r>
        <w:r>
          <w:instrText xml:space="preserve"> PAGEREF _Toc3996 \h </w:instrText>
        </w:r>
        <w:r>
          <w:fldChar w:fldCharType="separate"/>
        </w:r>
        <w:r>
          <w:t>78</w:t>
        </w:r>
        <w:r>
          <w:fldChar w:fldCharType="end"/>
        </w:r>
      </w:hyperlink>
    </w:p>
    <w:p>
      <w:pPr>
        <w:pStyle w:val="TOC2"/>
        <w:tabs>
          <w:tab w:val="right" w:leader="dot" w:pos="8306"/>
        </w:tabs>
      </w:pPr>
      <w:hyperlink w:anchor="_Toc14870" w:history="1">
        <w:r>
          <w:rPr>
            <w:rFonts w:ascii="仿宋" w:eastAsia="仿宋" w:hAnsi="仿宋" w:cs="仿宋" w:hint="eastAsia"/>
            <w:lang w:eastAsia="zh-CN"/>
          </w:rPr>
          <w:t>(二)、伦理规范与培训</w:t>
        </w:r>
        <w:r>
          <w:tab/>
        </w:r>
        <w:r>
          <w:fldChar w:fldCharType="begin"/>
        </w:r>
        <w:r>
          <w:instrText xml:space="preserve"> PAGEREF _Toc14870 \h </w:instrText>
        </w:r>
        <w:r>
          <w:fldChar w:fldCharType="separate"/>
        </w:r>
        <w:r>
          <w:t>80</w:t>
        </w:r>
        <w:r>
          <w:fldChar w:fldCharType="end"/>
        </w:r>
      </w:hyperlink>
    </w:p>
    <w:p>
      <w:pPr>
        <w:pStyle w:val="TOC2"/>
        <w:tabs>
          <w:tab w:val="right" w:leader="dot" w:pos="8306"/>
        </w:tabs>
      </w:pPr>
      <w:hyperlink w:anchor="_Toc19316" w:history="1">
        <w:r>
          <w:rPr>
            <w:rFonts w:ascii="仿宋" w:eastAsia="仿宋" w:hAnsi="仿宋" w:cs="仿宋" w:hint="eastAsia"/>
            <w:lang w:eastAsia="zh-CN"/>
          </w:rPr>
          <w:t>(三)、合规风险评估</w:t>
        </w:r>
        <w:r>
          <w:tab/>
        </w:r>
        <w:r>
          <w:fldChar w:fldCharType="begin"/>
        </w:r>
        <w:r>
          <w:instrText xml:space="preserve"> PAGEREF _Toc19316 \h </w:instrText>
        </w:r>
        <w:r>
          <w:fldChar w:fldCharType="separate"/>
        </w:r>
        <w:r>
          <w:t>80</w:t>
        </w:r>
        <w:r>
          <w:fldChar w:fldCharType="end"/>
        </w:r>
      </w:hyperlink>
    </w:p>
    <w:p>
      <w:pPr>
        <w:pStyle w:val="TOC2"/>
        <w:tabs>
          <w:tab w:val="right" w:leader="dot" w:pos="8306"/>
        </w:tabs>
      </w:pPr>
      <w:hyperlink w:anchor="_Toc14700" w:history="1">
        <w:r>
          <w:rPr>
            <w:rFonts w:ascii="仿宋" w:eastAsia="仿宋" w:hAnsi="仿宋" w:cs="仿宋" w:hint="eastAsia"/>
            <w:lang w:eastAsia="zh-CN"/>
          </w:rPr>
          <w:t>(四)、合规监督与执行</w:t>
        </w:r>
        <w:r>
          <w:tab/>
        </w:r>
        <w:r>
          <w:fldChar w:fldCharType="begin"/>
        </w:r>
        <w:r>
          <w:instrText xml:space="preserve"> PAGEREF _Toc14700 \h </w:instrText>
        </w:r>
        <w:r>
          <w:fldChar w:fldCharType="separate"/>
        </w:r>
        <w:r>
          <w:t>82</w:t>
        </w:r>
        <w:r>
          <w:fldChar w:fldCharType="end"/>
        </w:r>
      </w:hyperlink>
    </w:p>
    <w:p>
      <w:pPr>
        <w:pStyle w:val="TOC1"/>
        <w:tabs>
          <w:tab w:val="right" w:leader="dot" w:pos="8306"/>
        </w:tabs>
      </w:pPr>
      <w:hyperlink w:anchor="_Toc19457" w:history="1">
        <w:r>
          <w:rPr>
            <w:rFonts w:ascii="仿宋" w:eastAsia="仿宋" w:hAnsi="仿宋" w:cs="仿宋" w:hint="eastAsia"/>
            <w:lang w:eastAsia="zh-CN"/>
          </w:rPr>
          <w:t>十九、成果转化与推广应用</w:t>
        </w:r>
        <w:r>
          <w:tab/>
        </w:r>
        <w:r>
          <w:fldChar w:fldCharType="begin"/>
        </w:r>
        <w:r>
          <w:instrText xml:space="preserve"> PAGEREF _Toc19457 \h </w:instrText>
        </w:r>
        <w:r>
          <w:fldChar w:fldCharType="separate"/>
        </w:r>
        <w:r>
          <w:t>82</w:t>
        </w:r>
        <w:r>
          <w:fldChar w:fldCharType="end"/>
        </w:r>
      </w:hyperlink>
    </w:p>
    <w:p>
      <w:pPr>
        <w:pStyle w:val="TOC2"/>
        <w:tabs>
          <w:tab w:val="right" w:leader="dot" w:pos="8306"/>
        </w:tabs>
      </w:pPr>
      <w:hyperlink w:anchor="_Toc30394" w:history="1">
        <w:r>
          <w:rPr>
            <w:rFonts w:ascii="仿宋" w:eastAsia="仿宋" w:hAnsi="仿宋" w:cs="仿宋" w:hint="eastAsia"/>
            <w:lang w:eastAsia="zh-CN"/>
          </w:rPr>
          <w:t>(一)、成果转化策略制定</w:t>
        </w:r>
        <w:r>
          <w:tab/>
        </w:r>
        <w:r>
          <w:fldChar w:fldCharType="begin"/>
        </w:r>
        <w:r>
          <w:instrText xml:space="preserve"> PAGEREF _Toc30394 \h </w:instrText>
        </w:r>
        <w:r>
          <w:fldChar w:fldCharType="separate"/>
        </w:r>
        <w:r>
          <w:t>82</w:t>
        </w:r>
        <w:r>
          <w:fldChar w:fldCharType="end"/>
        </w:r>
      </w:hyperlink>
    </w:p>
    <w:p>
      <w:pPr>
        <w:pStyle w:val="TOC2"/>
        <w:tabs>
          <w:tab w:val="right" w:leader="dot" w:pos="8306"/>
        </w:tabs>
      </w:pPr>
      <w:hyperlink w:anchor="_Toc10068" w:history="1">
        <w:r>
          <w:rPr>
            <w:rFonts w:ascii="仿宋" w:eastAsia="仿宋" w:hAnsi="仿宋" w:cs="仿宋" w:hint="eastAsia"/>
            <w:lang w:eastAsia="zh-CN"/>
          </w:rPr>
          <w:t>(二)、成果推广应用方案</w:t>
        </w:r>
        <w:r>
          <w:tab/>
        </w:r>
        <w:r>
          <w:fldChar w:fldCharType="begin"/>
        </w:r>
        <w:r>
          <w:instrText xml:space="preserve"> PAGEREF _Toc10068 \h </w:instrText>
        </w:r>
        <w:r>
          <w:fldChar w:fldCharType="separate"/>
        </w:r>
        <w:r>
          <w:t>84</w:t>
        </w:r>
        <w:r>
          <w:fldChar w:fldCharType="end"/>
        </w:r>
      </w:hyperlink>
    </w:p>
    <w:p>
      <w:pPr>
        <w:pStyle w:val="TOC1"/>
        <w:tabs>
          <w:tab w:val="right" w:leader="dot" w:pos="8306"/>
        </w:tabs>
      </w:pPr>
      <w:hyperlink w:anchor="_Toc15011" w:history="1">
        <w:r>
          <w:rPr>
            <w:rFonts w:ascii="仿宋" w:eastAsia="仿宋" w:hAnsi="仿宋" w:cs="仿宋" w:hint="eastAsia"/>
            <w:lang w:eastAsia="zh-CN"/>
          </w:rPr>
          <w:t>二十、人力资源管理与开发</w:t>
        </w:r>
        <w:r>
          <w:tab/>
        </w:r>
        <w:r>
          <w:fldChar w:fldCharType="begin"/>
        </w:r>
        <w:r>
          <w:instrText xml:space="preserve"> PAGEREF _Toc15011 \h </w:instrText>
        </w:r>
        <w:r>
          <w:fldChar w:fldCharType="separate"/>
        </w:r>
        <w:r>
          <w:t>85</w:t>
        </w:r>
        <w:r>
          <w:fldChar w:fldCharType="end"/>
        </w:r>
      </w:hyperlink>
    </w:p>
    <w:p>
      <w:pPr>
        <w:pStyle w:val="TOC2"/>
        <w:tabs>
          <w:tab w:val="right" w:leader="dot" w:pos="8306"/>
        </w:tabs>
      </w:pPr>
      <w:hyperlink w:anchor="_Toc11030" w:history="1">
        <w:r>
          <w:rPr>
            <w:rFonts w:ascii="仿宋" w:eastAsia="仿宋" w:hAnsi="仿宋" w:cs="仿宋" w:hint="eastAsia"/>
            <w:lang w:eastAsia="zh-CN"/>
          </w:rPr>
          <w:t>(一)、人力资源规划</w:t>
        </w:r>
        <w:r>
          <w:tab/>
        </w:r>
        <w:r>
          <w:fldChar w:fldCharType="begin"/>
        </w:r>
        <w:r>
          <w:instrText xml:space="preserve"> PAGEREF _Toc11030 \h </w:instrText>
        </w:r>
        <w:r>
          <w:fldChar w:fldCharType="separate"/>
        </w:r>
        <w:r>
          <w:t>85</w:t>
        </w:r>
        <w:r>
          <w:fldChar w:fldCharType="end"/>
        </w:r>
      </w:hyperlink>
    </w:p>
    <w:p>
      <w:pPr>
        <w:pStyle w:val="TOC2"/>
        <w:tabs>
          <w:tab w:val="right" w:leader="dot" w:pos="8306"/>
        </w:tabs>
      </w:pPr>
      <w:hyperlink w:anchor="_Toc19851" w:history="1">
        <w:r>
          <w:rPr>
            <w:rFonts w:ascii="仿宋" w:eastAsia="仿宋" w:hAnsi="仿宋" w:cs="仿宋" w:hint="eastAsia"/>
            <w:lang w:eastAsia="zh-CN"/>
          </w:rPr>
          <w:t>(二)、人力资源开发与培训</w:t>
        </w:r>
        <w:r>
          <w:tab/>
        </w:r>
        <w:r>
          <w:fldChar w:fldCharType="begin"/>
        </w:r>
        <w:r>
          <w:instrText xml:space="preserve"> PAGEREF _Toc19851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12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7160"/>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24880"/>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药品配送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药品配送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药品配送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药品配送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31333"/>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药品配送项目的必要性在当前经济和社会背景下表现得尤为重要，其对市场需求的满足、技术创新的推动、社会经济发展的促进以及环境可持续性的提高，共同构成了项目建设的核心价值和必要性。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在全球经济快速发展和科技日新月异的今天，市场对创新技术和环保解决方案的需求日益增长。药品配送项目恰好聚焦于这一趋势，提供涵盖人工智能、大数据分析和可持续能源等领域的高效、先进产品和服务。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药品配送项目在其专注的领域内，特别是在人工智能和数据科学方面，有望推动显著的技术革新。项目的研发活动不仅有望孕育出改变行业运作方式的新技术，还可能在长远中影响整个技术生态系统。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药品配送项目还致力于提升当地居民的技能和就业能力，通过与当地教育机构合作提供培训和教育机会，从而提高社区整体的生活水平和社会福祉。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药品配送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9628"/>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药品配送项目的建设和发展得益于一系列有利条件，这些条件涵盖了技术优势、市场潜力、政策支持、人力资源、基础设施以及投资和合作伙伴的支持，共同构成了项目成功的坚实基础。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药品配送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药品配送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27427"/>
      <w:r>
        <w:rPr>
          <w:rFonts w:ascii="仿宋" w:eastAsia="仿宋" w:hAnsi="仿宋" w:cs="仿宋" w:hint="eastAsia"/>
          <w:sz w:val="28"/>
          <w:lang w:eastAsia="zh-CN"/>
        </w:rPr>
        <w:t>二、发展规划、产业政策和行业准入分析</w:t>
      </w:r>
      <w:bookmarkEnd w:id="6"/>
    </w:p>
    <w:p>
      <w:pPr>
        <w:pStyle w:val="Heading2"/>
        <w:rPr>
          <w:rFonts w:ascii="仿宋" w:eastAsia="仿宋" w:hAnsi="仿宋" w:cs="仿宋" w:hint="eastAsia"/>
          <w:lang w:eastAsia="zh-CN"/>
        </w:rPr>
      </w:pPr>
      <w:bookmarkStart w:id="7" w:name="_Toc510"/>
      <w:r>
        <w:rPr>
          <w:rFonts w:ascii="仿宋" w:eastAsia="仿宋" w:hAnsi="仿宋" w:cs="仿宋" w:hint="eastAsia"/>
          <w:lang w:eastAsia="zh-CN"/>
        </w:rPr>
        <w:t>(一)、发展规划分析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8" w:name="_Toc4171"/>
      <w:r>
        <w:rPr>
          <w:rFonts w:ascii="仿宋" w:eastAsia="仿宋" w:hAnsi="仿宋" w:cs="仿宋" w:hint="eastAsia"/>
          <w:sz w:val="28"/>
          <w:lang w:eastAsia="zh-CN"/>
        </w:rPr>
        <w:t>(二)、产业政策分析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9" w:name="_Toc4408"/>
      <w:r>
        <w:rPr>
          <w:rFonts w:ascii="仿宋" w:eastAsia="仿宋" w:hAnsi="仿宋" w:cs="仿宋" w:hint="eastAsia"/>
          <w:sz w:val="28"/>
          <w:lang w:eastAsia="zh-CN"/>
        </w:rPr>
        <w:t>(三)、行业准入分析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一、药品配送项目的市场准入条件分析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药品配送项目而言，市场准入条件首先取决于政策法规环境。政府对于[行业名称]领域的法规，如环保标准、税收政策、和技术使用规范，直接影响药品配送项目的运营和成本结构。例如，若政府针对使用可再生能源的企业提供税收优惠，这将对药品配送项目的财务规划产生重要影响。同时，考虑经济环境和消费者偏好的变化对药品配送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二、药品配送项目的行业规范与合规性要求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药品配送项目来说，遵守行业规范和合规性要求是确保项目顺利进行的基础。这包括遵循质量控制标准、安全规定、数据保护法规等。例如，若药品配送项目涉及数据处理，须严格遵守相关的数据保护法规。此外，行业内部的自律规范，如产品标准和服务流程，也对于提升药品配送项目在行业内的认可度和竞争力至关重要。项目管理团队必须不断更新策略，以应对行业规范和法规的变化，确保药品配送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三、药品配送项目的竞争格局和战略定位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药品配送项目的发展规划中，理解行业的竞争格局对于制定有效的市场策略极为关键。这包括分析主要竞争对手的市场地位、优势及其业务模式。药品配送项目面临的竞争对手可能包括大型成熟企业和创新型初创公司，各自采取不同的市场策略。因此，药品配送项目需精确地定位自己的市场策略，如专注于产品创新、客户服务或成本效率，以在竞争中占据优势。通过深入的市场和竞争分析，药品配送项目可以更有效地进入市场并实现可持续发展。</w:t>
      </w:r>
    </w:p>
    <w:p>
      <w:pPr>
        <w:pStyle w:val="Heading1"/>
        <w:ind w:firstLine="560" w:firstLineChars="200"/>
        <w:rPr>
          <w:rFonts w:ascii="仿宋" w:eastAsia="仿宋" w:hAnsi="仿宋" w:cs="仿宋" w:hint="eastAsia"/>
          <w:sz w:val="28"/>
          <w:lang w:eastAsia="zh-CN"/>
        </w:rPr>
      </w:pPr>
      <w:bookmarkStart w:id="10" w:name="_Toc23970"/>
      <w:r>
        <w:rPr>
          <w:rFonts w:ascii="仿宋" w:eastAsia="仿宋" w:hAnsi="仿宋" w:cs="仿宋" w:hint="eastAsia"/>
          <w:sz w:val="28"/>
          <w:lang w:eastAsia="zh-CN"/>
        </w:rPr>
        <w:t>三、经济影响分析</w:t>
      </w:r>
      <w:bookmarkEnd w:id="10"/>
    </w:p>
    <w:p>
      <w:pPr>
        <w:pStyle w:val="Heading2"/>
        <w:rPr>
          <w:rFonts w:ascii="仿宋" w:eastAsia="仿宋" w:hAnsi="仿宋" w:cs="仿宋" w:hint="eastAsia"/>
          <w:lang w:eastAsia="zh-CN"/>
        </w:rPr>
      </w:pPr>
      <w:bookmarkStart w:id="11" w:name="_Toc21186"/>
      <w:r>
        <w:rPr>
          <w:rFonts w:ascii="仿宋" w:eastAsia="仿宋" w:hAnsi="仿宋" w:cs="仿宋" w:hint="eastAsia"/>
          <w:lang w:eastAsia="zh-CN"/>
        </w:rPr>
        <w:t>(一)、经济费用效益或费用效果分析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https://d.book118.com/776215131154010050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药品配送项目构思建设方案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药品配送项目构思建设方案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药品配送项目构思建设方案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药品配送项目构思建设方案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药品配送项目构思建设方案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药品配送项目构思建设方案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药品配送项目构思建设方案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药品配送项目构思建设方案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药品配送项目构思建设方案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药品配送项目构思建设方案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药品配送项目构思建设方案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药品配送项目构思建设方案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6A3660A"/>
    <w:rsid w:val="56A3660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7621513115401005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2024-02-05T13:49:00Z</dcterms:created>
  <dcterms:modified xsi:type="dcterms:W3CDTF">2024-02-05T13:50:32Z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36680526B5EF426381DF970174F59D40_11</vt:lpwstr>
  </property>
  <property fmtid="{D5CDD505-2E9C-101B-9397-08002B2CF9AE}" pid="3" name="KSOProductBuildVer">
    <vt:lpwstr>2052-12.1.0.16250</vt:lpwstr>
  </property>
</Properties>
</file>