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潮牌市场分析及竞争策略分析报告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3480" w:history="1">
        <w:r>
          <w:rPr>
            <w:rFonts w:ascii="仿宋" w:eastAsia="仿宋" w:hAnsi="仿宋" w:cs="仿宋" w:hint="eastAsia"/>
            <w:lang w:val="en-GB"/>
          </w:rPr>
          <w:t>前言</w:t>
        </w:r>
        <w:r>
          <w:tab/>
        </w:r>
        <w:r>
          <w:fldChar w:fldCharType="begin"/>
        </w:r>
        <w:r>
          <w:instrText xml:space="preserve"> PAGEREF _Toc3480 \h </w:instrText>
        </w:r>
        <w:r>
          <w:fldChar w:fldCharType="separate"/>
        </w:r>
        <w:r>
          <w:t>3</w:t>
        </w:r>
        <w:r>
          <w:fldChar w:fldCharType="end"/>
        </w:r>
      </w:hyperlink>
    </w:p>
    <w:p>
      <w:pPr>
        <w:pStyle w:val="TOC1"/>
        <w:tabs>
          <w:tab w:val="right" w:leader="dot" w:pos="8306"/>
        </w:tabs>
      </w:pPr>
      <w:hyperlink w:anchor="_Toc19219" w:history="1">
        <w:r>
          <w:rPr>
            <w:rFonts w:ascii="仿宋" w:eastAsia="仿宋" w:hAnsi="仿宋" w:cs="仿宋" w:hint="eastAsia"/>
            <w:lang w:val="en-GB"/>
          </w:rPr>
          <w:t>一、市场地位与竞争战略</w:t>
        </w:r>
        <w:r>
          <w:tab/>
        </w:r>
        <w:r>
          <w:fldChar w:fldCharType="begin"/>
        </w:r>
        <w:r>
          <w:instrText xml:space="preserve"> PAGEREF _Toc19219 \h </w:instrText>
        </w:r>
        <w:r>
          <w:fldChar w:fldCharType="separate"/>
        </w:r>
        <w:r>
          <w:t>3</w:t>
        </w:r>
        <w:r>
          <w:fldChar w:fldCharType="end"/>
        </w:r>
      </w:hyperlink>
    </w:p>
    <w:p>
      <w:pPr>
        <w:pStyle w:val="TOC2"/>
        <w:tabs>
          <w:tab w:val="right" w:leader="dot" w:pos="8306"/>
        </w:tabs>
      </w:pPr>
      <w:hyperlink w:anchor="_Toc23612" w:history="1">
        <w:r>
          <w:rPr>
            <w:rFonts w:ascii="仿宋" w:eastAsia="仿宋" w:hAnsi="仿宋" w:cs="仿宋" w:hint="eastAsia"/>
            <w:lang w:val="en-GB"/>
          </w:rPr>
          <w:t>(一)、顾客忠诚</w:t>
        </w:r>
        <w:r>
          <w:tab/>
        </w:r>
        <w:r>
          <w:fldChar w:fldCharType="begin"/>
        </w:r>
        <w:r>
          <w:instrText xml:space="preserve"> PAGEREF _Toc23612 \h </w:instrText>
        </w:r>
        <w:r>
          <w:fldChar w:fldCharType="separate"/>
        </w:r>
        <w:r>
          <w:t>3</w:t>
        </w:r>
        <w:r>
          <w:fldChar w:fldCharType="end"/>
        </w:r>
      </w:hyperlink>
    </w:p>
    <w:p>
      <w:pPr>
        <w:pStyle w:val="TOC2"/>
        <w:tabs>
          <w:tab w:val="right" w:leader="dot" w:pos="8306"/>
        </w:tabs>
      </w:pPr>
      <w:hyperlink w:anchor="_Toc20000" w:history="1">
        <w:r>
          <w:rPr>
            <w:rFonts w:ascii="仿宋" w:eastAsia="仿宋" w:hAnsi="仿宋" w:cs="仿宋" w:hint="eastAsia"/>
            <w:lang w:val="en-GB"/>
          </w:rPr>
          <w:t>(二)、全面质量管理</w:t>
        </w:r>
        <w:r>
          <w:tab/>
        </w:r>
        <w:r>
          <w:fldChar w:fldCharType="begin"/>
        </w:r>
        <w:r>
          <w:instrText xml:space="preserve"> PAGEREF _Toc20000 \h </w:instrText>
        </w:r>
        <w:r>
          <w:fldChar w:fldCharType="separate"/>
        </w:r>
        <w:r>
          <w:t>4</w:t>
        </w:r>
        <w:r>
          <w:fldChar w:fldCharType="end"/>
        </w:r>
      </w:hyperlink>
    </w:p>
    <w:p>
      <w:pPr>
        <w:pStyle w:val="TOC2"/>
        <w:tabs>
          <w:tab w:val="right" w:leader="dot" w:pos="8306"/>
        </w:tabs>
      </w:pPr>
      <w:hyperlink w:anchor="_Toc16838" w:history="1">
        <w:r>
          <w:rPr>
            <w:rFonts w:ascii="仿宋" w:eastAsia="仿宋" w:hAnsi="仿宋" w:cs="仿宋" w:hint="eastAsia"/>
            <w:lang w:val="en-GB"/>
          </w:rPr>
          <w:t>(三)、研究市场营销学的意义</w:t>
        </w:r>
        <w:r>
          <w:tab/>
        </w:r>
        <w:r>
          <w:fldChar w:fldCharType="begin"/>
        </w:r>
        <w:r>
          <w:instrText xml:space="preserve"> PAGEREF _Toc16838 \h </w:instrText>
        </w:r>
        <w:r>
          <w:fldChar w:fldCharType="separate"/>
        </w:r>
        <w:r>
          <w:t>5</w:t>
        </w:r>
        <w:r>
          <w:fldChar w:fldCharType="end"/>
        </w:r>
      </w:hyperlink>
    </w:p>
    <w:p>
      <w:pPr>
        <w:pStyle w:val="TOC2"/>
        <w:tabs>
          <w:tab w:val="right" w:leader="dot" w:pos="8306"/>
        </w:tabs>
      </w:pPr>
      <w:hyperlink w:anchor="_Toc7826" w:history="1">
        <w:r>
          <w:rPr>
            <w:rFonts w:ascii="仿宋" w:eastAsia="仿宋" w:hAnsi="仿宋" w:cs="仿宋" w:hint="eastAsia"/>
            <w:lang w:val="en-GB"/>
          </w:rPr>
          <w:t>(四)、市场营销学的研究方法</w:t>
        </w:r>
        <w:r>
          <w:tab/>
        </w:r>
        <w:r>
          <w:fldChar w:fldCharType="begin"/>
        </w:r>
        <w:r>
          <w:instrText xml:space="preserve"> PAGEREF _Toc7826 \h </w:instrText>
        </w:r>
        <w:r>
          <w:fldChar w:fldCharType="separate"/>
        </w:r>
        <w:r>
          <w:t>6</w:t>
        </w:r>
        <w:r>
          <w:fldChar w:fldCharType="end"/>
        </w:r>
      </w:hyperlink>
    </w:p>
    <w:p>
      <w:pPr>
        <w:pStyle w:val="TOC2"/>
        <w:tabs>
          <w:tab w:val="right" w:leader="dot" w:pos="8306"/>
        </w:tabs>
      </w:pPr>
      <w:hyperlink w:anchor="_Toc26088" w:history="1">
        <w:r>
          <w:rPr>
            <w:rFonts w:ascii="仿宋" w:eastAsia="仿宋" w:hAnsi="仿宋" w:cs="仿宋" w:hint="eastAsia"/>
            <w:lang w:val="en-GB"/>
          </w:rPr>
          <w:t>(五)、选择进攻战略</w:t>
        </w:r>
        <w:r>
          <w:tab/>
        </w:r>
        <w:r>
          <w:fldChar w:fldCharType="begin"/>
        </w:r>
        <w:r>
          <w:instrText xml:space="preserve"> PAGEREF _Toc26088 \h </w:instrText>
        </w:r>
        <w:r>
          <w:fldChar w:fldCharType="separate"/>
        </w:r>
        <w:r>
          <w:t>8</w:t>
        </w:r>
        <w:r>
          <w:fldChar w:fldCharType="end"/>
        </w:r>
      </w:hyperlink>
    </w:p>
    <w:p>
      <w:pPr>
        <w:pStyle w:val="TOC2"/>
        <w:tabs>
          <w:tab w:val="right" w:leader="dot" w:pos="8306"/>
        </w:tabs>
      </w:pPr>
      <w:hyperlink w:anchor="_Toc10214" w:history="1">
        <w:r>
          <w:rPr>
            <w:rFonts w:ascii="仿宋" w:eastAsia="仿宋" w:hAnsi="仿宋" w:cs="仿宋" w:hint="eastAsia"/>
            <w:lang w:val="en-GB"/>
          </w:rPr>
          <w:t>(六)、确定战略目标与竞争对手</w:t>
        </w:r>
        <w:r>
          <w:tab/>
        </w:r>
        <w:r>
          <w:fldChar w:fldCharType="begin"/>
        </w:r>
        <w:r>
          <w:instrText xml:space="preserve"> PAGEREF _Toc10214 \h </w:instrText>
        </w:r>
        <w:r>
          <w:fldChar w:fldCharType="separate"/>
        </w:r>
        <w:r>
          <w:t>9</w:t>
        </w:r>
        <w:r>
          <w:fldChar w:fldCharType="end"/>
        </w:r>
      </w:hyperlink>
    </w:p>
    <w:p>
      <w:pPr>
        <w:pStyle w:val="TOC2"/>
        <w:tabs>
          <w:tab w:val="right" w:leader="dot" w:pos="8306"/>
        </w:tabs>
      </w:pPr>
      <w:hyperlink w:anchor="_Toc18010" w:history="1">
        <w:r>
          <w:rPr>
            <w:rFonts w:ascii="仿宋" w:eastAsia="仿宋" w:hAnsi="仿宋" w:cs="仿宋" w:hint="eastAsia"/>
            <w:lang w:val="en-GB"/>
          </w:rPr>
          <w:t>(七)、市场追随者战略</w:t>
        </w:r>
        <w:r>
          <w:tab/>
        </w:r>
        <w:r>
          <w:fldChar w:fldCharType="begin"/>
        </w:r>
        <w:r>
          <w:instrText xml:space="preserve"> PAGEREF _Toc18010 \h </w:instrText>
        </w:r>
        <w:r>
          <w:fldChar w:fldCharType="separate"/>
        </w:r>
        <w:r>
          <w:t>11</w:t>
        </w:r>
        <w:r>
          <w:fldChar w:fldCharType="end"/>
        </w:r>
      </w:hyperlink>
    </w:p>
    <w:p>
      <w:pPr>
        <w:pStyle w:val="TOC2"/>
        <w:tabs>
          <w:tab w:val="right" w:leader="dot" w:pos="8306"/>
        </w:tabs>
      </w:pPr>
      <w:hyperlink w:anchor="_Toc30819" w:history="1">
        <w:r>
          <w:rPr>
            <w:rFonts w:ascii="仿宋" w:eastAsia="仿宋" w:hAnsi="仿宋" w:cs="仿宋" w:hint="eastAsia"/>
            <w:lang w:val="en-GB"/>
          </w:rPr>
          <w:t>(八)、市场利基者战略</w:t>
        </w:r>
        <w:r>
          <w:tab/>
        </w:r>
        <w:r>
          <w:fldChar w:fldCharType="begin"/>
        </w:r>
        <w:r>
          <w:instrText xml:space="preserve"> PAGEREF _Toc30819 \h </w:instrText>
        </w:r>
        <w:r>
          <w:fldChar w:fldCharType="separate"/>
        </w:r>
        <w:r>
          <w:t>13</w:t>
        </w:r>
        <w:r>
          <w:fldChar w:fldCharType="end"/>
        </w:r>
      </w:hyperlink>
    </w:p>
    <w:p>
      <w:pPr>
        <w:pStyle w:val="TOC2"/>
        <w:tabs>
          <w:tab w:val="right" w:leader="dot" w:pos="8306"/>
        </w:tabs>
      </w:pPr>
      <w:hyperlink w:anchor="_Toc18956" w:history="1">
        <w:r>
          <w:rPr>
            <w:rFonts w:ascii="仿宋" w:eastAsia="仿宋" w:hAnsi="仿宋" w:cs="仿宋" w:hint="eastAsia"/>
            <w:lang w:val="en-GB"/>
          </w:rPr>
          <w:t>(九)、竞争战略选择</w:t>
        </w:r>
        <w:r>
          <w:tab/>
        </w:r>
        <w:r>
          <w:fldChar w:fldCharType="begin"/>
        </w:r>
        <w:r>
          <w:instrText xml:space="preserve"> PAGEREF _Toc18956 \h </w:instrText>
        </w:r>
        <w:r>
          <w:fldChar w:fldCharType="separate"/>
        </w:r>
        <w:r>
          <w:t>15</w:t>
        </w:r>
        <w:r>
          <w:fldChar w:fldCharType="end"/>
        </w:r>
      </w:hyperlink>
    </w:p>
    <w:p>
      <w:pPr>
        <w:pStyle w:val="TOC2"/>
        <w:tabs>
          <w:tab w:val="right" w:leader="dot" w:pos="8306"/>
        </w:tabs>
      </w:pPr>
      <w:hyperlink w:anchor="_Toc11759" w:history="1">
        <w:r>
          <w:rPr>
            <w:rFonts w:ascii="仿宋" w:eastAsia="仿宋" w:hAnsi="仿宋" w:cs="仿宋" w:hint="eastAsia"/>
            <w:lang w:val="en-GB"/>
          </w:rPr>
          <w:t>(十)、潮牌行业竞争者识别</w:t>
        </w:r>
        <w:r>
          <w:tab/>
        </w:r>
        <w:r>
          <w:fldChar w:fldCharType="begin"/>
        </w:r>
        <w:r>
          <w:instrText xml:space="preserve"> PAGEREF _Toc11759 \h </w:instrText>
        </w:r>
        <w:r>
          <w:fldChar w:fldCharType="separate"/>
        </w:r>
        <w:r>
          <w:t>16</w:t>
        </w:r>
        <w:r>
          <w:fldChar w:fldCharType="end"/>
        </w:r>
      </w:hyperlink>
    </w:p>
    <w:p>
      <w:pPr>
        <w:pStyle w:val="TOC1"/>
        <w:tabs>
          <w:tab w:val="right" w:leader="dot" w:pos="8306"/>
        </w:tabs>
      </w:pPr>
      <w:hyperlink w:anchor="_Toc1825" w:history="1">
        <w:r>
          <w:rPr>
            <w:rFonts w:ascii="仿宋" w:eastAsia="仿宋" w:hAnsi="仿宋" w:cs="仿宋" w:hint="eastAsia"/>
            <w:lang w:val="en-GB"/>
          </w:rPr>
          <w:t>二、潮牌行业发展现状</w:t>
        </w:r>
        <w:r>
          <w:tab/>
        </w:r>
        <w:r>
          <w:fldChar w:fldCharType="begin"/>
        </w:r>
        <w:r>
          <w:instrText xml:space="preserve"> PAGEREF _Toc1825 \h </w:instrText>
        </w:r>
        <w:r>
          <w:fldChar w:fldCharType="separate"/>
        </w:r>
        <w:r>
          <w:t>18</w:t>
        </w:r>
        <w:r>
          <w:fldChar w:fldCharType="end"/>
        </w:r>
      </w:hyperlink>
    </w:p>
    <w:p>
      <w:pPr>
        <w:pStyle w:val="TOC2"/>
        <w:tabs>
          <w:tab w:val="right" w:leader="dot" w:pos="8306"/>
        </w:tabs>
      </w:pPr>
      <w:hyperlink w:anchor="_Toc32432" w:history="1">
        <w:r>
          <w:rPr>
            <w:rFonts w:ascii="仿宋" w:eastAsia="仿宋" w:hAnsi="仿宋" w:cs="仿宋" w:hint="eastAsia"/>
            <w:lang w:val="en-GB"/>
          </w:rPr>
          <w:t>(一)、潮牌行业整体概况</w:t>
        </w:r>
        <w:r>
          <w:tab/>
        </w:r>
        <w:r>
          <w:fldChar w:fldCharType="begin"/>
        </w:r>
        <w:r>
          <w:instrText xml:space="preserve"> PAGEREF _Toc32432 \h </w:instrText>
        </w:r>
        <w:r>
          <w:fldChar w:fldCharType="separate"/>
        </w:r>
        <w:r>
          <w:t>18</w:t>
        </w:r>
        <w:r>
          <w:fldChar w:fldCharType="end"/>
        </w:r>
      </w:hyperlink>
    </w:p>
    <w:p>
      <w:pPr>
        <w:pStyle w:val="TOC2"/>
        <w:tabs>
          <w:tab w:val="right" w:leader="dot" w:pos="8306"/>
        </w:tabs>
      </w:pPr>
      <w:hyperlink w:anchor="_Toc6528" w:history="1">
        <w:r>
          <w:rPr>
            <w:rFonts w:ascii="仿宋" w:eastAsia="仿宋" w:hAnsi="仿宋" w:cs="仿宋" w:hint="eastAsia"/>
            <w:lang w:val="en-GB"/>
          </w:rPr>
          <w:t>(二)、技术创新与发展</w:t>
        </w:r>
        <w:r>
          <w:tab/>
        </w:r>
        <w:r>
          <w:fldChar w:fldCharType="begin"/>
        </w:r>
        <w:r>
          <w:instrText xml:space="preserve"> PAGEREF _Toc6528 \h </w:instrText>
        </w:r>
        <w:r>
          <w:fldChar w:fldCharType="separate"/>
        </w:r>
        <w:r>
          <w:t>19</w:t>
        </w:r>
        <w:r>
          <w:fldChar w:fldCharType="end"/>
        </w:r>
      </w:hyperlink>
    </w:p>
    <w:p>
      <w:pPr>
        <w:pStyle w:val="TOC2"/>
        <w:tabs>
          <w:tab w:val="right" w:leader="dot" w:pos="8306"/>
        </w:tabs>
      </w:pPr>
      <w:hyperlink w:anchor="_Toc25542" w:history="1">
        <w:r>
          <w:rPr>
            <w:rFonts w:ascii="仿宋" w:eastAsia="仿宋" w:hAnsi="仿宋" w:cs="仿宋" w:hint="eastAsia"/>
            <w:lang w:val="en-GB"/>
          </w:rPr>
          <w:t>(三)、政策与法规</w:t>
        </w:r>
        <w:r>
          <w:tab/>
        </w:r>
        <w:r>
          <w:fldChar w:fldCharType="begin"/>
        </w:r>
        <w:r>
          <w:instrText xml:space="preserve"> PAGEREF _Toc25542 \h </w:instrText>
        </w:r>
        <w:r>
          <w:fldChar w:fldCharType="separate"/>
        </w:r>
        <w:r>
          <w:t>20</w:t>
        </w:r>
        <w:r>
          <w:fldChar w:fldCharType="end"/>
        </w:r>
      </w:hyperlink>
    </w:p>
    <w:p>
      <w:pPr>
        <w:pStyle w:val="TOC2"/>
        <w:tabs>
          <w:tab w:val="right" w:leader="dot" w:pos="8306"/>
        </w:tabs>
      </w:pPr>
      <w:hyperlink w:anchor="_Toc5956" w:history="1">
        <w:r>
          <w:rPr>
            <w:rFonts w:ascii="仿宋" w:eastAsia="仿宋" w:hAnsi="仿宋" w:cs="仿宋" w:hint="eastAsia"/>
            <w:lang w:val="en-GB"/>
          </w:rPr>
          <w:t>(四)、消费者需求变化</w:t>
        </w:r>
        <w:r>
          <w:tab/>
        </w:r>
        <w:r>
          <w:fldChar w:fldCharType="begin"/>
        </w:r>
        <w:r>
          <w:instrText xml:space="preserve"> PAGEREF _Toc5956 \h </w:instrText>
        </w:r>
        <w:r>
          <w:fldChar w:fldCharType="separate"/>
        </w:r>
        <w:r>
          <w:t>21</w:t>
        </w:r>
        <w:r>
          <w:fldChar w:fldCharType="end"/>
        </w:r>
      </w:hyperlink>
    </w:p>
    <w:p>
      <w:pPr>
        <w:pStyle w:val="TOC1"/>
        <w:tabs>
          <w:tab w:val="right" w:leader="dot" w:pos="8306"/>
        </w:tabs>
      </w:pPr>
      <w:hyperlink w:anchor="_Toc24207" w:history="1">
        <w:r>
          <w:rPr>
            <w:rFonts w:ascii="仿宋" w:eastAsia="仿宋" w:hAnsi="仿宋" w:cs="仿宋" w:hint="eastAsia"/>
            <w:lang w:val="en-GB"/>
          </w:rPr>
          <w:t>三、公司简介</w:t>
        </w:r>
        <w:r>
          <w:tab/>
        </w:r>
        <w:r>
          <w:fldChar w:fldCharType="begin"/>
        </w:r>
        <w:r>
          <w:instrText xml:space="preserve"> PAGEREF _Toc24207 \h </w:instrText>
        </w:r>
        <w:r>
          <w:fldChar w:fldCharType="separate"/>
        </w:r>
        <w:r>
          <w:t>22</w:t>
        </w:r>
        <w:r>
          <w:fldChar w:fldCharType="end"/>
        </w:r>
      </w:hyperlink>
    </w:p>
    <w:p>
      <w:pPr>
        <w:pStyle w:val="TOC2"/>
        <w:tabs>
          <w:tab w:val="right" w:leader="dot" w:pos="8306"/>
        </w:tabs>
      </w:pPr>
      <w:hyperlink w:anchor="_Toc22863" w:history="1">
        <w:r>
          <w:rPr>
            <w:rFonts w:ascii="仿宋" w:eastAsia="仿宋" w:hAnsi="仿宋" w:cs="仿宋" w:hint="eastAsia"/>
            <w:lang w:val="en-GB"/>
          </w:rPr>
          <w:t>(一)、公司基本信息</w:t>
        </w:r>
        <w:r>
          <w:tab/>
        </w:r>
        <w:r>
          <w:fldChar w:fldCharType="begin"/>
        </w:r>
        <w:r>
          <w:instrText xml:space="preserve"> PAGEREF _Toc22863 \h </w:instrText>
        </w:r>
        <w:r>
          <w:fldChar w:fldCharType="separate"/>
        </w:r>
        <w:r>
          <w:t>22</w:t>
        </w:r>
        <w:r>
          <w:fldChar w:fldCharType="end"/>
        </w:r>
      </w:hyperlink>
    </w:p>
    <w:p>
      <w:pPr>
        <w:pStyle w:val="TOC2"/>
        <w:tabs>
          <w:tab w:val="right" w:leader="dot" w:pos="8306"/>
        </w:tabs>
      </w:pPr>
      <w:hyperlink w:anchor="_Toc21849" w:history="1">
        <w:r>
          <w:rPr>
            <w:rFonts w:ascii="仿宋" w:eastAsia="仿宋" w:hAnsi="仿宋" w:cs="仿宋" w:hint="eastAsia"/>
            <w:lang w:val="en-GB"/>
          </w:rPr>
          <w:t>(二)、公司简介</w:t>
        </w:r>
        <w:r>
          <w:tab/>
        </w:r>
        <w:r>
          <w:fldChar w:fldCharType="begin"/>
        </w:r>
        <w:r>
          <w:instrText xml:space="preserve"> PAGEREF _Toc21849 \h </w:instrText>
        </w:r>
        <w:r>
          <w:fldChar w:fldCharType="separate"/>
        </w:r>
        <w:r>
          <w:t>23</w:t>
        </w:r>
        <w:r>
          <w:fldChar w:fldCharType="end"/>
        </w:r>
      </w:hyperlink>
    </w:p>
    <w:p>
      <w:pPr>
        <w:pStyle w:val="TOC1"/>
        <w:tabs>
          <w:tab w:val="right" w:leader="dot" w:pos="8306"/>
        </w:tabs>
      </w:pPr>
      <w:hyperlink w:anchor="_Toc16842" w:history="1">
        <w:r>
          <w:rPr>
            <w:rFonts w:ascii="仿宋" w:eastAsia="仿宋" w:hAnsi="仿宋" w:cs="仿宋" w:hint="eastAsia"/>
            <w:lang w:val="en-GB"/>
          </w:rPr>
          <w:t>四、发展规划分析</w:t>
        </w:r>
        <w:r>
          <w:tab/>
        </w:r>
        <w:r>
          <w:fldChar w:fldCharType="begin"/>
        </w:r>
        <w:r>
          <w:instrText xml:space="preserve"> PAGEREF _Toc16842 \h </w:instrText>
        </w:r>
        <w:r>
          <w:fldChar w:fldCharType="separate"/>
        </w:r>
        <w:r>
          <w:t>24</w:t>
        </w:r>
        <w:r>
          <w:fldChar w:fldCharType="end"/>
        </w:r>
      </w:hyperlink>
    </w:p>
    <w:p>
      <w:pPr>
        <w:pStyle w:val="TOC2"/>
        <w:tabs>
          <w:tab w:val="right" w:leader="dot" w:pos="8306"/>
        </w:tabs>
      </w:pPr>
      <w:hyperlink w:anchor="_Toc10873" w:history="1">
        <w:r>
          <w:rPr>
            <w:rFonts w:ascii="仿宋" w:eastAsia="仿宋" w:hAnsi="仿宋" w:cs="仿宋" w:hint="eastAsia"/>
            <w:lang w:val="en-GB"/>
          </w:rPr>
          <w:t>(一)、公司发展规划</w:t>
        </w:r>
        <w:r>
          <w:tab/>
        </w:r>
        <w:r>
          <w:fldChar w:fldCharType="begin"/>
        </w:r>
        <w:r>
          <w:instrText xml:space="preserve"> PAGEREF _Toc10873 \h </w:instrText>
        </w:r>
        <w:r>
          <w:fldChar w:fldCharType="separate"/>
        </w:r>
        <w:r>
          <w:t>24</w:t>
        </w:r>
        <w:r>
          <w:fldChar w:fldCharType="end"/>
        </w:r>
      </w:hyperlink>
    </w:p>
    <w:p>
      <w:pPr>
        <w:pStyle w:val="TOC2"/>
        <w:tabs>
          <w:tab w:val="right" w:leader="dot" w:pos="8306"/>
        </w:tabs>
      </w:pPr>
      <w:hyperlink w:anchor="_Toc14173" w:history="1">
        <w:r>
          <w:rPr>
            <w:rFonts w:ascii="仿宋" w:eastAsia="仿宋" w:hAnsi="仿宋" w:cs="仿宋" w:hint="eastAsia"/>
            <w:lang w:val="en-GB"/>
          </w:rPr>
          <w:t>(二)、保障措施</w:t>
        </w:r>
        <w:r>
          <w:tab/>
        </w:r>
        <w:r>
          <w:fldChar w:fldCharType="begin"/>
        </w:r>
        <w:r>
          <w:instrText xml:space="preserve"> PAGEREF _Toc14173 \h </w:instrText>
        </w:r>
        <w:r>
          <w:fldChar w:fldCharType="separate"/>
        </w:r>
        <w:r>
          <w:t>25</w:t>
        </w:r>
        <w:r>
          <w:fldChar w:fldCharType="end"/>
        </w:r>
      </w:hyperlink>
    </w:p>
    <w:p>
      <w:pPr>
        <w:pStyle w:val="TOC1"/>
        <w:tabs>
          <w:tab w:val="right" w:leader="dot" w:pos="8306"/>
        </w:tabs>
      </w:pPr>
      <w:hyperlink w:anchor="_Toc2315" w:history="1">
        <w:r>
          <w:rPr>
            <w:rFonts w:ascii="仿宋" w:eastAsia="仿宋" w:hAnsi="仿宋" w:cs="仿宋" w:hint="eastAsia"/>
            <w:lang w:val="en-GB"/>
          </w:rPr>
          <w:t>五、潮牌项目概论</w:t>
        </w:r>
        <w:r>
          <w:tab/>
        </w:r>
        <w:r>
          <w:fldChar w:fldCharType="begin"/>
        </w:r>
        <w:r>
          <w:instrText xml:space="preserve"> PAGEREF _Toc2315 \h </w:instrText>
        </w:r>
        <w:r>
          <w:fldChar w:fldCharType="separate"/>
        </w:r>
        <w:r>
          <w:t>26</w:t>
        </w:r>
        <w:r>
          <w:fldChar w:fldCharType="end"/>
        </w:r>
      </w:hyperlink>
    </w:p>
    <w:p>
      <w:pPr>
        <w:pStyle w:val="TOC2"/>
        <w:tabs>
          <w:tab w:val="right" w:leader="dot" w:pos="8306"/>
        </w:tabs>
      </w:pPr>
      <w:hyperlink w:anchor="_Toc862" w:history="1">
        <w:r>
          <w:rPr>
            <w:rFonts w:ascii="仿宋" w:eastAsia="仿宋" w:hAnsi="仿宋" w:cs="仿宋" w:hint="eastAsia"/>
            <w:lang w:val="en-GB"/>
          </w:rPr>
          <w:t>(一)、潮牌项目概述</w:t>
        </w:r>
        <w:r>
          <w:tab/>
        </w:r>
        <w:r>
          <w:fldChar w:fldCharType="begin"/>
        </w:r>
        <w:r>
          <w:instrText xml:space="preserve"> PAGEREF _Toc862 \h </w:instrText>
        </w:r>
        <w:r>
          <w:fldChar w:fldCharType="separate"/>
        </w:r>
        <w:r>
          <w:t>26</w:t>
        </w:r>
        <w:r>
          <w:fldChar w:fldCharType="end"/>
        </w:r>
      </w:hyperlink>
    </w:p>
    <w:p>
      <w:pPr>
        <w:pStyle w:val="TOC2"/>
        <w:tabs>
          <w:tab w:val="right" w:leader="dot" w:pos="8306"/>
        </w:tabs>
      </w:pPr>
      <w:hyperlink w:anchor="_Toc31997" w:history="1">
        <w:r>
          <w:rPr>
            <w:rFonts w:ascii="仿宋" w:eastAsia="仿宋" w:hAnsi="仿宋" w:cs="仿宋" w:hint="eastAsia"/>
            <w:lang w:val="en-GB"/>
          </w:rPr>
          <w:t>(二)、潮牌项目总投资及资金构成</w:t>
        </w:r>
        <w:r>
          <w:tab/>
        </w:r>
        <w:r>
          <w:fldChar w:fldCharType="begin"/>
        </w:r>
        <w:r>
          <w:instrText xml:space="preserve"> PAGEREF _Toc31997 \h </w:instrText>
        </w:r>
        <w:r>
          <w:fldChar w:fldCharType="separate"/>
        </w:r>
        <w:r>
          <w:t>27</w:t>
        </w:r>
        <w:r>
          <w:fldChar w:fldCharType="end"/>
        </w:r>
      </w:hyperlink>
    </w:p>
    <w:p>
      <w:pPr>
        <w:pStyle w:val="TOC2"/>
        <w:tabs>
          <w:tab w:val="right" w:leader="dot" w:pos="8306"/>
        </w:tabs>
      </w:pPr>
      <w:hyperlink w:anchor="_Toc29261" w:history="1">
        <w:r>
          <w:rPr>
            <w:rFonts w:ascii="仿宋" w:eastAsia="仿宋" w:hAnsi="仿宋" w:cs="仿宋" w:hint="eastAsia"/>
            <w:lang w:val="en-GB"/>
          </w:rPr>
          <w:t>(三)、资金筹措方案</w:t>
        </w:r>
        <w:r>
          <w:tab/>
        </w:r>
        <w:r>
          <w:fldChar w:fldCharType="begin"/>
        </w:r>
        <w:r>
          <w:instrText xml:space="preserve"> PAGEREF _Toc29261 \h </w:instrText>
        </w:r>
        <w:r>
          <w:fldChar w:fldCharType="separate"/>
        </w:r>
        <w:r>
          <w:t>28</w:t>
        </w:r>
        <w:r>
          <w:fldChar w:fldCharType="end"/>
        </w:r>
      </w:hyperlink>
    </w:p>
    <w:p>
      <w:pPr>
        <w:pStyle w:val="TOC2"/>
        <w:tabs>
          <w:tab w:val="right" w:leader="dot" w:pos="8306"/>
        </w:tabs>
      </w:pPr>
      <w:hyperlink w:anchor="_Toc22534" w:history="1">
        <w:r>
          <w:rPr>
            <w:rFonts w:ascii="仿宋" w:eastAsia="仿宋" w:hAnsi="仿宋" w:cs="仿宋" w:hint="eastAsia"/>
            <w:lang w:val="en-GB"/>
          </w:rPr>
          <w:t>(四)、潮牌项目预期经济效益规划目标</w:t>
        </w:r>
        <w:r>
          <w:tab/>
        </w:r>
        <w:r>
          <w:fldChar w:fldCharType="begin"/>
        </w:r>
        <w:r>
          <w:instrText xml:space="preserve"> PAGEREF _Toc22534 \h </w:instrText>
        </w:r>
        <w:r>
          <w:fldChar w:fldCharType="separate"/>
        </w:r>
        <w:r>
          <w:t>28</w:t>
        </w:r>
        <w:r>
          <w:fldChar w:fldCharType="end"/>
        </w:r>
      </w:hyperlink>
    </w:p>
    <w:p>
      <w:pPr>
        <w:pStyle w:val="TOC2"/>
        <w:tabs>
          <w:tab w:val="right" w:leader="dot" w:pos="8306"/>
        </w:tabs>
      </w:pPr>
      <w:hyperlink w:anchor="_Toc20818" w:history="1">
        <w:r>
          <w:rPr>
            <w:rFonts w:ascii="仿宋" w:eastAsia="仿宋" w:hAnsi="仿宋" w:cs="仿宋" w:hint="eastAsia"/>
            <w:lang w:val="en-GB"/>
          </w:rPr>
          <w:t>(五)、潮牌项目建设进度规划</w:t>
        </w:r>
        <w:r>
          <w:tab/>
        </w:r>
        <w:r>
          <w:fldChar w:fldCharType="begin"/>
        </w:r>
        <w:r>
          <w:instrText xml:space="preserve"> PAGEREF _Toc20818 \h </w:instrText>
        </w:r>
        <w:r>
          <w:fldChar w:fldCharType="separate"/>
        </w:r>
        <w:r>
          <w:t>29</w:t>
        </w:r>
        <w:r>
          <w:fldChar w:fldCharType="end"/>
        </w:r>
      </w:hyperlink>
    </w:p>
    <w:p>
      <w:pPr>
        <w:pStyle w:val="TOC1"/>
        <w:tabs>
          <w:tab w:val="right" w:leader="dot" w:pos="8306"/>
        </w:tabs>
      </w:pPr>
      <w:hyperlink w:anchor="_Toc13237" w:history="1">
        <w:r>
          <w:rPr>
            <w:rFonts w:ascii="仿宋" w:eastAsia="仿宋" w:hAnsi="仿宋" w:cs="仿宋" w:hint="eastAsia"/>
            <w:lang w:val="en-GB"/>
          </w:rPr>
          <w:t>六、潮牌行业竞争对选址的影响</w:t>
        </w:r>
        <w:r>
          <w:tab/>
        </w:r>
        <w:r>
          <w:fldChar w:fldCharType="begin"/>
        </w:r>
        <w:r>
          <w:instrText xml:space="preserve"> PAGEREF _Toc13237 \h </w:instrText>
        </w:r>
        <w:r>
          <w:fldChar w:fldCharType="separate"/>
        </w:r>
        <w:r>
          <w:t>31</w:t>
        </w:r>
        <w:r>
          <w:fldChar w:fldCharType="end"/>
        </w:r>
      </w:hyperlink>
    </w:p>
    <w:p>
      <w:pPr>
        <w:pStyle w:val="TOC2"/>
        <w:tabs>
          <w:tab w:val="right" w:leader="dot" w:pos="8306"/>
        </w:tabs>
      </w:pPr>
      <w:hyperlink w:anchor="_Toc30881" w:history="1">
        <w:r>
          <w:rPr>
            <w:rFonts w:ascii="仿宋" w:eastAsia="仿宋" w:hAnsi="仿宋" w:cs="仿宋" w:hint="eastAsia"/>
            <w:lang w:val="en-GB"/>
          </w:rPr>
          <w:t>(一)、地理位置分析</w:t>
        </w:r>
        <w:r>
          <w:tab/>
        </w:r>
        <w:r>
          <w:fldChar w:fldCharType="begin"/>
        </w:r>
        <w:r>
          <w:instrText xml:space="preserve"> PAGEREF _Toc30881 \h </w:instrText>
        </w:r>
        <w:r>
          <w:fldChar w:fldCharType="separate"/>
        </w:r>
        <w:r>
          <w:t>31</w:t>
        </w:r>
        <w:r>
          <w:fldChar w:fldCharType="end"/>
        </w:r>
      </w:hyperlink>
    </w:p>
    <w:p>
      <w:pPr>
        <w:pStyle w:val="TOC2"/>
        <w:tabs>
          <w:tab w:val="right" w:leader="dot" w:pos="8306"/>
        </w:tabs>
      </w:pPr>
      <w:hyperlink w:anchor="_Toc8398" w:history="1">
        <w:r>
          <w:rPr>
            <w:rFonts w:ascii="仿宋" w:eastAsia="仿宋" w:hAnsi="仿宋" w:cs="仿宋" w:hint="eastAsia"/>
            <w:lang w:val="en-GB"/>
          </w:rPr>
          <w:t>(二)、供应链优势</w:t>
        </w:r>
        <w:r>
          <w:tab/>
        </w:r>
        <w:r>
          <w:fldChar w:fldCharType="begin"/>
        </w:r>
        <w:r>
          <w:instrText xml:space="preserve"> PAGEREF _Toc8398 \h </w:instrText>
        </w:r>
        <w:r>
          <w:fldChar w:fldCharType="separate"/>
        </w:r>
        <w:r>
          <w:t>32</w:t>
        </w:r>
        <w:r>
          <w:fldChar w:fldCharType="end"/>
        </w:r>
      </w:hyperlink>
    </w:p>
    <w:p>
      <w:pPr>
        <w:pStyle w:val="TOC2"/>
        <w:tabs>
          <w:tab w:val="right" w:leader="dot" w:pos="8306"/>
        </w:tabs>
      </w:pPr>
      <w:hyperlink w:anchor="_Toc20965" w:history="1">
        <w:r>
          <w:rPr>
            <w:rFonts w:ascii="仿宋" w:eastAsia="仿宋" w:hAnsi="仿宋" w:cs="仿宋" w:hint="eastAsia"/>
            <w:lang w:val="en-GB"/>
          </w:rPr>
          <w:t>(三)、人才资源</w:t>
        </w:r>
        <w:r>
          <w:tab/>
        </w:r>
        <w:r>
          <w:fldChar w:fldCharType="begin"/>
        </w:r>
        <w:r>
          <w:instrText xml:space="preserve"> PAGEREF _Toc20965 \h </w:instrText>
        </w:r>
        <w:r>
          <w:fldChar w:fldCharType="separate"/>
        </w:r>
        <w:r>
          <w:t>33</w:t>
        </w:r>
        <w:r>
          <w:fldChar w:fldCharType="end"/>
        </w:r>
      </w:hyperlink>
    </w:p>
    <w:p>
      <w:pPr>
        <w:pStyle w:val="TOC2"/>
        <w:tabs>
          <w:tab w:val="right" w:leader="dot" w:pos="8306"/>
        </w:tabs>
      </w:pPr>
      <w:hyperlink w:anchor="_Toc22138" w:history="1">
        <w:r>
          <w:rPr>
            <w:rFonts w:ascii="仿宋" w:eastAsia="仿宋" w:hAnsi="仿宋" w:cs="仿宋" w:hint="eastAsia"/>
            <w:lang w:val="en-GB"/>
          </w:rPr>
          <w:t>(四)、政策支持</w:t>
        </w:r>
        <w:r>
          <w:tab/>
        </w:r>
        <w:r>
          <w:fldChar w:fldCharType="begin"/>
        </w:r>
        <w:r>
          <w:instrText xml:space="preserve"> PAGEREF _Toc22138 \h </w:instrText>
        </w:r>
        <w:r>
          <w:fldChar w:fldCharType="separate"/>
        </w:r>
        <w:r>
          <w:t>34</w:t>
        </w:r>
        <w:r>
          <w:fldChar w:fldCharType="end"/>
        </w:r>
      </w:hyperlink>
    </w:p>
    <w:p>
      <w:pPr>
        <w:pStyle w:val="TOC1"/>
        <w:tabs>
          <w:tab w:val="right" w:leader="dot" w:pos="8306"/>
        </w:tabs>
      </w:pPr>
      <w:hyperlink w:anchor="_Toc803" w:history="1">
        <w:r>
          <w:rPr>
            <w:rFonts w:ascii="仿宋" w:eastAsia="仿宋" w:hAnsi="仿宋" w:cs="仿宋" w:hint="eastAsia"/>
            <w:lang w:val="en-GB"/>
          </w:rPr>
          <w:t>七、技术与生产管理</w:t>
        </w:r>
        <w:r>
          <w:tab/>
        </w:r>
        <w:r>
          <w:fldChar w:fldCharType="begin"/>
        </w:r>
        <w:r>
          <w:instrText xml:space="preserve"> PAGEREF _Toc803 \h </w:instrText>
        </w:r>
        <w:r>
          <w:fldChar w:fldCharType="separate"/>
        </w:r>
        <w:r>
          <w:t>35</w:t>
        </w:r>
        <w:r>
          <w:fldChar w:fldCharType="end"/>
        </w:r>
      </w:hyperlink>
    </w:p>
    <w:p>
      <w:pPr>
        <w:pStyle w:val="TOC2"/>
        <w:tabs>
          <w:tab w:val="right" w:leader="dot" w:pos="8306"/>
        </w:tabs>
      </w:pPr>
      <w:hyperlink w:anchor="_Toc2076" w:history="1">
        <w:r>
          <w:rPr>
            <w:rFonts w:ascii="仿宋" w:eastAsia="仿宋" w:hAnsi="仿宋" w:cs="仿宋" w:hint="eastAsia"/>
            <w:lang w:val="en-GB"/>
          </w:rPr>
          <w:t>(一)、生产流程与工艺优化</w:t>
        </w:r>
        <w:r>
          <w:tab/>
        </w:r>
        <w:r>
          <w:fldChar w:fldCharType="begin"/>
        </w:r>
        <w:r>
          <w:instrText xml:space="preserve"> PAGEREF _Toc2076 \h </w:instrText>
        </w:r>
        <w:r>
          <w:fldChar w:fldCharType="separate"/>
        </w:r>
        <w:r>
          <w:t>35</w:t>
        </w:r>
        <w:r>
          <w:fldChar w:fldCharType="end"/>
        </w:r>
      </w:hyperlink>
    </w:p>
    <w:p>
      <w:pPr>
        <w:pStyle w:val="TOC2"/>
        <w:tabs>
          <w:tab w:val="right" w:leader="dot" w:pos="8306"/>
        </w:tabs>
      </w:pPr>
      <w:hyperlink w:anchor="_Toc27073" w:history="1">
        <w:r>
          <w:rPr>
            <w:rFonts w:ascii="仿宋" w:eastAsia="仿宋" w:hAnsi="仿宋" w:cs="仿宋" w:hint="eastAsia"/>
            <w:lang w:val="en-GB"/>
          </w:rPr>
          <w:t>(二)、技术创新与研发投入</w:t>
        </w:r>
        <w:r>
          <w:tab/>
        </w:r>
        <w:r>
          <w:fldChar w:fldCharType="begin"/>
        </w:r>
        <w:r>
          <w:instrText xml:space="preserve"> PAGEREF _Toc27073 \h </w:instrText>
        </w:r>
        <w:r>
          <w:fldChar w:fldCharType="separate"/>
        </w:r>
        <w:r>
          <w:t>37</w:t>
        </w:r>
        <w:r>
          <w:fldChar w:fldCharType="end"/>
        </w:r>
      </w:hyperlink>
    </w:p>
    <w:p>
      <w:pPr>
        <w:pStyle w:val="TOC2"/>
        <w:tabs>
          <w:tab w:val="right" w:leader="dot" w:pos="8306"/>
        </w:tabs>
      </w:pPr>
      <w:hyperlink w:anchor="_Toc32468" w:history="1">
        <w:r>
          <w:rPr>
            <w:rFonts w:ascii="仿宋" w:eastAsia="仿宋" w:hAnsi="仿宋" w:cs="仿宋" w:hint="eastAsia"/>
            <w:lang w:val="en-GB"/>
          </w:rPr>
          <w:t>(三)、设备与技术更新计划</w:t>
        </w:r>
        <w:r>
          <w:tab/>
        </w:r>
        <w:r>
          <w:fldChar w:fldCharType="begin"/>
        </w:r>
        <w:r>
          <w:instrText xml:space="preserve"> PAGEREF _Toc32468 \h </w:instrText>
        </w:r>
        <w:r>
          <w:fldChar w:fldCharType="separate"/>
        </w:r>
        <w:r>
          <w:t>38</w:t>
        </w:r>
        <w:r>
          <w:fldChar w:fldCharType="end"/>
        </w:r>
      </w:hyperlink>
    </w:p>
    <w:p>
      <w:pPr>
        <w:pStyle w:val="TOC2"/>
        <w:tabs>
          <w:tab w:val="right" w:leader="dot" w:pos="8306"/>
        </w:tabs>
      </w:pPr>
      <w:hyperlink w:anchor="_Toc11908" w:history="1">
        <w:r>
          <w:rPr>
            <w:rFonts w:ascii="仿宋" w:eastAsia="仿宋" w:hAnsi="仿宋" w:cs="仿宋" w:hint="eastAsia"/>
            <w:lang w:val="en-GB"/>
          </w:rPr>
          <w:t>(四)、质量管理与生产效率提升</w:t>
        </w:r>
        <w:r>
          <w:tab/>
        </w:r>
        <w:r>
          <w:fldChar w:fldCharType="begin"/>
        </w:r>
        <w:r>
          <w:instrText xml:space="preserve"> PAGEREF _Toc11908 \h </w:instrText>
        </w:r>
        <w:r>
          <w:fldChar w:fldCharType="separate"/>
        </w:r>
        <w:r>
          <w:t>39</w:t>
        </w:r>
        <w:r>
          <w:fldChar w:fldCharType="end"/>
        </w:r>
      </w:hyperlink>
    </w:p>
    <w:p>
      <w:pPr>
        <w:pStyle w:val="TOC1"/>
        <w:tabs>
          <w:tab w:val="right" w:leader="dot" w:pos="8306"/>
        </w:tabs>
      </w:pPr>
      <w:hyperlink w:anchor="_Toc15337" w:history="1">
        <w:r>
          <w:rPr>
            <w:rFonts w:ascii="仿宋" w:eastAsia="仿宋" w:hAnsi="仿宋" w:cs="仿宋" w:hint="eastAsia"/>
            <w:lang w:val="en-GB"/>
          </w:rPr>
          <w:t>八、潮牌新型运营方式</w:t>
        </w:r>
        <w:r>
          <w:tab/>
        </w:r>
        <w:r>
          <w:fldChar w:fldCharType="begin"/>
        </w:r>
        <w:r>
          <w:instrText xml:space="preserve"> PAGEREF _Toc15337 \h </w:instrText>
        </w:r>
        <w:r>
          <w:fldChar w:fldCharType="separate"/>
        </w:r>
        <w:r>
          <w:t>40</w:t>
        </w:r>
        <w:r>
          <w:fldChar w:fldCharType="end"/>
        </w:r>
      </w:hyperlink>
    </w:p>
    <w:p>
      <w:pPr>
        <w:pStyle w:val="TOC2"/>
        <w:tabs>
          <w:tab w:val="right" w:leader="dot" w:pos="8306"/>
        </w:tabs>
      </w:pPr>
      <w:hyperlink w:anchor="_Toc17096" w:history="1">
        <w:r>
          <w:rPr>
            <w:rFonts w:ascii="仿宋" w:eastAsia="仿宋" w:hAnsi="仿宋" w:cs="仿宋" w:hint="eastAsia"/>
            <w:lang w:val="en-GB"/>
          </w:rPr>
          <w:t>(一)、创新业务模式</w:t>
        </w:r>
        <w:r>
          <w:tab/>
        </w:r>
        <w:r>
          <w:fldChar w:fldCharType="begin"/>
        </w:r>
        <w:r>
          <w:instrText xml:space="preserve"> PAGEREF _Toc17096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28" w:history="1">
        <w:r>
          <w:rPr>
            <w:rFonts w:ascii="仿宋" w:eastAsia="仿宋" w:hAnsi="仿宋" w:cs="仿宋" w:hint="eastAsia"/>
            <w:lang w:val="en-GB"/>
          </w:rPr>
          <w:t>(二)、数字化运营</w:t>
        </w:r>
        <w:r>
          <w:tab/>
        </w:r>
        <w:r>
          <w:fldChar w:fldCharType="begin"/>
        </w:r>
        <w:r>
          <w:instrText xml:space="preserve"> PAGEREF _Toc21428 \h </w:instrText>
        </w:r>
        <w:r>
          <w:fldChar w:fldCharType="separate"/>
        </w:r>
        <w:r>
          <w:t>41</w:t>
        </w:r>
        <w:r>
          <w:fldChar w:fldCharType="end"/>
        </w:r>
      </w:hyperlink>
    </w:p>
    <w:p>
      <w:pPr>
        <w:pStyle w:val="TOC2"/>
        <w:tabs>
          <w:tab w:val="right" w:leader="dot" w:pos="8306"/>
        </w:tabs>
      </w:pPr>
      <w:hyperlink w:anchor="_Toc22596" w:history="1">
        <w:r>
          <w:rPr>
            <w:rFonts w:ascii="仿宋" w:eastAsia="仿宋" w:hAnsi="仿宋" w:cs="仿宋" w:hint="eastAsia"/>
            <w:lang w:val="en-GB"/>
          </w:rPr>
          <w:t>(三)、智能化技术应用</w:t>
        </w:r>
        <w:r>
          <w:tab/>
        </w:r>
        <w:r>
          <w:fldChar w:fldCharType="begin"/>
        </w:r>
        <w:r>
          <w:instrText xml:space="preserve"> PAGEREF _Toc22596 \h </w:instrText>
        </w:r>
        <w:r>
          <w:fldChar w:fldCharType="separate"/>
        </w:r>
        <w:r>
          <w:t>42</w:t>
        </w:r>
        <w:r>
          <w:fldChar w:fldCharType="end"/>
        </w:r>
      </w:hyperlink>
    </w:p>
    <w:p>
      <w:pPr>
        <w:pStyle w:val="TOC2"/>
        <w:tabs>
          <w:tab w:val="right" w:leader="dot" w:pos="8306"/>
        </w:tabs>
      </w:pPr>
      <w:hyperlink w:anchor="_Toc27849" w:history="1">
        <w:r>
          <w:rPr>
            <w:rFonts w:ascii="仿宋" w:eastAsia="仿宋" w:hAnsi="仿宋" w:cs="仿宋" w:hint="eastAsia"/>
            <w:lang w:val="en-GB"/>
          </w:rPr>
          <w:t>(四)、可持续经营实践</w:t>
        </w:r>
        <w:r>
          <w:tab/>
        </w:r>
        <w:r>
          <w:fldChar w:fldCharType="begin"/>
        </w:r>
        <w:r>
          <w:instrText xml:space="preserve"> PAGEREF _Toc27849 \h </w:instrText>
        </w:r>
        <w:r>
          <w:fldChar w:fldCharType="separate"/>
        </w:r>
        <w:r>
          <w:t>44</w:t>
        </w:r>
        <w:r>
          <w:fldChar w:fldCharType="end"/>
        </w:r>
      </w:hyperlink>
    </w:p>
    <w:p>
      <w:pPr>
        <w:pStyle w:val="TOC1"/>
        <w:tabs>
          <w:tab w:val="right" w:leader="dot" w:pos="8306"/>
        </w:tabs>
      </w:pPr>
      <w:hyperlink w:anchor="_Toc12304" w:history="1">
        <w:r>
          <w:rPr>
            <w:rFonts w:ascii="仿宋" w:eastAsia="仿宋" w:hAnsi="仿宋" w:cs="仿宋" w:hint="eastAsia"/>
            <w:lang w:val="en-GB"/>
          </w:rPr>
          <w:t>九、潮牌整合营销</w:t>
        </w:r>
        <w:r>
          <w:tab/>
        </w:r>
        <w:r>
          <w:fldChar w:fldCharType="begin"/>
        </w:r>
        <w:r>
          <w:instrText xml:space="preserve"> PAGEREF _Toc12304 \h </w:instrText>
        </w:r>
        <w:r>
          <w:fldChar w:fldCharType="separate"/>
        </w:r>
        <w:r>
          <w:t>45</w:t>
        </w:r>
        <w:r>
          <w:fldChar w:fldCharType="end"/>
        </w:r>
      </w:hyperlink>
    </w:p>
    <w:p>
      <w:pPr>
        <w:pStyle w:val="TOC2"/>
        <w:tabs>
          <w:tab w:val="right" w:leader="dot" w:pos="8306"/>
        </w:tabs>
      </w:pPr>
      <w:hyperlink w:anchor="_Toc28006" w:history="1">
        <w:r>
          <w:rPr>
            <w:rFonts w:ascii="仿宋" w:eastAsia="仿宋" w:hAnsi="仿宋" w:cs="仿宋" w:hint="eastAsia"/>
            <w:lang w:val="en-GB"/>
          </w:rPr>
          <w:t>(一)、跨渠道整合</w:t>
        </w:r>
        <w:r>
          <w:tab/>
        </w:r>
        <w:r>
          <w:fldChar w:fldCharType="begin"/>
        </w:r>
        <w:r>
          <w:instrText xml:space="preserve"> PAGEREF _Toc28006 \h </w:instrText>
        </w:r>
        <w:r>
          <w:fldChar w:fldCharType="separate"/>
        </w:r>
        <w:r>
          <w:t>45</w:t>
        </w:r>
        <w:r>
          <w:fldChar w:fldCharType="end"/>
        </w:r>
      </w:hyperlink>
    </w:p>
    <w:p>
      <w:pPr>
        <w:pStyle w:val="TOC2"/>
        <w:tabs>
          <w:tab w:val="right" w:leader="dot" w:pos="8306"/>
        </w:tabs>
      </w:pPr>
      <w:hyperlink w:anchor="_Toc17105" w:history="1">
        <w:r>
          <w:rPr>
            <w:rFonts w:ascii="仿宋" w:eastAsia="仿宋" w:hAnsi="仿宋" w:cs="仿宋" w:hint="eastAsia"/>
            <w:lang w:val="en-GB"/>
          </w:rPr>
          <w:t>(二)、品牌一体化</w:t>
        </w:r>
        <w:r>
          <w:tab/>
        </w:r>
        <w:r>
          <w:fldChar w:fldCharType="begin"/>
        </w:r>
        <w:r>
          <w:instrText xml:space="preserve"> PAGEREF _Toc17105 \h </w:instrText>
        </w:r>
        <w:r>
          <w:fldChar w:fldCharType="separate"/>
        </w:r>
        <w:r>
          <w:t>47</w:t>
        </w:r>
        <w:r>
          <w:fldChar w:fldCharType="end"/>
        </w:r>
      </w:hyperlink>
    </w:p>
    <w:p>
      <w:pPr>
        <w:pStyle w:val="TOC2"/>
        <w:tabs>
          <w:tab w:val="right" w:leader="dot" w:pos="8306"/>
        </w:tabs>
      </w:pPr>
      <w:hyperlink w:anchor="_Toc29050" w:history="1">
        <w:r>
          <w:rPr>
            <w:rFonts w:ascii="仿宋" w:eastAsia="仿宋" w:hAnsi="仿宋" w:cs="仿宋" w:hint="eastAsia"/>
            <w:lang w:val="en-GB"/>
          </w:rPr>
          <w:t>(三)、数据整合</w:t>
        </w:r>
        <w:r>
          <w:tab/>
        </w:r>
        <w:r>
          <w:fldChar w:fldCharType="begin"/>
        </w:r>
        <w:r>
          <w:instrText xml:space="preserve"> PAGEREF _Toc29050 \h </w:instrText>
        </w:r>
        <w:r>
          <w:fldChar w:fldCharType="separate"/>
        </w:r>
        <w:r>
          <w:t>48</w:t>
        </w:r>
        <w:r>
          <w:fldChar w:fldCharType="end"/>
        </w:r>
      </w:hyperlink>
    </w:p>
    <w:p>
      <w:pPr>
        <w:pStyle w:val="TOC2"/>
        <w:tabs>
          <w:tab w:val="right" w:leader="dot" w:pos="8306"/>
        </w:tabs>
      </w:pPr>
      <w:hyperlink w:anchor="_Toc4908" w:history="1">
        <w:r>
          <w:rPr>
            <w:rFonts w:ascii="仿宋" w:eastAsia="仿宋" w:hAnsi="仿宋" w:cs="仿宋" w:hint="eastAsia"/>
            <w:lang w:val="en-GB"/>
          </w:rPr>
          <w:t>(四)、客户关系管理</w:t>
        </w:r>
        <w:r>
          <w:tab/>
        </w:r>
        <w:r>
          <w:fldChar w:fldCharType="begin"/>
        </w:r>
        <w:r>
          <w:instrText xml:space="preserve"> PAGEREF _Toc4908 \h </w:instrText>
        </w:r>
        <w:r>
          <w:fldChar w:fldCharType="separate"/>
        </w:r>
        <w:r>
          <w:t>50</w:t>
        </w:r>
        <w:r>
          <w:fldChar w:fldCharType="end"/>
        </w:r>
      </w:hyperlink>
    </w:p>
    <w:p>
      <w:pPr>
        <w:pStyle w:val="TOC1"/>
        <w:tabs>
          <w:tab w:val="right" w:leader="dot" w:pos="8306"/>
        </w:tabs>
      </w:pPr>
      <w:hyperlink w:anchor="_Toc13761" w:history="1">
        <w:r>
          <w:rPr>
            <w:rFonts w:ascii="仿宋" w:eastAsia="仿宋" w:hAnsi="仿宋" w:cs="仿宋" w:hint="eastAsia"/>
            <w:lang w:val="en-GB"/>
          </w:rPr>
          <w:t>十、潮牌定价策略</w:t>
        </w:r>
        <w:r>
          <w:tab/>
        </w:r>
        <w:r>
          <w:fldChar w:fldCharType="begin"/>
        </w:r>
        <w:r>
          <w:instrText xml:space="preserve"> PAGEREF _Toc13761 \h </w:instrText>
        </w:r>
        <w:r>
          <w:fldChar w:fldCharType="separate"/>
        </w:r>
        <w:r>
          <w:t>54</w:t>
        </w:r>
        <w:r>
          <w:fldChar w:fldCharType="end"/>
        </w:r>
      </w:hyperlink>
    </w:p>
    <w:p>
      <w:pPr>
        <w:pStyle w:val="TOC2"/>
        <w:tabs>
          <w:tab w:val="right" w:leader="dot" w:pos="8306"/>
        </w:tabs>
      </w:pPr>
      <w:hyperlink w:anchor="_Toc17651" w:history="1">
        <w:r>
          <w:rPr>
            <w:rFonts w:ascii="仿宋" w:eastAsia="仿宋" w:hAnsi="仿宋" w:cs="仿宋" w:hint="eastAsia"/>
            <w:lang w:val="en-GB"/>
          </w:rPr>
          <w:t>(一)、定价策略概述</w:t>
        </w:r>
        <w:r>
          <w:tab/>
        </w:r>
        <w:r>
          <w:fldChar w:fldCharType="begin"/>
        </w:r>
        <w:r>
          <w:instrText xml:space="preserve"> PAGEREF _Toc17651 \h </w:instrText>
        </w:r>
        <w:r>
          <w:fldChar w:fldCharType="separate"/>
        </w:r>
        <w:r>
          <w:t>54</w:t>
        </w:r>
        <w:r>
          <w:fldChar w:fldCharType="end"/>
        </w:r>
      </w:hyperlink>
    </w:p>
    <w:p>
      <w:pPr>
        <w:pStyle w:val="TOC2"/>
        <w:tabs>
          <w:tab w:val="right" w:leader="dot" w:pos="8306"/>
        </w:tabs>
      </w:pPr>
      <w:hyperlink w:anchor="_Toc18621" w:history="1">
        <w:r>
          <w:rPr>
            <w:rFonts w:ascii="仿宋" w:eastAsia="仿宋" w:hAnsi="仿宋" w:cs="仿宋" w:hint="eastAsia"/>
            <w:lang w:val="en-GB"/>
          </w:rPr>
          <w:t>(二)、成本分析</w:t>
        </w:r>
        <w:r>
          <w:tab/>
        </w:r>
        <w:r>
          <w:fldChar w:fldCharType="begin"/>
        </w:r>
        <w:r>
          <w:instrText xml:space="preserve"> PAGEREF _Toc18621 \h </w:instrText>
        </w:r>
        <w:r>
          <w:fldChar w:fldCharType="separate"/>
        </w:r>
        <w:r>
          <w:t>56</w:t>
        </w:r>
        <w:r>
          <w:fldChar w:fldCharType="end"/>
        </w:r>
      </w:hyperlink>
    </w:p>
    <w:p>
      <w:pPr>
        <w:pStyle w:val="TOC2"/>
        <w:tabs>
          <w:tab w:val="right" w:leader="dot" w:pos="8306"/>
        </w:tabs>
      </w:pPr>
      <w:hyperlink w:anchor="_Toc9902" w:history="1">
        <w:r>
          <w:rPr>
            <w:rFonts w:ascii="仿宋" w:eastAsia="仿宋" w:hAnsi="仿宋" w:cs="仿宋" w:hint="eastAsia"/>
            <w:lang w:val="en-GB"/>
          </w:rPr>
          <w:t>(三)、市场需求与弹性</w:t>
        </w:r>
        <w:r>
          <w:tab/>
        </w:r>
        <w:r>
          <w:fldChar w:fldCharType="begin"/>
        </w:r>
        <w:r>
          <w:instrText xml:space="preserve"> PAGEREF _Toc9902 \h </w:instrText>
        </w:r>
        <w:r>
          <w:fldChar w:fldCharType="separate"/>
        </w:r>
        <w:r>
          <w:t>58</w:t>
        </w:r>
        <w:r>
          <w:fldChar w:fldCharType="end"/>
        </w:r>
      </w:hyperlink>
    </w:p>
    <w:p>
      <w:pPr>
        <w:pStyle w:val="TOC2"/>
        <w:tabs>
          <w:tab w:val="right" w:leader="dot" w:pos="8306"/>
        </w:tabs>
      </w:pPr>
      <w:hyperlink w:anchor="_Toc6305" w:history="1">
        <w:r>
          <w:rPr>
            <w:rFonts w:ascii="仿宋" w:eastAsia="仿宋" w:hAnsi="仿宋" w:cs="仿宋" w:hint="eastAsia"/>
            <w:lang w:val="en-GB"/>
          </w:rPr>
          <w:t>(四)、竞争对手定价</w:t>
        </w:r>
        <w:r>
          <w:tab/>
        </w:r>
        <w:r>
          <w:fldChar w:fldCharType="begin"/>
        </w:r>
        <w:r>
          <w:instrText xml:space="preserve"> PAGEREF _Toc6305 \h </w:instrText>
        </w:r>
        <w:r>
          <w:fldChar w:fldCharType="separate"/>
        </w:r>
        <w:r>
          <w:t>59</w:t>
        </w:r>
        <w:r>
          <w:fldChar w:fldCharType="end"/>
        </w:r>
      </w:hyperlink>
    </w:p>
    <w:p>
      <w:pPr>
        <w:pStyle w:val="TOC1"/>
        <w:tabs>
          <w:tab w:val="right" w:leader="dot" w:pos="8306"/>
        </w:tabs>
      </w:pPr>
      <w:hyperlink w:anchor="_Toc2151" w:history="1">
        <w:r>
          <w:rPr>
            <w:rFonts w:ascii="仿宋" w:eastAsia="仿宋" w:hAnsi="仿宋" w:cs="仿宋" w:hint="eastAsia"/>
            <w:lang w:val="en-GB"/>
          </w:rPr>
          <w:t>十一、潮牌可持续发展战略</w:t>
        </w:r>
        <w:r>
          <w:tab/>
        </w:r>
        <w:r>
          <w:fldChar w:fldCharType="begin"/>
        </w:r>
        <w:r>
          <w:instrText xml:space="preserve"> PAGEREF _Toc2151 \h </w:instrText>
        </w:r>
        <w:r>
          <w:fldChar w:fldCharType="separate"/>
        </w:r>
        <w:r>
          <w:t>60</w:t>
        </w:r>
        <w:r>
          <w:fldChar w:fldCharType="end"/>
        </w:r>
      </w:hyperlink>
    </w:p>
    <w:p>
      <w:pPr>
        <w:pStyle w:val="TOC2"/>
        <w:tabs>
          <w:tab w:val="right" w:leader="dot" w:pos="8306"/>
        </w:tabs>
      </w:pPr>
      <w:hyperlink w:anchor="_Toc28004" w:history="1">
        <w:r>
          <w:rPr>
            <w:rFonts w:ascii="仿宋" w:eastAsia="仿宋" w:hAnsi="仿宋" w:cs="仿宋" w:hint="eastAsia"/>
            <w:lang w:val="en-GB"/>
          </w:rPr>
          <w:t>(一)、环保与社会责任</w:t>
        </w:r>
        <w:r>
          <w:tab/>
        </w:r>
        <w:r>
          <w:fldChar w:fldCharType="begin"/>
        </w:r>
        <w:r>
          <w:instrText xml:space="preserve"> PAGEREF _Toc28004 \h </w:instrText>
        </w:r>
        <w:r>
          <w:fldChar w:fldCharType="separate"/>
        </w:r>
        <w:r>
          <w:t>60</w:t>
        </w:r>
        <w:r>
          <w:fldChar w:fldCharType="end"/>
        </w:r>
      </w:hyperlink>
    </w:p>
    <w:p>
      <w:pPr>
        <w:pStyle w:val="TOC2"/>
        <w:tabs>
          <w:tab w:val="right" w:leader="dot" w:pos="8306"/>
        </w:tabs>
      </w:pPr>
      <w:hyperlink w:anchor="_Toc20969" w:history="1">
        <w:r>
          <w:rPr>
            <w:rFonts w:ascii="仿宋" w:eastAsia="仿宋" w:hAnsi="仿宋" w:cs="仿宋" w:hint="eastAsia"/>
            <w:lang w:val="en-GB"/>
          </w:rPr>
          <w:t>(二)、资源有效利用与循环经济</w:t>
        </w:r>
        <w:r>
          <w:tab/>
        </w:r>
        <w:r>
          <w:fldChar w:fldCharType="begin"/>
        </w:r>
        <w:r>
          <w:instrText xml:space="preserve"> PAGEREF _Toc20969 \h </w:instrText>
        </w:r>
        <w:r>
          <w:fldChar w:fldCharType="separate"/>
        </w:r>
        <w:r>
          <w:t>61</w:t>
        </w:r>
        <w:r>
          <w:fldChar w:fldCharType="end"/>
        </w:r>
      </w:hyperlink>
    </w:p>
    <w:p>
      <w:pPr>
        <w:pStyle w:val="TOC2"/>
        <w:tabs>
          <w:tab w:val="right" w:leader="dot" w:pos="8306"/>
        </w:tabs>
      </w:pPr>
      <w:hyperlink w:anchor="_Toc6295" w:history="1">
        <w:r>
          <w:rPr>
            <w:rFonts w:ascii="仿宋" w:eastAsia="仿宋" w:hAnsi="仿宋" w:cs="仿宋" w:hint="eastAsia"/>
            <w:lang w:val="en-GB"/>
          </w:rPr>
          <w:t>(三)、社会影响与公益活动</w:t>
        </w:r>
        <w:r>
          <w:tab/>
        </w:r>
        <w:r>
          <w:fldChar w:fldCharType="begin"/>
        </w:r>
        <w:r>
          <w:instrText xml:space="preserve"> PAGEREF _Toc6295 \h </w:instrText>
        </w:r>
        <w:r>
          <w:fldChar w:fldCharType="separate"/>
        </w:r>
        <w:r>
          <w:t>63</w:t>
        </w:r>
        <w:r>
          <w:fldChar w:fldCharType="end"/>
        </w:r>
      </w:hyperlink>
    </w:p>
    <w:p>
      <w:pPr>
        <w:pStyle w:val="TOC2"/>
        <w:tabs>
          <w:tab w:val="right" w:leader="dot" w:pos="8306"/>
        </w:tabs>
      </w:pPr>
      <w:hyperlink w:anchor="_Toc7115" w:history="1">
        <w:r>
          <w:rPr>
            <w:rFonts w:ascii="仿宋" w:eastAsia="仿宋" w:hAnsi="仿宋" w:cs="仿宋" w:hint="eastAsia"/>
            <w:lang w:val="en-GB"/>
          </w:rPr>
          <w:t>(四)、可持续供应链与生产模式</w:t>
        </w:r>
        <w:r>
          <w:tab/>
        </w:r>
        <w:r>
          <w:fldChar w:fldCharType="begin"/>
        </w:r>
        <w:r>
          <w:instrText xml:space="preserve"> PAGEREF _Toc7115 \h </w:instrText>
        </w:r>
        <w:r>
          <w:fldChar w:fldCharType="separate"/>
        </w:r>
        <w:r>
          <w:t>64</w:t>
        </w:r>
        <w:r>
          <w:fldChar w:fldCharType="end"/>
        </w:r>
      </w:hyperlink>
    </w:p>
    <w:p>
      <w:pPr>
        <w:pStyle w:val="TOC1"/>
        <w:tabs>
          <w:tab w:val="right" w:leader="dot" w:pos="8306"/>
        </w:tabs>
      </w:pPr>
      <w:hyperlink w:anchor="_Toc12461" w:history="1">
        <w:r>
          <w:rPr>
            <w:rFonts w:ascii="仿宋" w:eastAsia="仿宋" w:hAnsi="仿宋" w:cs="仿宋" w:hint="eastAsia"/>
            <w:lang w:val="en-GB"/>
          </w:rPr>
          <w:t>十二、潮牌风险管理与合规</w:t>
        </w:r>
        <w:r>
          <w:tab/>
        </w:r>
        <w:r>
          <w:fldChar w:fldCharType="begin"/>
        </w:r>
        <w:r>
          <w:instrText xml:space="preserve"> PAGEREF _Toc12461 \h </w:instrText>
        </w:r>
        <w:r>
          <w:fldChar w:fldCharType="separate"/>
        </w:r>
        <w:r>
          <w:t>65</w:t>
        </w:r>
        <w:r>
          <w:fldChar w:fldCharType="end"/>
        </w:r>
      </w:hyperlink>
    </w:p>
    <w:p>
      <w:pPr>
        <w:pStyle w:val="TOC2"/>
        <w:tabs>
          <w:tab w:val="right" w:leader="dot" w:pos="8306"/>
        </w:tabs>
      </w:pPr>
      <w:hyperlink w:anchor="_Toc27132" w:history="1">
        <w:r>
          <w:rPr>
            <w:rFonts w:ascii="仿宋" w:eastAsia="仿宋" w:hAnsi="仿宋" w:cs="仿宋" w:hint="eastAsia"/>
            <w:lang w:val="en-GB"/>
          </w:rPr>
          <w:t>(一)、风险评估与监测体系</w:t>
        </w:r>
        <w:r>
          <w:tab/>
        </w:r>
        <w:r>
          <w:fldChar w:fldCharType="begin"/>
        </w:r>
        <w:r>
          <w:instrText xml:space="preserve"> PAGEREF _Toc27132 \h </w:instrText>
        </w:r>
        <w:r>
          <w:fldChar w:fldCharType="separate"/>
        </w:r>
        <w:r>
          <w:t>65</w:t>
        </w:r>
        <w:r>
          <w:fldChar w:fldCharType="end"/>
        </w:r>
      </w:hyperlink>
    </w:p>
    <w:p>
      <w:pPr>
        <w:pStyle w:val="TOC2"/>
        <w:tabs>
          <w:tab w:val="right" w:leader="dot" w:pos="8306"/>
        </w:tabs>
      </w:pPr>
      <w:hyperlink w:anchor="_Toc7134" w:history="1">
        <w:r>
          <w:rPr>
            <w:rFonts w:ascii="仿宋" w:eastAsia="仿宋" w:hAnsi="仿宋" w:cs="仿宋" w:hint="eastAsia"/>
            <w:lang w:val="en-GB"/>
          </w:rPr>
          <w:t>(二)、合规政策制定与执行</w:t>
        </w:r>
        <w:r>
          <w:tab/>
        </w:r>
        <w:r>
          <w:fldChar w:fldCharType="begin"/>
        </w:r>
        <w:r>
          <w:instrText xml:space="preserve"> PAGEREF _Toc7134 \h </w:instrText>
        </w:r>
        <w:r>
          <w:fldChar w:fldCharType="separate"/>
        </w:r>
        <w:r>
          <w:t>66</w:t>
        </w:r>
        <w:r>
          <w:fldChar w:fldCharType="end"/>
        </w:r>
      </w:hyperlink>
    </w:p>
    <w:p>
      <w:pPr>
        <w:pStyle w:val="TOC2"/>
        <w:tabs>
          <w:tab w:val="right" w:leader="dot" w:pos="8306"/>
        </w:tabs>
      </w:pPr>
      <w:hyperlink w:anchor="_Toc23482" w:history="1">
        <w:r>
          <w:rPr>
            <w:rFonts w:ascii="仿宋" w:eastAsia="仿宋" w:hAnsi="仿宋" w:cs="仿宋" w:hint="eastAsia"/>
            <w:lang w:val="en-GB"/>
          </w:rPr>
          <w:t>(三)、危机管理与灾备计划</w:t>
        </w:r>
        <w:r>
          <w:tab/>
        </w:r>
        <w:r>
          <w:fldChar w:fldCharType="begin"/>
        </w:r>
        <w:r>
          <w:instrText xml:space="preserve"> PAGEREF _Toc23482 \h </w:instrText>
        </w:r>
        <w:r>
          <w:fldChar w:fldCharType="separate"/>
        </w:r>
        <w:r>
          <w:t>68</w:t>
        </w:r>
        <w:r>
          <w:fldChar w:fldCharType="end"/>
        </w:r>
      </w:hyperlink>
    </w:p>
    <w:p>
      <w:pPr>
        <w:pStyle w:val="TOC2"/>
        <w:tabs>
          <w:tab w:val="right" w:leader="dot" w:pos="8306"/>
        </w:tabs>
      </w:pPr>
      <w:hyperlink w:anchor="_Toc3790" w:history="1">
        <w:r>
          <w:rPr>
            <w:rFonts w:ascii="仿宋" w:eastAsia="仿宋" w:hAnsi="仿宋" w:cs="仿宋" w:hint="eastAsia"/>
            <w:lang w:val="en-GB"/>
          </w:rPr>
          <w:t>(四)、法律事务与法规遵从</w:t>
        </w:r>
        <w:r>
          <w:tab/>
        </w:r>
        <w:r>
          <w:fldChar w:fldCharType="begin"/>
        </w:r>
        <w:r>
          <w:instrText xml:space="preserve"> PAGEREF _Toc3790 \h </w:instrText>
        </w:r>
        <w:r>
          <w:fldChar w:fldCharType="separate"/>
        </w:r>
        <w:r>
          <w:t>69</w:t>
        </w:r>
        <w:r>
          <w:fldChar w:fldCharType="end"/>
        </w:r>
      </w:hyperlink>
    </w:p>
    <w:p>
      <w:pPr>
        <w:pStyle w:val="TOC1"/>
        <w:tabs>
          <w:tab w:val="right" w:leader="dot" w:pos="8306"/>
        </w:tabs>
      </w:pPr>
      <w:hyperlink w:anchor="_Toc1036" w:history="1">
        <w:r>
          <w:rPr>
            <w:rFonts w:ascii="仿宋" w:eastAsia="仿宋" w:hAnsi="仿宋" w:cs="仿宋" w:hint="eastAsia"/>
            <w:lang w:val="en-GB"/>
          </w:rPr>
          <w:t>十三、潮牌人才战略与团队建设</w:t>
        </w:r>
        <w:r>
          <w:tab/>
        </w:r>
        <w:r>
          <w:fldChar w:fldCharType="begin"/>
        </w:r>
        <w:r>
          <w:instrText xml:space="preserve"> PAGEREF _Toc1036 \h </w:instrText>
        </w:r>
        <w:r>
          <w:fldChar w:fldCharType="separate"/>
        </w:r>
        <w:r>
          <w:t>71</w:t>
        </w:r>
        <w:r>
          <w:fldChar w:fldCharType="end"/>
        </w:r>
      </w:hyperlink>
    </w:p>
    <w:p>
      <w:pPr>
        <w:pStyle w:val="TOC2"/>
        <w:tabs>
          <w:tab w:val="right" w:leader="dot" w:pos="8306"/>
        </w:tabs>
      </w:pPr>
      <w:hyperlink w:anchor="_Toc1425" w:history="1">
        <w:r>
          <w:rPr>
            <w:rFonts w:ascii="仿宋" w:eastAsia="仿宋" w:hAnsi="仿宋" w:cs="仿宋" w:hint="eastAsia"/>
            <w:lang w:val="en-GB"/>
          </w:rPr>
          <w:t>(一)、人才需求与招聘计划</w:t>
        </w:r>
        <w:r>
          <w:tab/>
        </w:r>
        <w:r>
          <w:fldChar w:fldCharType="begin"/>
        </w:r>
        <w:r>
          <w:instrText xml:space="preserve"> PAGEREF _Toc1425 \h </w:instrText>
        </w:r>
        <w:r>
          <w:fldChar w:fldCharType="separate"/>
        </w:r>
        <w:r>
          <w:t>71</w:t>
        </w:r>
        <w:r>
          <w:fldChar w:fldCharType="end"/>
        </w:r>
      </w:hyperlink>
    </w:p>
    <w:p>
      <w:pPr>
        <w:pStyle w:val="TOC2"/>
        <w:tabs>
          <w:tab w:val="right" w:leader="dot" w:pos="8306"/>
        </w:tabs>
      </w:pPr>
      <w:hyperlink w:anchor="_Toc30519" w:history="1">
        <w:r>
          <w:rPr>
            <w:rFonts w:ascii="仿宋" w:eastAsia="仿宋" w:hAnsi="仿宋" w:cs="仿宋" w:hint="eastAsia"/>
            <w:lang w:val="en-GB"/>
          </w:rPr>
          <w:t>(二)、培训与专业发展</w:t>
        </w:r>
        <w:r>
          <w:tab/>
        </w:r>
        <w:r>
          <w:fldChar w:fldCharType="begin"/>
        </w:r>
        <w:r>
          <w:instrText xml:space="preserve"> PAGEREF _Toc30519 \h </w:instrText>
        </w:r>
        <w:r>
          <w:fldChar w:fldCharType="separate"/>
        </w:r>
        <w:r>
          <w:t>72</w:t>
        </w:r>
        <w:r>
          <w:fldChar w:fldCharType="end"/>
        </w:r>
      </w:hyperlink>
    </w:p>
    <w:p>
      <w:pPr>
        <w:pStyle w:val="TOC2"/>
        <w:tabs>
          <w:tab w:val="right" w:leader="dot" w:pos="8306"/>
        </w:tabs>
      </w:pPr>
      <w:hyperlink w:anchor="_Toc12753" w:history="1">
        <w:r>
          <w:rPr>
            <w:rFonts w:ascii="仿宋" w:eastAsia="仿宋" w:hAnsi="仿宋" w:cs="仿宋" w:hint="eastAsia"/>
            <w:lang w:val="en-GB"/>
          </w:rPr>
          <w:t>(三)、绩效评价与激励机制</w:t>
        </w:r>
        <w:r>
          <w:tab/>
        </w:r>
        <w:r>
          <w:fldChar w:fldCharType="begin"/>
        </w:r>
        <w:r>
          <w:instrText xml:space="preserve"> PAGEREF _Toc12753 \h </w:instrText>
        </w:r>
        <w:r>
          <w:fldChar w:fldCharType="separate"/>
        </w:r>
        <w:r>
          <w:t>73</w:t>
        </w:r>
        <w:r>
          <w:fldChar w:fldCharType="end"/>
        </w:r>
      </w:hyperlink>
    </w:p>
    <w:p>
      <w:pPr>
        <w:pStyle w:val="TOC2"/>
        <w:tabs>
          <w:tab w:val="right" w:leader="dot" w:pos="8306"/>
        </w:tabs>
      </w:pPr>
      <w:hyperlink w:anchor="_Toc15568" w:history="1">
        <w:r>
          <w:rPr>
            <w:rFonts w:ascii="仿宋" w:eastAsia="仿宋" w:hAnsi="仿宋" w:cs="仿宋" w:hint="eastAsia"/>
            <w:lang w:val="en-GB"/>
          </w:rPr>
          <w:t>(四)、团队建设与协作模式</w:t>
        </w:r>
        <w:r>
          <w:tab/>
        </w:r>
        <w:r>
          <w:fldChar w:fldCharType="begin"/>
        </w:r>
        <w:r>
          <w:instrText xml:space="preserve"> PAGEREF _Toc15568 \h </w:instrText>
        </w:r>
        <w:r>
          <w:fldChar w:fldCharType="separate"/>
        </w:r>
        <w:r>
          <w:t>74</w:t>
        </w:r>
        <w:r>
          <w:fldChar w:fldCharType="end"/>
        </w:r>
      </w:hyperlink>
    </w:p>
    <w:p>
      <w:pPr>
        <w:pStyle w:val="TOC1"/>
        <w:tabs>
          <w:tab w:val="right" w:leader="dot" w:pos="8306"/>
        </w:tabs>
      </w:pPr>
      <w:hyperlink w:anchor="_Toc28444" w:history="1">
        <w:r>
          <w:rPr>
            <w:rFonts w:ascii="仿宋" w:eastAsia="仿宋" w:hAnsi="仿宋" w:cs="仿宋" w:hint="eastAsia"/>
            <w:lang w:val="en-GB"/>
          </w:rPr>
          <w:t>十四、潮牌数字化发展方案</w:t>
        </w:r>
        <w:r>
          <w:tab/>
        </w:r>
        <w:r>
          <w:fldChar w:fldCharType="begin"/>
        </w:r>
        <w:r>
          <w:instrText xml:space="preserve"> PAGEREF _Toc28444 \h </w:instrText>
        </w:r>
        <w:r>
          <w:fldChar w:fldCharType="separate"/>
        </w:r>
        <w:r>
          <w:t>76</w:t>
        </w:r>
        <w:r>
          <w:fldChar w:fldCharType="end"/>
        </w:r>
      </w:hyperlink>
    </w:p>
    <w:p>
      <w:pPr>
        <w:pStyle w:val="TOC2"/>
        <w:tabs>
          <w:tab w:val="right" w:leader="dot" w:pos="8306"/>
        </w:tabs>
      </w:pPr>
      <w:hyperlink w:anchor="_Toc4943" w:history="1">
        <w:r>
          <w:rPr>
            <w:rFonts w:ascii="仿宋" w:eastAsia="仿宋" w:hAnsi="仿宋" w:cs="仿宋" w:hint="eastAsia"/>
            <w:lang w:val="en-GB"/>
          </w:rPr>
          <w:t>(一)、数字化战略规划</w:t>
        </w:r>
        <w:r>
          <w:tab/>
        </w:r>
        <w:r>
          <w:fldChar w:fldCharType="begin"/>
        </w:r>
        <w:r>
          <w:instrText xml:space="preserve"> PAGEREF _Toc4943 \h </w:instrText>
        </w:r>
        <w:r>
          <w:fldChar w:fldCharType="separate"/>
        </w:r>
        <w:r>
          <w:t>76</w:t>
        </w:r>
        <w:r>
          <w:fldChar w:fldCharType="end"/>
        </w:r>
      </w:hyperlink>
    </w:p>
    <w:p>
      <w:pPr>
        <w:pStyle w:val="TOC2"/>
        <w:tabs>
          <w:tab w:val="right" w:leader="dot" w:pos="8306"/>
        </w:tabs>
      </w:pPr>
      <w:hyperlink w:anchor="_Toc5794" w:history="1">
        <w:r>
          <w:rPr>
            <w:rFonts w:ascii="仿宋" w:eastAsia="仿宋" w:hAnsi="仿宋" w:cs="仿宋" w:hint="eastAsia"/>
            <w:lang w:val="en-GB"/>
          </w:rPr>
          <w:t>(二)、数据安全与隐私保护</w:t>
        </w:r>
        <w:r>
          <w:tab/>
        </w:r>
        <w:r>
          <w:fldChar w:fldCharType="begin"/>
        </w:r>
        <w:r>
          <w:instrText xml:space="preserve"> PAGEREF _Toc5794 \h </w:instrText>
        </w:r>
        <w:r>
          <w:fldChar w:fldCharType="separate"/>
        </w:r>
        <w:r>
          <w:t>77</w:t>
        </w:r>
        <w:r>
          <w:fldChar w:fldCharType="end"/>
        </w:r>
      </w:hyperlink>
    </w:p>
    <w:p>
      <w:pPr>
        <w:pStyle w:val="TOC2"/>
        <w:tabs>
          <w:tab w:val="right" w:leader="dot" w:pos="8306"/>
        </w:tabs>
      </w:pPr>
      <w:hyperlink w:anchor="_Toc6483" w:history="1">
        <w:r>
          <w:rPr>
            <w:rFonts w:ascii="仿宋" w:eastAsia="仿宋" w:hAnsi="仿宋" w:cs="仿宋" w:hint="eastAsia"/>
            <w:lang w:val="en-GB"/>
          </w:rPr>
          <w:t>(三)、人工智能与大数据应用</w:t>
        </w:r>
        <w:r>
          <w:tab/>
        </w:r>
        <w:r>
          <w:fldChar w:fldCharType="begin"/>
        </w:r>
        <w:r>
          <w:instrText xml:space="preserve"> PAGEREF _Toc6483 \h </w:instrText>
        </w:r>
        <w:r>
          <w:fldChar w:fldCharType="separate"/>
        </w:r>
        <w:r>
          <w:t>78</w:t>
        </w:r>
        <w:r>
          <w:fldChar w:fldCharType="end"/>
        </w:r>
      </w:hyperlink>
    </w:p>
    <w:p>
      <w:pPr>
        <w:pStyle w:val="TOC2"/>
        <w:tabs>
          <w:tab w:val="right" w:leader="dot" w:pos="8306"/>
        </w:tabs>
      </w:pPr>
      <w:hyperlink w:anchor="_Toc5617" w:history="1">
        <w:r>
          <w:rPr>
            <w:rFonts w:ascii="仿宋" w:eastAsia="仿宋" w:hAnsi="仿宋" w:cs="仿宋" w:hint="eastAsia"/>
            <w:lang w:val="en-GB"/>
          </w:rPr>
          <w:t>(四)、信息技术基础设施建设</w:t>
        </w:r>
        <w:r>
          <w:tab/>
        </w:r>
        <w:r>
          <w:fldChar w:fldCharType="begin"/>
        </w:r>
        <w:r>
          <w:instrText xml:space="preserve"> PAGEREF _Toc5617 \h </w:instrText>
        </w:r>
        <w:r>
          <w:fldChar w:fldCharType="separate"/>
        </w:r>
        <w:r>
          <w:t>79</w:t>
        </w:r>
        <w:r>
          <w:fldChar w:fldCharType="end"/>
        </w:r>
      </w:hyperlink>
    </w:p>
    <w:p>
      <w:pPr>
        <w:pStyle w:val="TOC1"/>
        <w:tabs>
          <w:tab w:val="right" w:leader="dot" w:pos="8306"/>
        </w:tabs>
      </w:pPr>
      <w:hyperlink w:anchor="_Toc20986" w:history="1">
        <w:r>
          <w:rPr>
            <w:rFonts w:ascii="仿宋" w:eastAsia="仿宋" w:hAnsi="仿宋" w:cs="仿宋" w:hint="eastAsia"/>
            <w:lang w:val="en-GB"/>
          </w:rPr>
          <w:t>十五、潮牌国际化战略</w:t>
        </w:r>
        <w:r>
          <w:tab/>
        </w:r>
        <w:r>
          <w:fldChar w:fldCharType="begin"/>
        </w:r>
        <w:r>
          <w:instrText xml:space="preserve"> PAGEREF _Toc20986 \h </w:instrText>
        </w:r>
        <w:r>
          <w:fldChar w:fldCharType="separate"/>
        </w:r>
        <w:r>
          <w:t>81</w:t>
        </w:r>
        <w:r>
          <w:fldChar w:fldCharType="end"/>
        </w:r>
      </w:hyperlink>
    </w:p>
    <w:p>
      <w:pPr>
        <w:pStyle w:val="TOC2"/>
        <w:tabs>
          <w:tab w:val="right" w:leader="dot" w:pos="8306"/>
        </w:tabs>
      </w:pPr>
      <w:hyperlink w:anchor="_Toc25845" w:history="1">
        <w:r>
          <w:rPr>
            <w:rFonts w:ascii="仿宋" w:eastAsia="仿宋" w:hAnsi="仿宋" w:cs="仿宋" w:hint="eastAsia"/>
            <w:lang w:val="en-GB"/>
          </w:rPr>
          <w:t>(一)、海外市场分析与选择</w:t>
        </w:r>
        <w:r>
          <w:tab/>
        </w:r>
        <w:r>
          <w:fldChar w:fldCharType="begin"/>
        </w:r>
        <w:r>
          <w:instrText xml:space="preserve"> PAGEREF _Toc25845 \h </w:instrText>
        </w:r>
        <w:r>
          <w:fldChar w:fldCharType="separate"/>
        </w:r>
        <w:r>
          <w:t>81</w:t>
        </w:r>
        <w:r>
          <w:fldChar w:fldCharType="end"/>
        </w:r>
      </w:hyperlink>
    </w:p>
    <w:p>
      <w:pPr>
        <w:pStyle w:val="TOC2"/>
        <w:tabs>
          <w:tab w:val="right" w:leader="dot" w:pos="8306"/>
        </w:tabs>
      </w:pPr>
      <w:hyperlink w:anchor="_Toc20860" w:history="1">
        <w:r>
          <w:rPr>
            <w:rFonts w:ascii="仿宋" w:eastAsia="仿宋" w:hAnsi="仿宋" w:cs="仿宋" w:hint="eastAsia"/>
            <w:lang w:val="en-GB"/>
          </w:rPr>
          <w:t>(二)、跨国合作伙伴关系</w:t>
        </w:r>
        <w:r>
          <w:tab/>
        </w:r>
        <w:r>
          <w:fldChar w:fldCharType="begin"/>
        </w:r>
        <w:r>
          <w:instrText xml:space="preserve"> PAGEREF _Toc20860 \h </w:instrText>
        </w:r>
        <w:r>
          <w:fldChar w:fldCharType="separate"/>
        </w:r>
        <w:r>
          <w:t>82</w:t>
        </w:r>
        <w:r>
          <w:fldChar w:fldCharType="end"/>
        </w:r>
      </w:hyperlink>
    </w:p>
    <w:p>
      <w:pPr>
        <w:pStyle w:val="TOC2"/>
        <w:tabs>
          <w:tab w:val="right" w:leader="dot" w:pos="8306"/>
        </w:tabs>
      </w:pPr>
      <w:hyperlink w:anchor="_Toc16451" w:history="1">
        <w:r>
          <w:rPr>
            <w:rFonts w:ascii="仿宋" w:eastAsia="仿宋" w:hAnsi="仿宋" w:cs="仿宋" w:hint="eastAsia"/>
            <w:lang w:val="en-GB"/>
          </w:rPr>
          <w:t>(三)、国际市场营销与品牌推广</w:t>
        </w:r>
        <w:r>
          <w:tab/>
        </w:r>
        <w:r>
          <w:fldChar w:fldCharType="begin"/>
        </w:r>
        <w:r>
          <w:instrText xml:space="preserve"> PAGEREF _Toc16451 \h </w:instrText>
        </w:r>
        <w:r>
          <w:fldChar w:fldCharType="separate"/>
        </w:r>
        <w:r>
          <w:t>83</w:t>
        </w:r>
        <w:r>
          <w:fldChar w:fldCharType="end"/>
        </w:r>
      </w:hyperlink>
    </w:p>
    <w:p>
      <w:pPr>
        <w:pStyle w:val="TOC2"/>
        <w:tabs>
          <w:tab w:val="right" w:leader="dot" w:pos="8306"/>
        </w:tabs>
      </w:pPr>
      <w:hyperlink w:anchor="_Toc26127" w:history="1">
        <w:r>
          <w:rPr>
            <w:rFonts w:ascii="仿宋" w:eastAsia="仿宋" w:hAnsi="仿宋" w:cs="仿宋" w:hint="eastAsia"/>
            <w:lang w:val="en-GB"/>
          </w:rPr>
          <w:t>(四)、国际贸易与风险管理</w:t>
        </w:r>
        <w:r>
          <w:tab/>
        </w:r>
        <w:r>
          <w:fldChar w:fldCharType="begin"/>
        </w:r>
        <w:r>
          <w:instrText xml:space="preserve"> PAGEREF _Toc26127 \h </w:instrText>
        </w:r>
        <w:r>
          <w:fldChar w:fldCharType="separate"/>
        </w:r>
        <w:r>
          <w:t>84</w:t>
        </w:r>
        <w:r>
          <w:fldChar w:fldCharType="end"/>
        </w:r>
      </w:hyperlink>
    </w:p>
    <w:p>
      <w:pPr>
        <w:pStyle w:val="TOC1"/>
        <w:tabs>
          <w:tab w:val="right" w:leader="dot" w:pos="8306"/>
        </w:tabs>
      </w:pPr>
      <w:hyperlink w:anchor="_Toc12467" w:history="1">
        <w:r>
          <w:rPr>
            <w:rFonts w:ascii="仿宋" w:eastAsia="仿宋" w:hAnsi="仿宋" w:cs="仿宋" w:hint="eastAsia"/>
            <w:lang w:val="en-GB"/>
          </w:rPr>
          <w:t>十六、市场营销与销售策略</w:t>
        </w:r>
        <w:r>
          <w:tab/>
        </w:r>
        <w:r>
          <w:fldChar w:fldCharType="begin"/>
        </w:r>
        <w:r>
          <w:instrText xml:space="preserve"> PAGEREF _Toc12467 \h </w:instrText>
        </w:r>
        <w:r>
          <w:fldChar w:fldCharType="separate"/>
        </w:r>
        <w:r>
          <w:t>86</w:t>
        </w:r>
        <w:r>
          <w:fldChar w:fldCharType="end"/>
        </w:r>
      </w:hyperlink>
    </w:p>
    <w:p>
      <w:pPr>
        <w:pStyle w:val="TOC2"/>
        <w:tabs>
          <w:tab w:val="right" w:leader="dot" w:pos="8306"/>
        </w:tabs>
      </w:pPr>
      <w:hyperlink w:anchor="_Toc9560" w:history="1">
        <w:r>
          <w:rPr>
            <w:rFonts w:ascii="仿宋" w:eastAsia="仿宋" w:hAnsi="仿宋" w:cs="仿宋" w:hint="eastAsia"/>
            <w:lang w:val="en-GB"/>
          </w:rPr>
          <w:t>(一)、市场推广与品牌建设</w:t>
        </w:r>
        <w:r>
          <w:tab/>
        </w:r>
        <w:r>
          <w:fldChar w:fldCharType="begin"/>
        </w:r>
        <w:r>
          <w:instrText xml:space="preserve"> PAGEREF _Toc9560 \h </w:instrText>
        </w:r>
        <w:r>
          <w:fldChar w:fldCharType="separate"/>
        </w:r>
        <w:r>
          <w:t>86</w:t>
        </w:r>
        <w:r>
          <w:fldChar w:fldCharType="end"/>
        </w:r>
      </w:hyperlink>
    </w:p>
    <w:p>
      <w:pPr>
        <w:pStyle w:val="TOC2"/>
        <w:tabs>
          <w:tab w:val="right" w:leader="dot" w:pos="8306"/>
        </w:tabs>
      </w:pPr>
      <w:hyperlink w:anchor="_Toc28584" w:history="1">
        <w:r>
          <w:rPr>
            <w:rFonts w:ascii="仿宋" w:eastAsia="仿宋" w:hAnsi="仿宋" w:cs="仿宋" w:hint="eastAsia"/>
            <w:lang w:val="en-GB"/>
          </w:rPr>
          <w:t>(二)、销售渠道与分销网络</w:t>
        </w:r>
        <w:r>
          <w:tab/>
        </w:r>
        <w:r>
          <w:fldChar w:fldCharType="begin"/>
        </w:r>
        <w:r>
          <w:instrText xml:space="preserve"> PAGEREF _Toc28584 \h </w:instrText>
        </w:r>
        <w:r>
          <w:fldChar w:fldCharType="separate"/>
        </w:r>
        <w:r>
          <w:t>87</w:t>
        </w:r>
        <w:r>
          <w:fldChar w:fldCharType="end"/>
        </w:r>
      </w:hyperlink>
    </w:p>
    <w:p>
      <w:pPr>
        <w:pStyle w:val="TOC2"/>
        <w:tabs>
          <w:tab w:val="right" w:leader="dot" w:pos="8306"/>
        </w:tabs>
      </w:pPr>
      <w:hyperlink w:anchor="_Toc26158" w:history="1">
        <w:r>
          <w:rPr>
            <w:rFonts w:ascii="仿宋" w:eastAsia="仿宋" w:hAnsi="仿宋" w:cs="仿宋" w:hint="eastAsia"/>
            <w:lang w:val="en-GB"/>
          </w:rPr>
          <w:t>(三)、客户关系管理与维护</w:t>
        </w:r>
        <w:r>
          <w:tab/>
        </w:r>
        <w:r>
          <w:fldChar w:fldCharType="begin"/>
        </w:r>
        <w:r>
          <w:instrText xml:space="preserve"> PAGEREF _Toc26158 \h </w:instrText>
        </w:r>
        <w:r>
          <w:fldChar w:fldCharType="separate"/>
        </w:r>
        <w:r>
          <w:t>88</w:t>
        </w:r>
        <w:r>
          <w:fldChar w:fldCharType="end"/>
        </w:r>
      </w:hyperlink>
    </w:p>
    <w:p>
      <w:pPr>
        <w:pStyle w:val="TOC2"/>
        <w:tabs>
          <w:tab w:val="right" w:leader="dot" w:pos="8306"/>
        </w:tabs>
      </w:pPr>
      <w:hyperlink w:anchor="_Toc22441" w:history="1">
        <w:r>
          <w:rPr>
            <w:rFonts w:ascii="仿宋" w:eastAsia="仿宋" w:hAnsi="仿宋" w:cs="仿宋" w:hint="eastAsia"/>
            <w:lang w:val="en-GB"/>
          </w:rPr>
          <w:t>(四)、市场反馈与调整策略</w:t>
        </w:r>
        <w:r>
          <w:tab/>
        </w:r>
        <w:r>
          <w:fldChar w:fldCharType="begin"/>
        </w:r>
        <w:r>
          <w:instrText xml:space="preserve"> PAGEREF _Toc22441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3480"/>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潮牌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19219"/>
      <w:r>
        <w:rPr>
          <w:rFonts w:ascii="仿宋" w:eastAsia="仿宋" w:hAnsi="仿宋" w:cs="仿宋" w:hint="eastAsia"/>
          <w:sz w:val="28"/>
          <w:lang w:val="en-GB"/>
        </w:rPr>
        <w:t>一、市场地位与竞争战略</w:t>
      </w:r>
      <w:bookmarkEnd w:id="2"/>
    </w:p>
    <w:p>
      <w:pPr>
        <w:pStyle w:val="Heading2"/>
        <w:rPr>
          <w:rFonts w:ascii="仿宋" w:eastAsia="仿宋" w:hAnsi="仿宋" w:cs="仿宋" w:hint="eastAsia"/>
          <w:lang w:val="en-GB"/>
        </w:rPr>
      </w:pPr>
      <w:bookmarkStart w:id="3" w:name="_Toc23612"/>
      <w:r>
        <w:rPr>
          <w:rFonts w:ascii="仿宋" w:eastAsia="仿宋" w:hAnsi="仿宋" w:cs="仿宋" w:hint="eastAsia"/>
          <w:lang w:val="en-GB"/>
        </w:rPr>
        <w:t>(一)、顾客忠诚</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确实，顾客忠诚是潮牌企业在市场中取得长期竞争优势的关键因素之一。下面是一些关于顾客忠诚的重要方面和实现策略：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提供卓越的产品和服务：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通过不断提升产品和服务的质量，满足顾客的需求和期望，建立起对品牌的信任感，从而促使顾客选择并保持忠诚。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建立紧密的联系：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通过与顾客建立积极的沟通和互动，了解他们的反馈和需求。这可以通过社交媒体、客户反馈调查、客户服务中心等渠道实现。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提升品牌认同感：</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 xml:space="preserve">    通过有效的品牌管理和市场营销活动，塑造品牌形象，使顾客对品牌有一种独特的认同感，从而增加顾客忠诚度。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满足顾客需求：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不断了解市场趋势和顾客需求的变化，灵活调整产品和服务，确保能够及时满足顾客的期望。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建立良好的售后服务体系：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提供高效、友好、专业的售后服务，处理顾客投诉和问题，展示企业对顾客的关注和负责任的态度。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将顾客视为合作伙伴：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建立互信的关系，将顾客视为潮牌企业的合作伙伴，参与产品改进、新产品开发的过程，让顾客感到他们的意见和反馈被重视。</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7. 奖励和激励计划：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实施奖励计划，例如积分制度、会员优惠等，激励顾客继续选择品牌，并增加他们的忠诚度。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8. 持续创新：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不断创新产品、服务和营销策略，使企业保持在市场上的竞争力，吸引和保留顾客。</w:t>
      </w:r>
    </w:p>
    <w:p>
      <w:pPr>
        <w:pStyle w:val="Heading2"/>
        <w:ind w:firstLine="560" w:firstLineChars="200"/>
        <w:rPr>
          <w:rFonts w:ascii="仿宋" w:eastAsia="仿宋" w:hAnsi="仿宋" w:cs="仿宋" w:hint="eastAsia"/>
          <w:sz w:val="28"/>
          <w:lang w:val="en-GB"/>
        </w:rPr>
      </w:pPr>
      <w:bookmarkStart w:id="4" w:name="_Toc20000"/>
      <w:r>
        <w:rPr>
          <w:rFonts w:ascii="仿宋" w:eastAsia="仿宋" w:hAnsi="仿宋" w:cs="仿宋" w:hint="eastAsia"/>
          <w:sz w:val="28"/>
          <w:lang w:val="en-GB"/>
        </w:rPr>
        <w:t>(二)、全面质量管理</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面质量管理是一种确保产品和服务质量的系统性方法，其核心理念是通过全员参与、全过程管理，不断追求卓越，以满足顾客需求和提高组织整体绩效。全面质量管理强调整体质量，不仅关注产品和服务的质量，还关注生产、销售、售后服务等全过程的质量。</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在实践中，全面质量管理包括以下几个方面：</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首先是质量规划，即在潮牌相关产品生产和服务过程开始前，通过明确质量标准、设定质量目标，制定出一系列确保质量的计划。这包括制定工艺流程、标准作业程序、质量检测标准等，以确保产品和服务能够在设计阶段就符合高质量的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其次是质量控制，通过在生产和服务过程中的各个环节实施控制措施，确保在每个阶段都能够检测和纠正潜在的问题，防范质量缺陷的发生。这包括设立检测点、进行过程监控、强调员工的自检等。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第三是质量改进，强调持续改进的理念，通过收集并分析数据，找出潜在问题的根本原因，不断优化生产过程和管理体系。这可以通过质量管理工具如xxx等来实现。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全面质量管理不仅仅关注产品和服务的质量，更注重全员参与，强调员工的培训和意识提升，使每个员工都成为质量管理的参与者和推动者。这种全员</w:t>
      </w:r>
    </w:p>
    <w:p>
      <w:pPr>
        <w:pStyle w:val="Heading2"/>
        <w:ind w:firstLine="560" w:firstLineChars="200"/>
        <w:rPr>
          <w:rFonts w:ascii="仿宋" w:eastAsia="仿宋" w:hAnsi="仿宋" w:cs="仿宋" w:hint="eastAsia"/>
          <w:sz w:val="28"/>
          <w:lang w:val="en-GB"/>
        </w:rPr>
      </w:pPr>
      <w:bookmarkStart w:id="5" w:name="_Toc16838"/>
      <w:r>
        <w:rPr>
          <w:rFonts w:ascii="仿宋" w:eastAsia="仿宋" w:hAnsi="仿宋" w:cs="仿宋" w:hint="eastAsia"/>
          <w:sz w:val="28"/>
          <w:lang w:val="en-GB"/>
        </w:rPr>
        <w:t>(三)、研究市场营销学的意义</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深入研究有助于企业更全面地了解市场和顾客需求。通过这一学科，企业能够获取有关目标市场、顾客行为和竞争环境的详细信息，从而更好地定位自身产品或服务在市场中的位置，理解顾客的心理和行为，并更准确地满足他们的需求。</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此外，市场营销学为企业提供了设计更有效的市场营销策略的指导。通过深入研究市场营销学的原理和案例，企业可以学到如何制定差异化战略、定价策略、渠道策略等，以在市场中取得竞争优势。了解不同的市场细分、消费者行为模式和购买决策过程，有助于潮牌企业制定更有针对性的市场推广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研究也使企业能够把握市场动态，提前洞察市场趋势。市场环境变化迅速，了解市场趋势对企业制定战略至关重要。通过关注市场营销学的新理论、新技术和最佳实践，企业能够更早地识别到市场机会和威胁，以便更灵活地调整战略，应对市场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最后，研究潮牌市场营销学有助于企业做出更明智的决策。市场营销学提供了一种系统性、科学性的思考方式，使企业在制定战略、执行计划和评估市场反馈时更具条理性。基于市场营销学的知识，企业能够更准确地评估投资回报、优化资源配置，降低市场风险，提高决策的成功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总体而言，研究市场营销学为企业提供了在竞争激烈的市场中生存和发展的重要工具和理论支持，有助于企业更加科学地、有针对性地进行市场营销活动，提升竞争力并取得长期的商业成功。</w:t>
      </w:r>
    </w:p>
    <w:p>
      <w:pPr>
        <w:pStyle w:val="Heading2"/>
        <w:ind w:firstLine="560" w:firstLineChars="200"/>
        <w:rPr>
          <w:rFonts w:ascii="仿宋" w:eastAsia="仿宋" w:hAnsi="仿宋" w:cs="仿宋" w:hint="eastAsia"/>
          <w:sz w:val="28"/>
          <w:lang w:val="en-GB"/>
        </w:rPr>
      </w:pPr>
      <w:bookmarkStart w:id="6" w:name="_Toc7826"/>
      <w:r>
        <w:rPr>
          <w:rFonts w:ascii="仿宋" w:eastAsia="仿宋" w:hAnsi="仿宋" w:cs="仿宋" w:hint="eastAsia"/>
          <w:sz w:val="28"/>
          <w:lang w:val="en-GB"/>
        </w:rPr>
        <w:t>(四)、市场营销学的研究方法</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市场营销学的研究方法主要分为定性研究和定量研究两大类，这两种方法互补共生，为深入理解潮牌市场和制定有效策略提供了全面的视角。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定性研究：</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定性研究是通过非结构化的、深入的研究方法，致力于深刻理解市场现象、顾客需求、品牌形象等方面。其中的主要方法包括：</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https://d.book118.com/777022110151006033</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潮牌市场分析及竞争策略分析报告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潮牌市场分析及竞争策略分析报告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潮牌市场分析及竞争策略分析报告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潮牌市场分析及竞争策略分析报告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潮牌市场分析及竞争策略分析报告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潮牌市场分析及竞争策略分析报告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潮牌市场分析及竞争策略分析报告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FB0C0D"/>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4FB0C0D"/>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77022110151006033"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2024-01-08T07:21:00Z</dcterms:created>
  <dcterms:modified xsi:type="dcterms:W3CDTF">2024-01-08T07:21:15Z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2B5C76FC6A784E049C57F9309BD2F4A2_11</vt:lpwstr>
  </property>
  <property fmtid="{D5CDD505-2E9C-101B-9397-08002B2CF9AE}" pid="3" name="KSOProductBuildVer">
    <vt:lpwstr>2052-12.1.0.16120</vt:lpwstr>
  </property>
</Properties>
</file>