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奶粉项目可行性建设方案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88" w:history="1">
        <w:r>
          <w:rPr>
            <w:rFonts w:ascii="仿宋" w:eastAsia="仿宋" w:hAnsi="仿宋" w:cs="仿宋" w:hint="eastAsia"/>
            <w:lang w:eastAsia="zh-CN"/>
          </w:rPr>
          <w:t>概论</w:t>
        </w:r>
        <w:r>
          <w:tab/>
        </w:r>
        <w:r>
          <w:fldChar w:fldCharType="begin"/>
        </w:r>
        <w:r>
          <w:instrText xml:space="preserve"> PAGEREF _Toc23488 \h </w:instrText>
        </w:r>
        <w:r>
          <w:fldChar w:fldCharType="separate"/>
        </w:r>
        <w:r>
          <w:t>3</w:t>
        </w:r>
        <w:r>
          <w:fldChar w:fldCharType="end"/>
        </w:r>
      </w:hyperlink>
    </w:p>
    <w:p>
      <w:pPr>
        <w:pStyle w:val="TOC1"/>
        <w:tabs>
          <w:tab w:val="right" w:leader="dot" w:pos="8306"/>
        </w:tabs>
      </w:pPr>
      <w:hyperlink w:anchor="_Toc3926" w:history="1">
        <w:r>
          <w:rPr>
            <w:rFonts w:ascii="仿宋" w:eastAsia="仿宋" w:hAnsi="仿宋" w:cs="仿宋" w:hint="eastAsia"/>
            <w:lang w:eastAsia="zh-CN"/>
          </w:rPr>
          <w:t>一、发展规划、产业政策和行业准入分析</w:t>
        </w:r>
        <w:r>
          <w:tab/>
        </w:r>
        <w:r>
          <w:fldChar w:fldCharType="begin"/>
        </w:r>
        <w:r>
          <w:instrText xml:space="preserve"> PAGEREF _Toc3926 \h </w:instrText>
        </w:r>
        <w:r>
          <w:fldChar w:fldCharType="separate"/>
        </w:r>
        <w:r>
          <w:t>3</w:t>
        </w:r>
        <w:r>
          <w:fldChar w:fldCharType="end"/>
        </w:r>
      </w:hyperlink>
    </w:p>
    <w:p>
      <w:pPr>
        <w:pStyle w:val="TOC2"/>
        <w:tabs>
          <w:tab w:val="right" w:leader="dot" w:pos="8306"/>
        </w:tabs>
      </w:pPr>
      <w:hyperlink w:anchor="_Toc28819" w:history="1">
        <w:r>
          <w:rPr>
            <w:rFonts w:ascii="仿宋" w:eastAsia="仿宋" w:hAnsi="仿宋" w:cs="仿宋" w:hint="eastAsia"/>
            <w:lang w:eastAsia="zh-CN"/>
          </w:rPr>
          <w:t>(一)、发展规划分析</w:t>
        </w:r>
        <w:r>
          <w:tab/>
        </w:r>
        <w:r>
          <w:fldChar w:fldCharType="begin"/>
        </w:r>
        <w:r>
          <w:instrText xml:space="preserve"> PAGEREF _Toc28819 \h </w:instrText>
        </w:r>
        <w:r>
          <w:fldChar w:fldCharType="separate"/>
        </w:r>
        <w:r>
          <w:t>3</w:t>
        </w:r>
        <w:r>
          <w:fldChar w:fldCharType="end"/>
        </w:r>
      </w:hyperlink>
    </w:p>
    <w:p>
      <w:pPr>
        <w:pStyle w:val="TOC2"/>
        <w:tabs>
          <w:tab w:val="right" w:leader="dot" w:pos="8306"/>
        </w:tabs>
      </w:pPr>
      <w:hyperlink w:anchor="_Toc26063" w:history="1">
        <w:r>
          <w:rPr>
            <w:rFonts w:ascii="仿宋" w:eastAsia="仿宋" w:hAnsi="仿宋" w:cs="仿宋" w:hint="eastAsia"/>
            <w:lang w:eastAsia="zh-CN"/>
          </w:rPr>
          <w:t>(二)、产业政策分析</w:t>
        </w:r>
        <w:r>
          <w:tab/>
        </w:r>
        <w:r>
          <w:fldChar w:fldCharType="begin"/>
        </w:r>
        <w:r>
          <w:instrText xml:space="preserve"> PAGEREF _Toc26063 \h </w:instrText>
        </w:r>
        <w:r>
          <w:fldChar w:fldCharType="separate"/>
        </w:r>
        <w:r>
          <w:t>5</w:t>
        </w:r>
        <w:r>
          <w:fldChar w:fldCharType="end"/>
        </w:r>
      </w:hyperlink>
    </w:p>
    <w:p>
      <w:pPr>
        <w:pStyle w:val="TOC2"/>
        <w:tabs>
          <w:tab w:val="right" w:leader="dot" w:pos="8306"/>
        </w:tabs>
      </w:pPr>
      <w:hyperlink w:anchor="_Toc21615" w:history="1">
        <w:r>
          <w:rPr>
            <w:rFonts w:ascii="仿宋" w:eastAsia="仿宋" w:hAnsi="仿宋" w:cs="仿宋" w:hint="eastAsia"/>
            <w:lang w:eastAsia="zh-CN"/>
          </w:rPr>
          <w:t>(三)、行业准入分析</w:t>
        </w:r>
        <w:r>
          <w:tab/>
        </w:r>
        <w:r>
          <w:fldChar w:fldCharType="begin"/>
        </w:r>
        <w:r>
          <w:instrText xml:space="preserve"> PAGEREF _Toc21615 \h </w:instrText>
        </w:r>
        <w:r>
          <w:fldChar w:fldCharType="separate"/>
        </w:r>
        <w:r>
          <w:t>6</w:t>
        </w:r>
        <w:r>
          <w:fldChar w:fldCharType="end"/>
        </w:r>
      </w:hyperlink>
    </w:p>
    <w:p>
      <w:pPr>
        <w:pStyle w:val="TOC1"/>
        <w:tabs>
          <w:tab w:val="right" w:leader="dot" w:pos="8306"/>
        </w:tabs>
      </w:pPr>
      <w:hyperlink w:anchor="_Toc4615" w:history="1">
        <w:r>
          <w:rPr>
            <w:rFonts w:ascii="仿宋" w:eastAsia="仿宋" w:hAnsi="仿宋" w:cs="仿宋" w:hint="eastAsia"/>
            <w:lang w:eastAsia="zh-CN"/>
          </w:rPr>
          <w:t>二、环境和生态影响分析</w:t>
        </w:r>
        <w:r>
          <w:tab/>
        </w:r>
        <w:r>
          <w:fldChar w:fldCharType="begin"/>
        </w:r>
        <w:r>
          <w:instrText xml:space="preserve"> PAGEREF _Toc4615 \h </w:instrText>
        </w:r>
        <w:r>
          <w:fldChar w:fldCharType="separate"/>
        </w:r>
        <w:r>
          <w:t>7</w:t>
        </w:r>
        <w:r>
          <w:fldChar w:fldCharType="end"/>
        </w:r>
      </w:hyperlink>
    </w:p>
    <w:p>
      <w:pPr>
        <w:pStyle w:val="TOC2"/>
        <w:tabs>
          <w:tab w:val="right" w:leader="dot" w:pos="8306"/>
        </w:tabs>
      </w:pPr>
      <w:hyperlink w:anchor="_Toc8068" w:history="1">
        <w:r>
          <w:rPr>
            <w:rFonts w:ascii="仿宋" w:eastAsia="仿宋" w:hAnsi="仿宋" w:cs="仿宋" w:hint="eastAsia"/>
            <w:lang w:eastAsia="zh-CN"/>
          </w:rPr>
          <w:t>(一)、环境和生态现状</w:t>
        </w:r>
        <w:r>
          <w:tab/>
        </w:r>
        <w:r>
          <w:fldChar w:fldCharType="begin"/>
        </w:r>
        <w:r>
          <w:instrText xml:space="preserve"> PAGEREF _Toc8068 \h </w:instrText>
        </w:r>
        <w:r>
          <w:fldChar w:fldCharType="separate"/>
        </w:r>
        <w:r>
          <w:t>7</w:t>
        </w:r>
        <w:r>
          <w:fldChar w:fldCharType="end"/>
        </w:r>
      </w:hyperlink>
    </w:p>
    <w:p>
      <w:pPr>
        <w:pStyle w:val="TOC2"/>
        <w:tabs>
          <w:tab w:val="right" w:leader="dot" w:pos="8306"/>
        </w:tabs>
      </w:pPr>
      <w:hyperlink w:anchor="_Toc15405" w:history="1">
        <w:r>
          <w:rPr>
            <w:rFonts w:ascii="仿宋" w:eastAsia="仿宋" w:hAnsi="仿宋" w:cs="仿宋" w:hint="eastAsia"/>
            <w:lang w:eastAsia="zh-CN"/>
          </w:rPr>
          <w:t>(二)、生态环境影响分析</w:t>
        </w:r>
        <w:r>
          <w:tab/>
        </w:r>
        <w:r>
          <w:fldChar w:fldCharType="begin"/>
        </w:r>
        <w:r>
          <w:instrText xml:space="preserve"> PAGEREF _Toc15405 \h </w:instrText>
        </w:r>
        <w:r>
          <w:fldChar w:fldCharType="separate"/>
        </w:r>
        <w:r>
          <w:t>9</w:t>
        </w:r>
        <w:r>
          <w:fldChar w:fldCharType="end"/>
        </w:r>
      </w:hyperlink>
    </w:p>
    <w:p>
      <w:pPr>
        <w:pStyle w:val="TOC2"/>
        <w:tabs>
          <w:tab w:val="right" w:leader="dot" w:pos="8306"/>
        </w:tabs>
      </w:pPr>
      <w:hyperlink w:anchor="_Toc3843" w:history="1">
        <w:r>
          <w:rPr>
            <w:rFonts w:ascii="仿宋" w:eastAsia="仿宋" w:hAnsi="仿宋" w:cs="仿宋" w:hint="eastAsia"/>
            <w:lang w:eastAsia="zh-CN"/>
          </w:rPr>
          <w:t>(三)、生态环境保护措施</w:t>
        </w:r>
        <w:r>
          <w:tab/>
        </w:r>
        <w:r>
          <w:fldChar w:fldCharType="begin"/>
        </w:r>
        <w:r>
          <w:instrText xml:space="preserve"> PAGEREF _Toc3843 \h </w:instrText>
        </w:r>
        <w:r>
          <w:fldChar w:fldCharType="separate"/>
        </w:r>
        <w:r>
          <w:t>10</w:t>
        </w:r>
        <w:r>
          <w:fldChar w:fldCharType="end"/>
        </w:r>
      </w:hyperlink>
    </w:p>
    <w:p>
      <w:pPr>
        <w:pStyle w:val="TOC2"/>
        <w:tabs>
          <w:tab w:val="right" w:leader="dot" w:pos="8306"/>
        </w:tabs>
      </w:pPr>
      <w:hyperlink w:anchor="_Toc29571" w:history="1">
        <w:r>
          <w:rPr>
            <w:rFonts w:ascii="仿宋" w:eastAsia="仿宋" w:hAnsi="仿宋" w:cs="仿宋" w:hint="eastAsia"/>
            <w:lang w:eastAsia="zh-CN"/>
          </w:rPr>
          <w:t>(四)、地质灾害影响分析</w:t>
        </w:r>
        <w:r>
          <w:tab/>
        </w:r>
        <w:r>
          <w:fldChar w:fldCharType="begin"/>
        </w:r>
        <w:r>
          <w:instrText xml:space="preserve"> PAGEREF _Toc29571 \h </w:instrText>
        </w:r>
        <w:r>
          <w:fldChar w:fldCharType="separate"/>
        </w:r>
        <w:r>
          <w:t>12</w:t>
        </w:r>
        <w:r>
          <w:fldChar w:fldCharType="end"/>
        </w:r>
      </w:hyperlink>
    </w:p>
    <w:p>
      <w:pPr>
        <w:pStyle w:val="TOC2"/>
        <w:tabs>
          <w:tab w:val="right" w:leader="dot" w:pos="8306"/>
        </w:tabs>
      </w:pPr>
      <w:hyperlink w:anchor="_Toc26795" w:history="1">
        <w:r>
          <w:rPr>
            <w:rFonts w:ascii="仿宋" w:eastAsia="仿宋" w:hAnsi="仿宋" w:cs="仿宋" w:hint="eastAsia"/>
            <w:lang w:eastAsia="zh-CN"/>
          </w:rPr>
          <w:t>(五)、特殊环境影响</w:t>
        </w:r>
        <w:r>
          <w:tab/>
        </w:r>
        <w:r>
          <w:fldChar w:fldCharType="begin"/>
        </w:r>
        <w:r>
          <w:instrText xml:space="preserve"> PAGEREF _Toc26795 \h </w:instrText>
        </w:r>
        <w:r>
          <w:fldChar w:fldCharType="separate"/>
        </w:r>
        <w:r>
          <w:t>13</w:t>
        </w:r>
        <w:r>
          <w:fldChar w:fldCharType="end"/>
        </w:r>
      </w:hyperlink>
    </w:p>
    <w:p>
      <w:pPr>
        <w:pStyle w:val="TOC1"/>
        <w:tabs>
          <w:tab w:val="right" w:leader="dot" w:pos="8306"/>
        </w:tabs>
      </w:pPr>
      <w:hyperlink w:anchor="_Toc13356" w:history="1">
        <w:r>
          <w:rPr>
            <w:rFonts w:ascii="仿宋" w:eastAsia="仿宋" w:hAnsi="仿宋" w:cs="仿宋" w:hint="eastAsia"/>
            <w:lang w:eastAsia="zh-CN"/>
          </w:rPr>
          <w:t>三、奶粉项目概论</w:t>
        </w:r>
        <w:r>
          <w:tab/>
        </w:r>
        <w:r>
          <w:fldChar w:fldCharType="begin"/>
        </w:r>
        <w:r>
          <w:instrText xml:space="preserve"> PAGEREF _Toc13356 \h </w:instrText>
        </w:r>
        <w:r>
          <w:fldChar w:fldCharType="separate"/>
        </w:r>
        <w:r>
          <w:t>14</w:t>
        </w:r>
        <w:r>
          <w:fldChar w:fldCharType="end"/>
        </w:r>
      </w:hyperlink>
    </w:p>
    <w:p>
      <w:pPr>
        <w:pStyle w:val="TOC2"/>
        <w:tabs>
          <w:tab w:val="right" w:leader="dot" w:pos="8306"/>
        </w:tabs>
      </w:pPr>
      <w:hyperlink w:anchor="_Toc22511" w:history="1">
        <w:r>
          <w:rPr>
            <w:rFonts w:ascii="仿宋" w:eastAsia="仿宋" w:hAnsi="仿宋" w:cs="仿宋" w:hint="eastAsia"/>
            <w:lang w:eastAsia="zh-CN"/>
          </w:rPr>
          <w:t>(一)、项目申报单位概况</w:t>
        </w:r>
        <w:r>
          <w:tab/>
        </w:r>
        <w:r>
          <w:fldChar w:fldCharType="begin"/>
        </w:r>
        <w:r>
          <w:instrText xml:space="preserve"> PAGEREF _Toc22511 \h </w:instrText>
        </w:r>
        <w:r>
          <w:fldChar w:fldCharType="separate"/>
        </w:r>
        <w:r>
          <w:t>14</w:t>
        </w:r>
        <w:r>
          <w:fldChar w:fldCharType="end"/>
        </w:r>
      </w:hyperlink>
    </w:p>
    <w:p>
      <w:pPr>
        <w:pStyle w:val="TOC2"/>
        <w:tabs>
          <w:tab w:val="right" w:leader="dot" w:pos="8306"/>
        </w:tabs>
      </w:pPr>
      <w:hyperlink w:anchor="_Toc1088" w:history="1">
        <w:r>
          <w:rPr>
            <w:rFonts w:ascii="仿宋" w:eastAsia="仿宋" w:hAnsi="仿宋" w:cs="仿宋" w:hint="eastAsia"/>
            <w:lang w:eastAsia="zh-CN"/>
          </w:rPr>
          <w:t>(二)、项目概况</w:t>
        </w:r>
        <w:r>
          <w:tab/>
        </w:r>
        <w:r>
          <w:fldChar w:fldCharType="begin"/>
        </w:r>
        <w:r>
          <w:instrText xml:space="preserve"> PAGEREF _Toc1088 \h </w:instrText>
        </w:r>
        <w:r>
          <w:fldChar w:fldCharType="separate"/>
        </w:r>
        <w:r>
          <w:t>15</w:t>
        </w:r>
        <w:r>
          <w:fldChar w:fldCharType="end"/>
        </w:r>
      </w:hyperlink>
    </w:p>
    <w:p>
      <w:pPr>
        <w:pStyle w:val="TOC1"/>
        <w:tabs>
          <w:tab w:val="right" w:leader="dot" w:pos="8306"/>
        </w:tabs>
      </w:pPr>
      <w:hyperlink w:anchor="_Toc31027" w:history="1">
        <w:r>
          <w:rPr>
            <w:rFonts w:ascii="仿宋" w:eastAsia="仿宋" w:hAnsi="仿宋" w:cs="仿宋" w:hint="eastAsia"/>
            <w:lang w:eastAsia="zh-CN"/>
          </w:rPr>
          <w:t>四、经济影响分析</w:t>
        </w:r>
        <w:r>
          <w:tab/>
        </w:r>
        <w:r>
          <w:fldChar w:fldCharType="begin"/>
        </w:r>
        <w:r>
          <w:instrText xml:space="preserve"> PAGEREF _Toc31027 \h </w:instrText>
        </w:r>
        <w:r>
          <w:fldChar w:fldCharType="separate"/>
        </w:r>
        <w:r>
          <w:t>18</w:t>
        </w:r>
        <w:r>
          <w:fldChar w:fldCharType="end"/>
        </w:r>
      </w:hyperlink>
    </w:p>
    <w:p>
      <w:pPr>
        <w:pStyle w:val="TOC2"/>
        <w:tabs>
          <w:tab w:val="right" w:leader="dot" w:pos="8306"/>
        </w:tabs>
      </w:pPr>
      <w:hyperlink w:anchor="_Toc10903" w:history="1">
        <w:r>
          <w:rPr>
            <w:rFonts w:ascii="仿宋" w:eastAsia="仿宋" w:hAnsi="仿宋" w:cs="仿宋" w:hint="eastAsia"/>
            <w:lang w:eastAsia="zh-CN"/>
          </w:rPr>
          <w:t>(一)、经济费用效益或费用效果分析</w:t>
        </w:r>
        <w:r>
          <w:tab/>
        </w:r>
        <w:r>
          <w:fldChar w:fldCharType="begin"/>
        </w:r>
        <w:r>
          <w:instrText xml:space="preserve"> PAGEREF _Toc10903 \h </w:instrText>
        </w:r>
        <w:r>
          <w:fldChar w:fldCharType="separate"/>
        </w:r>
        <w:r>
          <w:t>18</w:t>
        </w:r>
        <w:r>
          <w:fldChar w:fldCharType="end"/>
        </w:r>
      </w:hyperlink>
    </w:p>
    <w:p>
      <w:pPr>
        <w:pStyle w:val="TOC2"/>
        <w:tabs>
          <w:tab w:val="right" w:leader="dot" w:pos="8306"/>
        </w:tabs>
      </w:pPr>
      <w:hyperlink w:anchor="_Toc11238" w:history="1">
        <w:r>
          <w:rPr>
            <w:rFonts w:ascii="仿宋" w:eastAsia="仿宋" w:hAnsi="仿宋" w:cs="仿宋" w:hint="eastAsia"/>
            <w:lang w:eastAsia="zh-CN"/>
          </w:rPr>
          <w:t>(二)、行业影响分析</w:t>
        </w:r>
        <w:r>
          <w:tab/>
        </w:r>
        <w:r>
          <w:fldChar w:fldCharType="begin"/>
        </w:r>
        <w:r>
          <w:instrText xml:space="preserve"> PAGEREF _Toc11238 \h </w:instrText>
        </w:r>
        <w:r>
          <w:fldChar w:fldCharType="separate"/>
        </w:r>
        <w:r>
          <w:t>21</w:t>
        </w:r>
        <w:r>
          <w:fldChar w:fldCharType="end"/>
        </w:r>
      </w:hyperlink>
    </w:p>
    <w:p>
      <w:pPr>
        <w:pStyle w:val="TOC2"/>
        <w:tabs>
          <w:tab w:val="right" w:leader="dot" w:pos="8306"/>
        </w:tabs>
      </w:pPr>
      <w:hyperlink w:anchor="_Toc21748" w:history="1">
        <w:r>
          <w:rPr>
            <w:rFonts w:ascii="仿宋" w:eastAsia="仿宋" w:hAnsi="仿宋" w:cs="仿宋" w:hint="eastAsia"/>
            <w:lang w:eastAsia="zh-CN"/>
          </w:rPr>
          <w:t>(三)、区域经济影响分析</w:t>
        </w:r>
        <w:r>
          <w:tab/>
        </w:r>
        <w:r>
          <w:fldChar w:fldCharType="begin"/>
        </w:r>
        <w:r>
          <w:instrText xml:space="preserve"> PAGEREF _Toc21748 \h </w:instrText>
        </w:r>
        <w:r>
          <w:fldChar w:fldCharType="separate"/>
        </w:r>
        <w:r>
          <w:t>22</w:t>
        </w:r>
        <w:r>
          <w:fldChar w:fldCharType="end"/>
        </w:r>
      </w:hyperlink>
    </w:p>
    <w:p>
      <w:pPr>
        <w:pStyle w:val="TOC2"/>
        <w:tabs>
          <w:tab w:val="right" w:leader="dot" w:pos="8306"/>
        </w:tabs>
      </w:pPr>
      <w:hyperlink w:anchor="_Toc19084" w:history="1">
        <w:r>
          <w:rPr>
            <w:rFonts w:ascii="仿宋" w:eastAsia="仿宋" w:hAnsi="仿宋" w:cs="仿宋" w:hint="eastAsia"/>
            <w:lang w:eastAsia="zh-CN"/>
          </w:rPr>
          <w:t>(四)、宏观经济影响分析</w:t>
        </w:r>
        <w:r>
          <w:tab/>
        </w:r>
        <w:r>
          <w:fldChar w:fldCharType="begin"/>
        </w:r>
        <w:r>
          <w:instrText xml:space="preserve"> PAGEREF _Toc19084 \h </w:instrText>
        </w:r>
        <w:r>
          <w:fldChar w:fldCharType="separate"/>
        </w:r>
        <w:r>
          <w:t>23</w:t>
        </w:r>
        <w:r>
          <w:fldChar w:fldCharType="end"/>
        </w:r>
      </w:hyperlink>
    </w:p>
    <w:p>
      <w:pPr>
        <w:pStyle w:val="TOC1"/>
        <w:tabs>
          <w:tab w:val="right" w:leader="dot" w:pos="8306"/>
        </w:tabs>
      </w:pPr>
      <w:hyperlink w:anchor="_Toc28784" w:history="1">
        <w:r>
          <w:rPr>
            <w:rFonts w:ascii="仿宋" w:eastAsia="仿宋" w:hAnsi="仿宋" w:cs="仿宋" w:hint="eastAsia"/>
            <w:lang w:eastAsia="zh-CN"/>
          </w:rPr>
          <w:t>五、资源开发及综合利用分析</w:t>
        </w:r>
        <w:r>
          <w:tab/>
        </w:r>
        <w:r>
          <w:fldChar w:fldCharType="begin"/>
        </w:r>
        <w:r>
          <w:instrText xml:space="preserve"> PAGEREF _Toc28784 \h </w:instrText>
        </w:r>
        <w:r>
          <w:fldChar w:fldCharType="separate"/>
        </w:r>
        <w:r>
          <w:t>25</w:t>
        </w:r>
        <w:r>
          <w:fldChar w:fldCharType="end"/>
        </w:r>
      </w:hyperlink>
    </w:p>
    <w:p>
      <w:pPr>
        <w:pStyle w:val="TOC2"/>
        <w:tabs>
          <w:tab w:val="right" w:leader="dot" w:pos="8306"/>
        </w:tabs>
      </w:pPr>
      <w:hyperlink w:anchor="_Toc8176" w:history="1">
        <w:r>
          <w:rPr>
            <w:rFonts w:ascii="仿宋" w:eastAsia="仿宋" w:hAnsi="仿宋" w:cs="仿宋" w:hint="eastAsia"/>
            <w:lang w:eastAsia="zh-CN"/>
          </w:rPr>
          <w:t>(一)、资源开发方案</w:t>
        </w:r>
        <w:r>
          <w:tab/>
        </w:r>
        <w:r>
          <w:fldChar w:fldCharType="begin"/>
        </w:r>
        <w:r>
          <w:instrText xml:space="preserve"> PAGEREF _Toc8176 \h </w:instrText>
        </w:r>
        <w:r>
          <w:fldChar w:fldCharType="separate"/>
        </w:r>
        <w:r>
          <w:t>25</w:t>
        </w:r>
        <w:r>
          <w:fldChar w:fldCharType="end"/>
        </w:r>
      </w:hyperlink>
    </w:p>
    <w:p>
      <w:pPr>
        <w:pStyle w:val="TOC2"/>
        <w:tabs>
          <w:tab w:val="right" w:leader="dot" w:pos="8306"/>
        </w:tabs>
      </w:pPr>
      <w:hyperlink w:anchor="_Toc20055" w:history="1">
        <w:r>
          <w:rPr>
            <w:rFonts w:ascii="仿宋" w:eastAsia="仿宋" w:hAnsi="仿宋" w:cs="仿宋" w:hint="eastAsia"/>
            <w:lang w:eastAsia="zh-CN"/>
          </w:rPr>
          <w:t>(二)、资源利用方案</w:t>
        </w:r>
        <w:r>
          <w:tab/>
        </w:r>
        <w:r>
          <w:fldChar w:fldCharType="begin"/>
        </w:r>
        <w:r>
          <w:instrText xml:space="preserve"> PAGEREF _Toc20055 \h </w:instrText>
        </w:r>
        <w:r>
          <w:fldChar w:fldCharType="separate"/>
        </w:r>
        <w:r>
          <w:t>26</w:t>
        </w:r>
        <w:r>
          <w:fldChar w:fldCharType="end"/>
        </w:r>
      </w:hyperlink>
    </w:p>
    <w:p>
      <w:pPr>
        <w:pStyle w:val="TOC2"/>
        <w:tabs>
          <w:tab w:val="right" w:leader="dot" w:pos="8306"/>
        </w:tabs>
      </w:pPr>
      <w:hyperlink w:anchor="_Toc27419" w:history="1">
        <w:r>
          <w:rPr>
            <w:rFonts w:ascii="仿宋" w:eastAsia="仿宋" w:hAnsi="仿宋" w:cs="仿宋" w:hint="eastAsia"/>
            <w:lang w:eastAsia="zh-CN"/>
          </w:rPr>
          <w:t>(三)、资源节约措施</w:t>
        </w:r>
        <w:r>
          <w:tab/>
        </w:r>
        <w:r>
          <w:fldChar w:fldCharType="begin"/>
        </w:r>
        <w:r>
          <w:instrText xml:space="preserve"> PAGEREF _Toc27419 \h </w:instrText>
        </w:r>
        <w:r>
          <w:fldChar w:fldCharType="separate"/>
        </w:r>
        <w:r>
          <w:t>27</w:t>
        </w:r>
        <w:r>
          <w:fldChar w:fldCharType="end"/>
        </w:r>
      </w:hyperlink>
    </w:p>
    <w:p>
      <w:pPr>
        <w:pStyle w:val="TOC1"/>
        <w:tabs>
          <w:tab w:val="right" w:leader="dot" w:pos="8306"/>
        </w:tabs>
      </w:pPr>
      <w:hyperlink w:anchor="_Toc16599" w:history="1">
        <w:r>
          <w:rPr>
            <w:rFonts w:ascii="仿宋" w:eastAsia="仿宋" w:hAnsi="仿宋" w:cs="仿宋" w:hint="eastAsia"/>
            <w:lang w:eastAsia="zh-CN"/>
          </w:rPr>
          <w:t>六、建设风险评估分析</w:t>
        </w:r>
        <w:r>
          <w:tab/>
        </w:r>
        <w:r>
          <w:fldChar w:fldCharType="begin"/>
        </w:r>
        <w:r>
          <w:instrText xml:space="preserve"> PAGEREF _Toc16599 \h </w:instrText>
        </w:r>
        <w:r>
          <w:fldChar w:fldCharType="separate"/>
        </w:r>
        <w:r>
          <w:t>28</w:t>
        </w:r>
        <w:r>
          <w:fldChar w:fldCharType="end"/>
        </w:r>
      </w:hyperlink>
    </w:p>
    <w:p>
      <w:pPr>
        <w:pStyle w:val="TOC2"/>
        <w:tabs>
          <w:tab w:val="right" w:leader="dot" w:pos="8306"/>
        </w:tabs>
      </w:pPr>
      <w:hyperlink w:anchor="_Toc4030" w:history="1">
        <w:r>
          <w:rPr>
            <w:rFonts w:ascii="仿宋" w:eastAsia="仿宋" w:hAnsi="仿宋" w:cs="仿宋" w:hint="eastAsia"/>
            <w:lang w:eastAsia="zh-CN"/>
          </w:rPr>
          <w:t>(一)、政策风险分析</w:t>
        </w:r>
        <w:r>
          <w:tab/>
        </w:r>
        <w:r>
          <w:fldChar w:fldCharType="begin"/>
        </w:r>
        <w:r>
          <w:instrText xml:space="preserve"> PAGEREF _Toc4030 \h </w:instrText>
        </w:r>
        <w:r>
          <w:fldChar w:fldCharType="separate"/>
        </w:r>
        <w:r>
          <w:t>28</w:t>
        </w:r>
        <w:r>
          <w:fldChar w:fldCharType="end"/>
        </w:r>
      </w:hyperlink>
    </w:p>
    <w:p>
      <w:pPr>
        <w:pStyle w:val="TOC2"/>
        <w:tabs>
          <w:tab w:val="right" w:leader="dot" w:pos="8306"/>
        </w:tabs>
      </w:pPr>
      <w:hyperlink w:anchor="_Toc30250" w:history="1">
        <w:r>
          <w:rPr>
            <w:rFonts w:ascii="仿宋" w:eastAsia="仿宋" w:hAnsi="仿宋" w:cs="仿宋" w:hint="eastAsia"/>
            <w:lang w:eastAsia="zh-CN"/>
          </w:rPr>
          <w:t>(二)、社会风险分析</w:t>
        </w:r>
        <w:r>
          <w:tab/>
        </w:r>
        <w:r>
          <w:fldChar w:fldCharType="begin"/>
        </w:r>
        <w:r>
          <w:instrText xml:space="preserve"> PAGEREF _Toc30250 \h </w:instrText>
        </w:r>
        <w:r>
          <w:fldChar w:fldCharType="separate"/>
        </w:r>
        <w:r>
          <w:t>29</w:t>
        </w:r>
        <w:r>
          <w:fldChar w:fldCharType="end"/>
        </w:r>
      </w:hyperlink>
    </w:p>
    <w:p>
      <w:pPr>
        <w:pStyle w:val="TOC2"/>
        <w:tabs>
          <w:tab w:val="right" w:leader="dot" w:pos="8306"/>
        </w:tabs>
      </w:pPr>
      <w:hyperlink w:anchor="_Toc16176" w:history="1">
        <w:r>
          <w:rPr>
            <w:rFonts w:ascii="仿宋" w:eastAsia="仿宋" w:hAnsi="仿宋" w:cs="仿宋" w:hint="eastAsia"/>
            <w:lang w:eastAsia="zh-CN"/>
          </w:rPr>
          <w:t>(三)、市场风险分析</w:t>
        </w:r>
        <w:r>
          <w:tab/>
        </w:r>
        <w:r>
          <w:fldChar w:fldCharType="begin"/>
        </w:r>
        <w:r>
          <w:instrText xml:space="preserve"> PAGEREF _Toc16176 \h </w:instrText>
        </w:r>
        <w:r>
          <w:fldChar w:fldCharType="separate"/>
        </w:r>
        <w:r>
          <w:t>31</w:t>
        </w:r>
        <w:r>
          <w:fldChar w:fldCharType="end"/>
        </w:r>
      </w:hyperlink>
    </w:p>
    <w:p>
      <w:pPr>
        <w:pStyle w:val="TOC2"/>
        <w:tabs>
          <w:tab w:val="right" w:leader="dot" w:pos="8306"/>
        </w:tabs>
      </w:pPr>
      <w:hyperlink w:anchor="_Toc20012" w:history="1">
        <w:r>
          <w:rPr>
            <w:rFonts w:ascii="仿宋" w:eastAsia="仿宋" w:hAnsi="仿宋" w:cs="仿宋" w:hint="eastAsia"/>
            <w:lang w:eastAsia="zh-CN"/>
          </w:rPr>
          <w:t>(四)、资金风险分析</w:t>
        </w:r>
        <w:r>
          <w:tab/>
        </w:r>
        <w:r>
          <w:fldChar w:fldCharType="begin"/>
        </w:r>
        <w:r>
          <w:instrText xml:space="preserve"> PAGEREF _Toc20012 \h </w:instrText>
        </w:r>
        <w:r>
          <w:fldChar w:fldCharType="separate"/>
        </w:r>
        <w:r>
          <w:t>32</w:t>
        </w:r>
        <w:r>
          <w:fldChar w:fldCharType="end"/>
        </w:r>
      </w:hyperlink>
    </w:p>
    <w:p>
      <w:pPr>
        <w:pStyle w:val="TOC2"/>
        <w:tabs>
          <w:tab w:val="right" w:leader="dot" w:pos="8306"/>
        </w:tabs>
      </w:pPr>
      <w:hyperlink w:anchor="_Toc1594" w:history="1">
        <w:r>
          <w:rPr>
            <w:rFonts w:ascii="仿宋" w:eastAsia="仿宋" w:hAnsi="仿宋" w:cs="仿宋" w:hint="eastAsia"/>
            <w:lang w:eastAsia="zh-CN"/>
          </w:rPr>
          <w:t>(五)、技术风险分析</w:t>
        </w:r>
        <w:r>
          <w:tab/>
        </w:r>
        <w:r>
          <w:fldChar w:fldCharType="begin"/>
        </w:r>
        <w:r>
          <w:instrText xml:space="preserve"> PAGEREF _Toc1594 \h </w:instrText>
        </w:r>
        <w:r>
          <w:fldChar w:fldCharType="separate"/>
        </w:r>
        <w:r>
          <w:t>33</w:t>
        </w:r>
        <w:r>
          <w:fldChar w:fldCharType="end"/>
        </w:r>
      </w:hyperlink>
    </w:p>
    <w:p>
      <w:pPr>
        <w:pStyle w:val="TOC2"/>
        <w:tabs>
          <w:tab w:val="right" w:leader="dot" w:pos="8306"/>
        </w:tabs>
      </w:pPr>
      <w:hyperlink w:anchor="_Toc1400" w:history="1">
        <w:r>
          <w:rPr>
            <w:rFonts w:ascii="仿宋" w:eastAsia="仿宋" w:hAnsi="仿宋" w:cs="仿宋" w:hint="eastAsia"/>
            <w:lang w:eastAsia="zh-CN"/>
          </w:rPr>
          <w:t>(六)、财务风险分析</w:t>
        </w:r>
        <w:r>
          <w:tab/>
        </w:r>
        <w:r>
          <w:fldChar w:fldCharType="begin"/>
        </w:r>
        <w:r>
          <w:instrText xml:space="preserve"> PAGEREF _Toc1400 \h </w:instrText>
        </w:r>
        <w:r>
          <w:fldChar w:fldCharType="separate"/>
        </w:r>
        <w:r>
          <w:t>34</w:t>
        </w:r>
        <w:r>
          <w:fldChar w:fldCharType="end"/>
        </w:r>
      </w:hyperlink>
    </w:p>
    <w:p>
      <w:pPr>
        <w:pStyle w:val="TOC2"/>
        <w:tabs>
          <w:tab w:val="right" w:leader="dot" w:pos="8306"/>
        </w:tabs>
      </w:pPr>
      <w:hyperlink w:anchor="_Toc20025" w:history="1">
        <w:r>
          <w:rPr>
            <w:rFonts w:ascii="仿宋" w:eastAsia="仿宋" w:hAnsi="仿宋" w:cs="仿宋" w:hint="eastAsia"/>
            <w:lang w:eastAsia="zh-CN"/>
          </w:rPr>
          <w:t>(七)、管理风险分析</w:t>
        </w:r>
        <w:r>
          <w:tab/>
        </w:r>
        <w:r>
          <w:fldChar w:fldCharType="begin"/>
        </w:r>
        <w:r>
          <w:instrText xml:space="preserve"> PAGEREF _Toc20025 \h </w:instrText>
        </w:r>
        <w:r>
          <w:fldChar w:fldCharType="separate"/>
        </w:r>
        <w:r>
          <w:t>36</w:t>
        </w:r>
        <w:r>
          <w:fldChar w:fldCharType="end"/>
        </w:r>
      </w:hyperlink>
    </w:p>
    <w:p>
      <w:pPr>
        <w:pStyle w:val="TOC2"/>
        <w:tabs>
          <w:tab w:val="right" w:leader="dot" w:pos="8306"/>
        </w:tabs>
      </w:pPr>
      <w:hyperlink w:anchor="_Toc10872" w:history="1">
        <w:r>
          <w:rPr>
            <w:rFonts w:ascii="仿宋" w:eastAsia="仿宋" w:hAnsi="仿宋" w:cs="仿宋" w:hint="eastAsia"/>
            <w:lang w:eastAsia="zh-CN"/>
          </w:rPr>
          <w:t>(八)、其它风险分析</w:t>
        </w:r>
        <w:r>
          <w:tab/>
        </w:r>
        <w:r>
          <w:fldChar w:fldCharType="begin"/>
        </w:r>
        <w:r>
          <w:instrText xml:space="preserve"> PAGEREF _Toc10872 \h </w:instrText>
        </w:r>
        <w:r>
          <w:fldChar w:fldCharType="separate"/>
        </w:r>
        <w:r>
          <w:t>37</w:t>
        </w:r>
        <w:r>
          <w:fldChar w:fldCharType="end"/>
        </w:r>
      </w:hyperlink>
    </w:p>
    <w:p>
      <w:pPr>
        <w:pStyle w:val="TOC2"/>
        <w:tabs>
          <w:tab w:val="right" w:leader="dot" w:pos="8306"/>
        </w:tabs>
      </w:pPr>
      <w:hyperlink w:anchor="_Toc5219" w:history="1">
        <w:r>
          <w:rPr>
            <w:rFonts w:ascii="仿宋" w:eastAsia="仿宋" w:hAnsi="仿宋" w:cs="仿宋" w:hint="eastAsia"/>
            <w:lang w:eastAsia="zh-CN"/>
          </w:rPr>
          <w:t>(九)、社会影响评估</w:t>
        </w:r>
        <w:r>
          <w:tab/>
        </w:r>
        <w:r>
          <w:fldChar w:fldCharType="begin"/>
        </w:r>
        <w:r>
          <w:instrText xml:space="preserve"> PAGEREF _Toc5219 \h </w:instrText>
        </w:r>
        <w:r>
          <w:fldChar w:fldCharType="separate"/>
        </w:r>
        <w:r>
          <w:t>39</w:t>
        </w:r>
        <w:r>
          <w:fldChar w:fldCharType="end"/>
        </w:r>
      </w:hyperlink>
    </w:p>
    <w:p>
      <w:pPr>
        <w:pStyle w:val="TOC1"/>
        <w:tabs>
          <w:tab w:val="right" w:leader="dot" w:pos="8306"/>
        </w:tabs>
      </w:pPr>
      <w:hyperlink w:anchor="_Toc13340" w:history="1">
        <w:r>
          <w:rPr>
            <w:rFonts w:ascii="仿宋" w:eastAsia="仿宋" w:hAnsi="仿宋" w:cs="仿宋" w:hint="eastAsia"/>
            <w:lang w:eastAsia="zh-CN"/>
          </w:rPr>
          <w:t>七、项目进度计划</w:t>
        </w:r>
        <w:r>
          <w:tab/>
        </w:r>
        <w:r>
          <w:fldChar w:fldCharType="begin"/>
        </w:r>
        <w:r>
          <w:instrText xml:space="preserve"> PAGEREF _Toc13340 \h </w:instrText>
        </w:r>
        <w:r>
          <w:fldChar w:fldCharType="separate"/>
        </w:r>
        <w:r>
          <w:t>41</w:t>
        </w:r>
        <w:r>
          <w:fldChar w:fldCharType="end"/>
        </w:r>
      </w:hyperlink>
    </w:p>
    <w:p>
      <w:pPr>
        <w:pStyle w:val="TOC2"/>
        <w:tabs>
          <w:tab w:val="right" w:leader="dot" w:pos="8306"/>
        </w:tabs>
      </w:pPr>
      <w:hyperlink w:anchor="_Toc28726" w:history="1">
        <w:r>
          <w:rPr>
            <w:rFonts w:ascii="仿宋" w:eastAsia="仿宋" w:hAnsi="仿宋" w:cs="仿宋" w:hint="eastAsia"/>
            <w:lang w:eastAsia="zh-CN"/>
          </w:rPr>
          <w:t>(一)、建设周期</w:t>
        </w:r>
        <w:r>
          <w:tab/>
        </w:r>
        <w:r>
          <w:fldChar w:fldCharType="begin"/>
        </w:r>
        <w:r>
          <w:instrText xml:space="preserve"> PAGEREF _Toc28726 \h </w:instrText>
        </w:r>
        <w:r>
          <w:fldChar w:fldCharType="separate"/>
        </w:r>
        <w:r>
          <w:t>41</w:t>
        </w:r>
        <w:r>
          <w:fldChar w:fldCharType="end"/>
        </w:r>
      </w:hyperlink>
    </w:p>
    <w:p>
      <w:pPr>
        <w:pStyle w:val="TOC2"/>
        <w:tabs>
          <w:tab w:val="right" w:leader="dot" w:pos="8306"/>
        </w:tabs>
      </w:pPr>
      <w:hyperlink w:anchor="_Toc3849" w:history="1">
        <w:r>
          <w:rPr>
            <w:rFonts w:ascii="仿宋" w:eastAsia="仿宋" w:hAnsi="仿宋" w:cs="仿宋" w:hint="eastAsia"/>
            <w:lang w:eastAsia="zh-CN"/>
          </w:rPr>
          <w:t>(二)、建设进度</w:t>
        </w:r>
        <w:r>
          <w:tab/>
        </w:r>
        <w:r>
          <w:fldChar w:fldCharType="begin"/>
        </w:r>
        <w:r>
          <w:instrText xml:space="preserve"> PAGEREF _Toc3849 \h </w:instrText>
        </w:r>
        <w:r>
          <w:fldChar w:fldCharType="separate"/>
        </w:r>
        <w:r>
          <w:t>41</w:t>
        </w:r>
        <w:r>
          <w:fldChar w:fldCharType="end"/>
        </w:r>
      </w:hyperlink>
    </w:p>
    <w:p>
      <w:pPr>
        <w:pStyle w:val="TOC2"/>
        <w:tabs>
          <w:tab w:val="right" w:leader="dot" w:pos="8306"/>
        </w:tabs>
      </w:pPr>
      <w:hyperlink w:anchor="_Toc2648" w:history="1">
        <w:r>
          <w:rPr>
            <w:rFonts w:ascii="仿宋" w:eastAsia="仿宋" w:hAnsi="仿宋" w:cs="仿宋" w:hint="eastAsia"/>
            <w:lang w:eastAsia="zh-CN"/>
          </w:rPr>
          <w:t>(三)、进度安排注意事项</w:t>
        </w:r>
        <w:r>
          <w:tab/>
        </w:r>
        <w:r>
          <w:fldChar w:fldCharType="begin"/>
        </w:r>
        <w:r>
          <w:instrText xml:space="preserve"> PAGEREF _Toc2648 \h </w:instrText>
        </w:r>
        <w:r>
          <w:fldChar w:fldCharType="separate"/>
        </w:r>
        <w:r>
          <w:t>42</w:t>
        </w:r>
        <w:r>
          <w:fldChar w:fldCharType="end"/>
        </w:r>
      </w:hyperlink>
    </w:p>
    <w:p>
      <w:pPr>
        <w:pStyle w:val="TOC2"/>
        <w:tabs>
          <w:tab w:val="right" w:leader="dot" w:pos="8306"/>
        </w:tabs>
      </w:pPr>
      <w:hyperlink w:anchor="_Toc23939" w:history="1">
        <w:r>
          <w:rPr>
            <w:rFonts w:ascii="仿宋" w:eastAsia="仿宋" w:hAnsi="仿宋" w:cs="仿宋" w:hint="eastAsia"/>
            <w:lang w:eastAsia="zh-CN"/>
          </w:rPr>
          <w:t>(四)、人力资源配置</w:t>
        </w:r>
        <w:r>
          <w:tab/>
        </w:r>
        <w:r>
          <w:fldChar w:fldCharType="begin"/>
        </w:r>
        <w:r>
          <w:instrText xml:space="preserve"> PAGEREF _Toc23939 \h </w:instrText>
        </w:r>
        <w:r>
          <w:fldChar w:fldCharType="separate"/>
        </w:r>
        <w:r>
          <w:t>43</w:t>
        </w:r>
        <w:r>
          <w:fldChar w:fldCharType="end"/>
        </w:r>
      </w:hyperlink>
    </w:p>
    <w:p>
      <w:pPr>
        <w:pStyle w:val="TOC2"/>
        <w:tabs>
          <w:tab w:val="right" w:leader="dot" w:pos="8306"/>
        </w:tabs>
      </w:pPr>
      <w:hyperlink w:anchor="_Toc28525" w:history="1">
        <w:r>
          <w:rPr>
            <w:rFonts w:ascii="仿宋" w:eastAsia="仿宋" w:hAnsi="仿宋" w:cs="仿宋" w:hint="eastAsia"/>
            <w:lang w:eastAsia="zh-CN"/>
          </w:rPr>
          <w:t>(五)、员工培训</w:t>
        </w:r>
        <w:r>
          <w:tab/>
        </w:r>
        <w:r>
          <w:fldChar w:fldCharType="begin"/>
        </w:r>
        <w:r>
          <w:instrText xml:space="preserve"> PAGEREF _Toc28525 \h </w:instrText>
        </w:r>
        <w:r>
          <w:fldChar w:fldCharType="separate"/>
        </w:r>
        <w:r>
          <w:t>45</w:t>
        </w:r>
        <w:r>
          <w:fldChar w:fldCharType="end"/>
        </w:r>
      </w:hyperlink>
    </w:p>
    <w:p>
      <w:pPr>
        <w:pStyle w:val="TOC2"/>
        <w:tabs>
          <w:tab w:val="right" w:leader="dot" w:pos="8306"/>
        </w:tabs>
      </w:pPr>
      <w:hyperlink w:anchor="_Toc18269" w:history="1">
        <w:r>
          <w:rPr>
            <w:rFonts w:ascii="仿宋" w:eastAsia="仿宋" w:hAnsi="仿宋" w:cs="仿宋" w:hint="eastAsia"/>
            <w:lang w:eastAsia="zh-CN"/>
          </w:rPr>
          <w:t>(六)、项目实施保障</w:t>
        </w:r>
        <w:r>
          <w:tab/>
        </w:r>
        <w:r>
          <w:fldChar w:fldCharType="begin"/>
        </w:r>
        <w:r>
          <w:instrText xml:space="preserve"> PAGEREF _Toc18269 \h </w:instrText>
        </w:r>
        <w:r>
          <w:fldChar w:fldCharType="separate"/>
        </w:r>
        <w:r>
          <w:t>46</w:t>
        </w:r>
        <w:r>
          <w:fldChar w:fldCharType="end"/>
        </w:r>
      </w:hyperlink>
    </w:p>
    <w:p>
      <w:pPr>
        <w:pStyle w:val="TOC2"/>
        <w:tabs>
          <w:tab w:val="right" w:leader="dot" w:pos="8306"/>
        </w:tabs>
      </w:pPr>
      <w:hyperlink w:anchor="_Toc18098" w:history="1">
        <w:r>
          <w:rPr>
            <w:rFonts w:ascii="仿宋" w:eastAsia="仿宋" w:hAnsi="仿宋" w:cs="仿宋" w:hint="eastAsia"/>
            <w:lang w:eastAsia="zh-CN"/>
          </w:rPr>
          <w:t>(七)、安全规范管理</w:t>
        </w:r>
        <w:r>
          <w:tab/>
        </w:r>
        <w:r>
          <w:fldChar w:fldCharType="begin"/>
        </w:r>
        <w:r>
          <w:instrText xml:space="preserve"> PAGEREF _Toc18098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67" w:history="1">
        <w:r>
          <w:rPr>
            <w:rFonts w:ascii="仿宋" w:eastAsia="仿宋" w:hAnsi="仿宋" w:cs="仿宋" w:hint="eastAsia"/>
            <w:lang w:eastAsia="zh-CN"/>
          </w:rPr>
          <w:t>八、客户关系管理与市场拓展</w:t>
        </w:r>
        <w:r>
          <w:tab/>
        </w:r>
        <w:r>
          <w:fldChar w:fldCharType="begin"/>
        </w:r>
        <w:r>
          <w:instrText xml:space="preserve"> PAGEREF _Toc25267 \h </w:instrText>
        </w:r>
        <w:r>
          <w:fldChar w:fldCharType="separate"/>
        </w:r>
        <w:r>
          <w:t>48</w:t>
        </w:r>
        <w:r>
          <w:fldChar w:fldCharType="end"/>
        </w:r>
      </w:hyperlink>
    </w:p>
    <w:p>
      <w:pPr>
        <w:pStyle w:val="TOC2"/>
        <w:tabs>
          <w:tab w:val="right" w:leader="dot" w:pos="8306"/>
        </w:tabs>
      </w:pPr>
      <w:hyperlink w:anchor="_Toc29279" w:history="1">
        <w:r>
          <w:rPr>
            <w:rFonts w:ascii="仿宋" w:eastAsia="仿宋" w:hAnsi="仿宋" w:cs="仿宋" w:hint="eastAsia"/>
            <w:lang w:eastAsia="zh-CN"/>
          </w:rPr>
          <w:t>(一)、客户关系管理策略</w:t>
        </w:r>
        <w:r>
          <w:tab/>
        </w:r>
        <w:r>
          <w:fldChar w:fldCharType="begin"/>
        </w:r>
        <w:r>
          <w:instrText xml:space="preserve"> PAGEREF _Toc29279 \h </w:instrText>
        </w:r>
        <w:r>
          <w:fldChar w:fldCharType="separate"/>
        </w:r>
        <w:r>
          <w:t>48</w:t>
        </w:r>
        <w:r>
          <w:fldChar w:fldCharType="end"/>
        </w:r>
      </w:hyperlink>
    </w:p>
    <w:p>
      <w:pPr>
        <w:pStyle w:val="TOC2"/>
        <w:tabs>
          <w:tab w:val="right" w:leader="dot" w:pos="8306"/>
        </w:tabs>
      </w:pPr>
      <w:hyperlink w:anchor="_Toc17218" w:history="1">
        <w:r>
          <w:rPr>
            <w:rFonts w:ascii="仿宋" w:eastAsia="仿宋" w:hAnsi="仿宋" w:cs="仿宋" w:hint="eastAsia"/>
            <w:lang w:eastAsia="zh-CN"/>
          </w:rPr>
          <w:t>(二)、市场拓展方案</w:t>
        </w:r>
        <w:r>
          <w:tab/>
        </w:r>
        <w:r>
          <w:fldChar w:fldCharType="begin"/>
        </w:r>
        <w:r>
          <w:instrText xml:space="preserve"> PAGEREF _Toc17218 \h </w:instrText>
        </w:r>
        <w:r>
          <w:fldChar w:fldCharType="separate"/>
        </w:r>
        <w:r>
          <w:t>49</w:t>
        </w:r>
        <w:r>
          <w:fldChar w:fldCharType="end"/>
        </w:r>
      </w:hyperlink>
    </w:p>
    <w:p>
      <w:pPr>
        <w:pStyle w:val="TOC1"/>
        <w:tabs>
          <w:tab w:val="right" w:leader="dot" w:pos="8306"/>
        </w:tabs>
      </w:pPr>
      <w:hyperlink w:anchor="_Toc4119" w:history="1">
        <w:r>
          <w:rPr>
            <w:rFonts w:ascii="仿宋" w:eastAsia="仿宋" w:hAnsi="仿宋" w:cs="仿宋" w:hint="eastAsia"/>
            <w:lang w:eastAsia="zh-CN"/>
          </w:rPr>
          <w:t>九、资金管理与财务规划</w:t>
        </w:r>
        <w:r>
          <w:tab/>
        </w:r>
        <w:r>
          <w:fldChar w:fldCharType="begin"/>
        </w:r>
        <w:r>
          <w:instrText xml:space="preserve"> PAGEREF _Toc4119 \h </w:instrText>
        </w:r>
        <w:r>
          <w:fldChar w:fldCharType="separate"/>
        </w:r>
        <w:r>
          <w:t>51</w:t>
        </w:r>
        <w:r>
          <w:fldChar w:fldCharType="end"/>
        </w:r>
      </w:hyperlink>
    </w:p>
    <w:p>
      <w:pPr>
        <w:pStyle w:val="TOC2"/>
        <w:tabs>
          <w:tab w:val="right" w:leader="dot" w:pos="8306"/>
        </w:tabs>
      </w:pPr>
      <w:hyperlink w:anchor="_Toc28044" w:history="1">
        <w:r>
          <w:rPr>
            <w:rFonts w:ascii="仿宋" w:eastAsia="仿宋" w:hAnsi="仿宋" w:cs="仿宋" w:hint="eastAsia"/>
            <w:lang w:eastAsia="zh-CN"/>
          </w:rPr>
          <w:t>(一)、项目资金来源与筹措</w:t>
        </w:r>
        <w:r>
          <w:tab/>
        </w:r>
        <w:r>
          <w:fldChar w:fldCharType="begin"/>
        </w:r>
        <w:r>
          <w:instrText xml:space="preserve"> PAGEREF _Toc28044 \h </w:instrText>
        </w:r>
        <w:r>
          <w:fldChar w:fldCharType="separate"/>
        </w:r>
        <w:r>
          <w:t>51</w:t>
        </w:r>
        <w:r>
          <w:fldChar w:fldCharType="end"/>
        </w:r>
      </w:hyperlink>
    </w:p>
    <w:p>
      <w:pPr>
        <w:pStyle w:val="TOC2"/>
        <w:tabs>
          <w:tab w:val="right" w:leader="dot" w:pos="8306"/>
        </w:tabs>
      </w:pPr>
      <w:hyperlink w:anchor="_Toc16890" w:history="1">
        <w:r>
          <w:rPr>
            <w:rFonts w:ascii="仿宋" w:eastAsia="仿宋" w:hAnsi="仿宋" w:cs="仿宋" w:hint="eastAsia"/>
            <w:lang w:eastAsia="zh-CN"/>
          </w:rPr>
          <w:t>(二)、资金使用与监管</w:t>
        </w:r>
        <w:r>
          <w:tab/>
        </w:r>
        <w:r>
          <w:fldChar w:fldCharType="begin"/>
        </w:r>
        <w:r>
          <w:instrText xml:space="preserve"> PAGEREF _Toc16890 \h </w:instrText>
        </w:r>
        <w:r>
          <w:fldChar w:fldCharType="separate"/>
        </w:r>
        <w:r>
          <w:t>52</w:t>
        </w:r>
        <w:r>
          <w:fldChar w:fldCharType="end"/>
        </w:r>
      </w:hyperlink>
    </w:p>
    <w:p>
      <w:pPr>
        <w:pStyle w:val="TOC2"/>
        <w:tabs>
          <w:tab w:val="right" w:leader="dot" w:pos="8306"/>
        </w:tabs>
      </w:pPr>
      <w:hyperlink w:anchor="_Toc5178" w:history="1">
        <w:r>
          <w:rPr>
            <w:rFonts w:ascii="仿宋" w:eastAsia="仿宋" w:hAnsi="仿宋" w:cs="仿宋" w:hint="eastAsia"/>
            <w:lang w:eastAsia="zh-CN"/>
          </w:rPr>
          <w:t>(三)、财务规划与预测</w:t>
        </w:r>
        <w:r>
          <w:tab/>
        </w:r>
        <w:r>
          <w:fldChar w:fldCharType="begin"/>
        </w:r>
        <w:r>
          <w:instrText xml:space="preserve"> PAGEREF _Toc5178 \h </w:instrText>
        </w:r>
        <w:r>
          <w:fldChar w:fldCharType="separate"/>
        </w:r>
        <w:r>
          <w:t>53</w:t>
        </w:r>
        <w:r>
          <w:fldChar w:fldCharType="end"/>
        </w:r>
      </w:hyperlink>
    </w:p>
    <w:p>
      <w:pPr>
        <w:pStyle w:val="TOC1"/>
        <w:tabs>
          <w:tab w:val="right" w:leader="dot" w:pos="8306"/>
        </w:tabs>
      </w:pPr>
      <w:hyperlink w:anchor="_Toc11533" w:history="1">
        <w:r>
          <w:rPr>
            <w:rFonts w:ascii="仿宋" w:eastAsia="仿宋" w:hAnsi="仿宋" w:cs="仿宋" w:hint="eastAsia"/>
            <w:lang w:eastAsia="zh-CN"/>
          </w:rPr>
          <w:t>十、安全与应急管理</w:t>
        </w:r>
        <w:r>
          <w:tab/>
        </w:r>
        <w:r>
          <w:fldChar w:fldCharType="begin"/>
        </w:r>
        <w:r>
          <w:instrText xml:space="preserve"> PAGEREF _Toc11533 \h </w:instrText>
        </w:r>
        <w:r>
          <w:fldChar w:fldCharType="separate"/>
        </w:r>
        <w:r>
          <w:t>54</w:t>
        </w:r>
        <w:r>
          <w:fldChar w:fldCharType="end"/>
        </w:r>
      </w:hyperlink>
    </w:p>
    <w:p>
      <w:pPr>
        <w:pStyle w:val="TOC2"/>
        <w:tabs>
          <w:tab w:val="right" w:leader="dot" w:pos="8306"/>
        </w:tabs>
      </w:pPr>
      <w:hyperlink w:anchor="_Toc31054" w:history="1">
        <w:r>
          <w:rPr>
            <w:rFonts w:ascii="仿宋" w:eastAsia="仿宋" w:hAnsi="仿宋" w:cs="仿宋" w:hint="eastAsia"/>
            <w:lang w:eastAsia="zh-CN"/>
          </w:rPr>
          <w:t>(一)、安全生产管理</w:t>
        </w:r>
        <w:r>
          <w:tab/>
        </w:r>
        <w:r>
          <w:fldChar w:fldCharType="begin"/>
        </w:r>
        <w:r>
          <w:instrText xml:space="preserve"> PAGEREF _Toc31054 \h </w:instrText>
        </w:r>
        <w:r>
          <w:fldChar w:fldCharType="separate"/>
        </w:r>
        <w:r>
          <w:t>54</w:t>
        </w:r>
        <w:r>
          <w:fldChar w:fldCharType="end"/>
        </w:r>
      </w:hyperlink>
    </w:p>
    <w:p>
      <w:pPr>
        <w:pStyle w:val="TOC2"/>
        <w:tabs>
          <w:tab w:val="right" w:leader="dot" w:pos="8306"/>
        </w:tabs>
      </w:pPr>
      <w:hyperlink w:anchor="_Toc16400" w:history="1">
        <w:r>
          <w:rPr>
            <w:rFonts w:ascii="仿宋" w:eastAsia="仿宋" w:hAnsi="仿宋" w:cs="仿宋" w:hint="eastAsia"/>
            <w:lang w:eastAsia="zh-CN"/>
          </w:rPr>
          <w:t>(二)、应急预案与响应</w:t>
        </w:r>
        <w:r>
          <w:tab/>
        </w:r>
        <w:r>
          <w:fldChar w:fldCharType="begin"/>
        </w:r>
        <w:r>
          <w:instrText xml:space="preserve"> PAGEREF _Toc16400 \h </w:instrText>
        </w:r>
        <w:r>
          <w:fldChar w:fldCharType="separate"/>
        </w:r>
        <w:r>
          <w:t>56</w:t>
        </w:r>
        <w:r>
          <w:fldChar w:fldCharType="end"/>
        </w:r>
      </w:hyperlink>
    </w:p>
    <w:p>
      <w:pPr>
        <w:pStyle w:val="TOC1"/>
        <w:tabs>
          <w:tab w:val="right" w:leader="dot" w:pos="8306"/>
        </w:tabs>
      </w:pPr>
      <w:hyperlink w:anchor="_Toc23076" w:history="1">
        <w:r>
          <w:rPr>
            <w:rFonts w:ascii="仿宋" w:eastAsia="仿宋" w:hAnsi="仿宋" w:cs="仿宋" w:hint="eastAsia"/>
            <w:lang w:eastAsia="zh-CN"/>
          </w:rPr>
          <w:t>十一、项目变更管理</w:t>
        </w:r>
        <w:r>
          <w:tab/>
        </w:r>
        <w:r>
          <w:fldChar w:fldCharType="begin"/>
        </w:r>
        <w:r>
          <w:instrText xml:space="preserve"> PAGEREF _Toc23076 \h </w:instrText>
        </w:r>
        <w:r>
          <w:fldChar w:fldCharType="separate"/>
        </w:r>
        <w:r>
          <w:t>58</w:t>
        </w:r>
        <w:r>
          <w:fldChar w:fldCharType="end"/>
        </w:r>
      </w:hyperlink>
    </w:p>
    <w:p>
      <w:pPr>
        <w:pStyle w:val="TOC2"/>
        <w:tabs>
          <w:tab w:val="right" w:leader="dot" w:pos="8306"/>
        </w:tabs>
      </w:pPr>
      <w:hyperlink w:anchor="_Toc11787" w:history="1">
        <w:r>
          <w:rPr>
            <w:rFonts w:ascii="仿宋" w:eastAsia="仿宋" w:hAnsi="仿宋" w:cs="仿宋" w:hint="eastAsia"/>
            <w:lang w:eastAsia="zh-CN"/>
          </w:rPr>
          <w:t>(一)、变更控制流程</w:t>
        </w:r>
        <w:r>
          <w:tab/>
        </w:r>
        <w:r>
          <w:fldChar w:fldCharType="begin"/>
        </w:r>
        <w:r>
          <w:instrText xml:space="preserve"> PAGEREF _Toc11787 \h </w:instrText>
        </w:r>
        <w:r>
          <w:fldChar w:fldCharType="separate"/>
        </w:r>
        <w:r>
          <w:t>58</w:t>
        </w:r>
        <w:r>
          <w:fldChar w:fldCharType="end"/>
        </w:r>
      </w:hyperlink>
    </w:p>
    <w:p>
      <w:pPr>
        <w:pStyle w:val="TOC2"/>
        <w:tabs>
          <w:tab w:val="right" w:leader="dot" w:pos="8306"/>
        </w:tabs>
      </w:pPr>
      <w:hyperlink w:anchor="_Toc17500" w:history="1">
        <w:r>
          <w:rPr>
            <w:rFonts w:ascii="仿宋" w:eastAsia="仿宋" w:hAnsi="仿宋" w:cs="仿宋" w:hint="eastAsia"/>
            <w:lang w:eastAsia="zh-CN"/>
          </w:rPr>
          <w:t>(二)、影响评估与处理</w:t>
        </w:r>
        <w:r>
          <w:tab/>
        </w:r>
        <w:r>
          <w:fldChar w:fldCharType="begin"/>
        </w:r>
        <w:r>
          <w:instrText xml:space="preserve"> PAGEREF _Toc17500 \h </w:instrText>
        </w:r>
        <w:r>
          <w:fldChar w:fldCharType="separate"/>
        </w:r>
        <w:r>
          <w:t>58</w:t>
        </w:r>
        <w:r>
          <w:fldChar w:fldCharType="end"/>
        </w:r>
      </w:hyperlink>
    </w:p>
    <w:p>
      <w:pPr>
        <w:pStyle w:val="TOC2"/>
        <w:tabs>
          <w:tab w:val="right" w:leader="dot" w:pos="8306"/>
        </w:tabs>
      </w:pPr>
      <w:hyperlink w:anchor="_Toc8712" w:history="1">
        <w:r>
          <w:rPr>
            <w:rFonts w:ascii="仿宋" w:eastAsia="仿宋" w:hAnsi="仿宋" w:cs="仿宋" w:hint="eastAsia"/>
            <w:lang w:eastAsia="zh-CN"/>
          </w:rPr>
          <w:t>(三)、变更记录与追踪</w:t>
        </w:r>
        <w:r>
          <w:tab/>
        </w:r>
        <w:r>
          <w:fldChar w:fldCharType="begin"/>
        </w:r>
        <w:r>
          <w:instrText xml:space="preserve"> PAGEREF _Toc8712 \h </w:instrText>
        </w:r>
        <w:r>
          <w:fldChar w:fldCharType="separate"/>
        </w:r>
        <w:r>
          <w:t>60</w:t>
        </w:r>
        <w:r>
          <w:fldChar w:fldCharType="end"/>
        </w:r>
      </w:hyperlink>
    </w:p>
    <w:p>
      <w:pPr>
        <w:pStyle w:val="TOC2"/>
        <w:tabs>
          <w:tab w:val="right" w:leader="dot" w:pos="8306"/>
        </w:tabs>
      </w:pPr>
      <w:hyperlink w:anchor="_Toc25369" w:history="1">
        <w:r>
          <w:rPr>
            <w:rFonts w:ascii="仿宋" w:eastAsia="仿宋" w:hAnsi="仿宋" w:cs="仿宋" w:hint="eastAsia"/>
            <w:lang w:eastAsia="zh-CN"/>
          </w:rPr>
          <w:t>(四)、变更管理策略</w:t>
        </w:r>
        <w:r>
          <w:tab/>
        </w:r>
        <w:r>
          <w:fldChar w:fldCharType="begin"/>
        </w:r>
        <w:r>
          <w:instrText xml:space="preserve"> PAGEREF _Toc25369 \h </w:instrText>
        </w:r>
        <w:r>
          <w:fldChar w:fldCharType="separate"/>
        </w:r>
        <w:r>
          <w:t>62</w:t>
        </w:r>
        <w:r>
          <w:fldChar w:fldCharType="end"/>
        </w:r>
      </w:hyperlink>
    </w:p>
    <w:p>
      <w:pPr>
        <w:pStyle w:val="TOC1"/>
        <w:tabs>
          <w:tab w:val="right" w:leader="dot" w:pos="8306"/>
        </w:tabs>
      </w:pPr>
      <w:hyperlink w:anchor="_Toc7638" w:history="1">
        <w:r>
          <w:rPr>
            <w:rFonts w:ascii="仿宋" w:eastAsia="仿宋" w:hAnsi="仿宋" w:cs="仿宋" w:hint="eastAsia"/>
            <w:lang w:eastAsia="zh-CN"/>
          </w:rPr>
          <w:t>十二、技术创新与产业升级</w:t>
        </w:r>
        <w:r>
          <w:tab/>
        </w:r>
        <w:r>
          <w:fldChar w:fldCharType="begin"/>
        </w:r>
        <w:r>
          <w:instrText xml:space="preserve"> PAGEREF _Toc7638 \h </w:instrText>
        </w:r>
        <w:r>
          <w:fldChar w:fldCharType="separate"/>
        </w:r>
        <w:r>
          <w:t>63</w:t>
        </w:r>
        <w:r>
          <w:fldChar w:fldCharType="end"/>
        </w:r>
      </w:hyperlink>
    </w:p>
    <w:p>
      <w:pPr>
        <w:pStyle w:val="TOC2"/>
        <w:tabs>
          <w:tab w:val="right" w:leader="dot" w:pos="8306"/>
        </w:tabs>
      </w:pPr>
      <w:hyperlink w:anchor="_Toc3904" w:history="1">
        <w:r>
          <w:rPr>
            <w:rFonts w:ascii="仿宋" w:eastAsia="仿宋" w:hAnsi="仿宋" w:cs="仿宋" w:hint="eastAsia"/>
            <w:lang w:eastAsia="zh-CN"/>
          </w:rPr>
          <w:t>(一)、技术创新方向与目标</w:t>
        </w:r>
        <w:r>
          <w:tab/>
        </w:r>
        <w:r>
          <w:fldChar w:fldCharType="begin"/>
        </w:r>
        <w:r>
          <w:instrText xml:space="preserve"> PAGEREF _Toc3904 \h </w:instrText>
        </w:r>
        <w:r>
          <w:fldChar w:fldCharType="separate"/>
        </w:r>
        <w:r>
          <w:t>63</w:t>
        </w:r>
        <w:r>
          <w:fldChar w:fldCharType="end"/>
        </w:r>
      </w:hyperlink>
    </w:p>
    <w:p>
      <w:pPr>
        <w:pStyle w:val="TOC2"/>
        <w:tabs>
          <w:tab w:val="right" w:leader="dot" w:pos="8306"/>
        </w:tabs>
      </w:pPr>
      <w:hyperlink w:anchor="_Toc17364" w:history="1">
        <w:r>
          <w:rPr>
            <w:rFonts w:ascii="仿宋" w:eastAsia="仿宋" w:hAnsi="仿宋" w:cs="仿宋" w:hint="eastAsia"/>
            <w:lang w:eastAsia="zh-CN"/>
          </w:rPr>
          <w:t>(二)、产业升级路径与措施</w:t>
        </w:r>
        <w:r>
          <w:tab/>
        </w:r>
        <w:r>
          <w:fldChar w:fldCharType="begin"/>
        </w:r>
        <w:r>
          <w:instrText xml:space="preserve"> PAGEREF _Toc17364 \h </w:instrText>
        </w:r>
        <w:r>
          <w:fldChar w:fldCharType="separate"/>
        </w:r>
        <w:r>
          <w:t>65</w:t>
        </w:r>
        <w:r>
          <w:fldChar w:fldCharType="end"/>
        </w:r>
      </w:hyperlink>
    </w:p>
    <w:p>
      <w:pPr>
        <w:pStyle w:val="TOC1"/>
        <w:tabs>
          <w:tab w:val="right" w:leader="dot" w:pos="8306"/>
        </w:tabs>
      </w:pPr>
      <w:hyperlink w:anchor="_Toc661" w:history="1">
        <w:r>
          <w:rPr>
            <w:rFonts w:ascii="仿宋" w:eastAsia="仿宋" w:hAnsi="仿宋" w:cs="仿宋" w:hint="eastAsia"/>
            <w:lang w:eastAsia="zh-CN"/>
          </w:rPr>
          <w:t>十三、法律法规与政策遵循</w:t>
        </w:r>
        <w:r>
          <w:tab/>
        </w:r>
        <w:r>
          <w:fldChar w:fldCharType="begin"/>
        </w:r>
        <w:r>
          <w:instrText xml:space="preserve"> PAGEREF _Toc661 \h </w:instrText>
        </w:r>
        <w:r>
          <w:fldChar w:fldCharType="separate"/>
        </w:r>
        <w:r>
          <w:t>66</w:t>
        </w:r>
        <w:r>
          <w:fldChar w:fldCharType="end"/>
        </w:r>
      </w:hyperlink>
    </w:p>
    <w:p>
      <w:pPr>
        <w:pStyle w:val="TOC2"/>
        <w:tabs>
          <w:tab w:val="right" w:leader="dot" w:pos="8306"/>
        </w:tabs>
      </w:pPr>
      <w:hyperlink w:anchor="_Toc3083" w:history="1">
        <w:r>
          <w:rPr>
            <w:rFonts w:ascii="仿宋" w:eastAsia="仿宋" w:hAnsi="仿宋" w:cs="仿宋" w:hint="eastAsia"/>
            <w:lang w:eastAsia="zh-CN"/>
          </w:rPr>
          <w:t>(一)、法律法规遵守</w:t>
        </w:r>
        <w:r>
          <w:tab/>
        </w:r>
        <w:r>
          <w:fldChar w:fldCharType="begin"/>
        </w:r>
        <w:r>
          <w:instrText xml:space="preserve"> PAGEREF _Toc3083 \h </w:instrText>
        </w:r>
        <w:r>
          <w:fldChar w:fldCharType="separate"/>
        </w:r>
        <w:r>
          <w:t>66</w:t>
        </w:r>
        <w:r>
          <w:fldChar w:fldCharType="end"/>
        </w:r>
      </w:hyperlink>
    </w:p>
    <w:p>
      <w:pPr>
        <w:pStyle w:val="TOC2"/>
        <w:tabs>
          <w:tab w:val="right" w:leader="dot" w:pos="8306"/>
        </w:tabs>
      </w:pPr>
      <w:hyperlink w:anchor="_Toc19694" w:history="1">
        <w:r>
          <w:rPr>
            <w:rFonts w:ascii="仿宋" w:eastAsia="仿宋" w:hAnsi="仿宋" w:cs="仿宋" w:hint="eastAsia"/>
            <w:lang w:eastAsia="zh-CN"/>
          </w:rPr>
          <w:t>(二)、政策导向与利用</w:t>
        </w:r>
        <w:r>
          <w:tab/>
        </w:r>
        <w:r>
          <w:fldChar w:fldCharType="begin"/>
        </w:r>
        <w:r>
          <w:instrText xml:space="preserve"> PAGEREF _Toc19694 \h </w:instrText>
        </w:r>
        <w:r>
          <w:fldChar w:fldCharType="separate"/>
        </w:r>
        <w:r>
          <w:t>67</w:t>
        </w:r>
        <w:r>
          <w:fldChar w:fldCharType="end"/>
        </w:r>
      </w:hyperlink>
    </w:p>
    <w:p>
      <w:pPr>
        <w:pStyle w:val="TOC1"/>
        <w:tabs>
          <w:tab w:val="right" w:leader="dot" w:pos="8306"/>
        </w:tabs>
      </w:pPr>
      <w:hyperlink w:anchor="_Toc10019" w:history="1">
        <w:r>
          <w:rPr>
            <w:rFonts w:ascii="仿宋" w:eastAsia="仿宋" w:hAnsi="仿宋" w:cs="仿宋" w:hint="eastAsia"/>
            <w:lang w:eastAsia="zh-CN"/>
          </w:rPr>
          <w:t>十四、人力资源管理与开发</w:t>
        </w:r>
        <w:r>
          <w:tab/>
        </w:r>
        <w:r>
          <w:fldChar w:fldCharType="begin"/>
        </w:r>
        <w:r>
          <w:instrText xml:space="preserve"> PAGEREF _Toc10019 \h </w:instrText>
        </w:r>
        <w:r>
          <w:fldChar w:fldCharType="separate"/>
        </w:r>
        <w:r>
          <w:t>68</w:t>
        </w:r>
        <w:r>
          <w:fldChar w:fldCharType="end"/>
        </w:r>
      </w:hyperlink>
    </w:p>
    <w:p>
      <w:pPr>
        <w:pStyle w:val="TOC2"/>
        <w:tabs>
          <w:tab w:val="right" w:leader="dot" w:pos="8306"/>
        </w:tabs>
      </w:pPr>
      <w:hyperlink w:anchor="_Toc25559" w:history="1">
        <w:r>
          <w:rPr>
            <w:rFonts w:ascii="仿宋" w:eastAsia="仿宋" w:hAnsi="仿宋" w:cs="仿宋" w:hint="eastAsia"/>
            <w:lang w:eastAsia="zh-CN"/>
          </w:rPr>
          <w:t>(一)、人力资源规划</w:t>
        </w:r>
        <w:r>
          <w:tab/>
        </w:r>
        <w:r>
          <w:fldChar w:fldCharType="begin"/>
        </w:r>
        <w:r>
          <w:instrText xml:space="preserve"> PAGEREF _Toc25559 \h </w:instrText>
        </w:r>
        <w:r>
          <w:fldChar w:fldCharType="separate"/>
        </w:r>
        <w:r>
          <w:t>68</w:t>
        </w:r>
        <w:r>
          <w:fldChar w:fldCharType="end"/>
        </w:r>
      </w:hyperlink>
    </w:p>
    <w:p>
      <w:pPr>
        <w:pStyle w:val="TOC2"/>
        <w:tabs>
          <w:tab w:val="right" w:leader="dot" w:pos="8306"/>
        </w:tabs>
      </w:pPr>
      <w:hyperlink w:anchor="_Toc9719" w:history="1">
        <w:r>
          <w:rPr>
            <w:rFonts w:ascii="仿宋" w:eastAsia="仿宋" w:hAnsi="仿宋" w:cs="仿宋" w:hint="eastAsia"/>
            <w:lang w:eastAsia="zh-CN"/>
          </w:rPr>
          <w:t>(二)、人力资源开发与培训</w:t>
        </w:r>
        <w:r>
          <w:tab/>
        </w:r>
        <w:r>
          <w:fldChar w:fldCharType="begin"/>
        </w:r>
        <w:r>
          <w:instrText xml:space="preserve"> PAGEREF _Toc9719 \h </w:instrText>
        </w:r>
        <w:r>
          <w:fldChar w:fldCharType="separate"/>
        </w:r>
        <w:r>
          <w:t>70</w:t>
        </w:r>
        <w:r>
          <w:fldChar w:fldCharType="end"/>
        </w:r>
      </w:hyperlink>
    </w:p>
    <w:p>
      <w:pPr>
        <w:pStyle w:val="TOC1"/>
        <w:tabs>
          <w:tab w:val="right" w:leader="dot" w:pos="8306"/>
        </w:tabs>
      </w:pPr>
      <w:hyperlink w:anchor="_Toc10317" w:history="1">
        <w:r>
          <w:rPr>
            <w:rFonts w:ascii="仿宋" w:eastAsia="仿宋" w:hAnsi="仿宋" w:cs="仿宋" w:hint="eastAsia"/>
            <w:lang w:eastAsia="zh-CN"/>
          </w:rPr>
          <w:t>十五、企业合规与伦理</w:t>
        </w:r>
        <w:r>
          <w:tab/>
        </w:r>
        <w:r>
          <w:fldChar w:fldCharType="begin"/>
        </w:r>
        <w:r>
          <w:instrText xml:space="preserve"> PAGEREF _Toc10317 \h </w:instrText>
        </w:r>
        <w:r>
          <w:fldChar w:fldCharType="separate"/>
        </w:r>
        <w:r>
          <w:t>72</w:t>
        </w:r>
        <w:r>
          <w:fldChar w:fldCharType="end"/>
        </w:r>
      </w:hyperlink>
    </w:p>
    <w:p>
      <w:pPr>
        <w:pStyle w:val="TOC2"/>
        <w:tabs>
          <w:tab w:val="right" w:leader="dot" w:pos="8306"/>
        </w:tabs>
      </w:pPr>
      <w:hyperlink w:anchor="_Toc29399" w:history="1">
        <w:r>
          <w:rPr>
            <w:rFonts w:ascii="仿宋" w:eastAsia="仿宋" w:hAnsi="仿宋" w:cs="仿宋" w:hint="eastAsia"/>
            <w:lang w:eastAsia="zh-CN"/>
          </w:rPr>
          <w:t>(一)、合规政策与程序</w:t>
        </w:r>
        <w:r>
          <w:tab/>
        </w:r>
        <w:r>
          <w:fldChar w:fldCharType="begin"/>
        </w:r>
        <w:r>
          <w:instrText xml:space="preserve"> PAGEREF _Toc29399 \h </w:instrText>
        </w:r>
        <w:r>
          <w:fldChar w:fldCharType="separate"/>
        </w:r>
        <w:r>
          <w:t>72</w:t>
        </w:r>
        <w:r>
          <w:fldChar w:fldCharType="end"/>
        </w:r>
      </w:hyperlink>
    </w:p>
    <w:p>
      <w:pPr>
        <w:pStyle w:val="TOC2"/>
        <w:tabs>
          <w:tab w:val="right" w:leader="dot" w:pos="8306"/>
        </w:tabs>
      </w:pPr>
      <w:hyperlink w:anchor="_Toc23434" w:history="1">
        <w:r>
          <w:rPr>
            <w:rFonts w:ascii="仿宋" w:eastAsia="仿宋" w:hAnsi="仿宋" w:cs="仿宋" w:hint="eastAsia"/>
            <w:lang w:eastAsia="zh-CN"/>
          </w:rPr>
          <w:t>(二)、伦理规范与培训</w:t>
        </w:r>
        <w:r>
          <w:tab/>
        </w:r>
        <w:r>
          <w:fldChar w:fldCharType="begin"/>
        </w:r>
        <w:r>
          <w:instrText xml:space="preserve"> PAGEREF _Toc23434 \h </w:instrText>
        </w:r>
        <w:r>
          <w:fldChar w:fldCharType="separate"/>
        </w:r>
        <w:r>
          <w:t>73</w:t>
        </w:r>
        <w:r>
          <w:fldChar w:fldCharType="end"/>
        </w:r>
      </w:hyperlink>
    </w:p>
    <w:p>
      <w:pPr>
        <w:pStyle w:val="TOC2"/>
        <w:tabs>
          <w:tab w:val="right" w:leader="dot" w:pos="8306"/>
        </w:tabs>
      </w:pPr>
      <w:hyperlink w:anchor="_Toc20911" w:history="1">
        <w:r>
          <w:rPr>
            <w:rFonts w:ascii="仿宋" w:eastAsia="仿宋" w:hAnsi="仿宋" w:cs="仿宋" w:hint="eastAsia"/>
            <w:lang w:eastAsia="zh-CN"/>
          </w:rPr>
          <w:t>(三)、合规风险评估</w:t>
        </w:r>
        <w:r>
          <w:tab/>
        </w:r>
        <w:r>
          <w:fldChar w:fldCharType="begin"/>
        </w:r>
        <w:r>
          <w:instrText xml:space="preserve"> PAGEREF _Toc20911 \h </w:instrText>
        </w:r>
        <w:r>
          <w:fldChar w:fldCharType="separate"/>
        </w:r>
        <w:r>
          <w:t>74</w:t>
        </w:r>
        <w:r>
          <w:fldChar w:fldCharType="end"/>
        </w:r>
      </w:hyperlink>
    </w:p>
    <w:p>
      <w:pPr>
        <w:pStyle w:val="TOC2"/>
        <w:tabs>
          <w:tab w:val="right" w:leader="dot" w:pos="8306"/>
        </w:tabs>
      </w:pPr>
      <w:hyperlink w:anchor="_Toc755" w:history="1">
        <w:r>
          <w:rPr>
            <w:rFonts w:ascii="仿宋" w:eastAsia="仿宋" w:hAnsi="仿宋" w:cs="仿宋" w:hint="eastAsia"/>
            <w:lang w:eastAsia="zh-CN"/>
          </w:rPr>
          <w:t>(四)、合规监督与执行</w:t>
        </w:r>
        <w:r>
          <w:tab/>
        </w:r>
        <w:r>
          <w:fldChar w:fldCharType="begin"/>
        </w:r>
        <w:r>
          <w:instrText xml:space="preserve"> PAGEREF _Toc755 \h </w:instrText>
        </w:r>
        <w:r>
          <w:fldChar w:fldCharType="separate"/>
        </w:r>
        <w:r>
          <w:t>75</w:t>
        </w:r>
        <w:r>
          <w:fldChar w:fldCharType="end"/>
        </w:r>
      </w:hyperlink>
    </w:p>
    <w:p>
      <w:pPr>
        <w:pStyle w:val="TOC1"/>
        <w:tabs>
          <w:tab w:val="right" w:leader="dot" w:pos="8306"/>
        </w:tabs>
      </w:pPr>
      <w:hyperlink w:anchor="_Toc1721" w:history="1">
        <w:r>
          <w:rPr>
            <w:rFonts w:ascii="仿宋" w:eastAsia="仿宋" w:hAnsi="仿宋" w:cs="仿宋" w:hint="eastAsia"/>
            <w:lang w:eastAsia="zh-CN"/>
          </w:rPr>
          <w:t>十六、产业协同与集群发展</w:t>
        </w:r>
        <w:r>
          <w:tab/>
        </w:r>
        <w:r>
          <w:fldChar w:fldCharType="begin"/>
        </w:r>
        <w:r>
          <w:instrText xml:space="preserve"> PAGEREF _Toc1721 \h </w:instrText>
        </w:r>
        <w:r>
          <w:fldChar w:fldCharType="separate"/>
        </w:r>
        <w:r>
          <w:t>76</w:t>
        </w:r>
        <w:r>
          <w:fldChar w:fldCharType="end"/>
        </w:r>
      </w:hyperlink>
    </w:p>
    <w:p>
      <w:pPr>
        <w:pStyle w:val="TOC2"/>
        <w:tabs>
          <w:tab w:val="right" w:leader="dot" w:pos="8306"/>
        </w:tabs>
      </w:pPr>
      <w:hyperlink w:anchor="_Toc31908" w:history="1">
        <w:r>
          <w:rPr>
            <w:rFonts w:ascii="仿宋" w:eastAsia="仿宋" w:hAnsi="仿宋" w:cs="仿宋" w:hint="eastAsia"/>
            <w:lang w:eastAsia="zh-CN"/>
          </w:rPr>
          <w:t>(一)、产业协同机制建设</w:t>
        </w:r>
        <w:r>
          <w:tab/>
        </w:r>
        <w:r>
          <w:fldChar w:fldCharType="begin"/>
        </w:r>
        <w:r>
          <w:instrText xml:space="preserve"> PAGEREF _Toc31908 \h </w:instrText>
        </w:r>
        <w:r>
          <w:fldChar w:fldCharType="separate"/>
        </w:r>
        <w:r>
          <w:t>76</w:t>
        </w:r>
        <w:r>
          <w:fldChar w:fldCharType="end"/>
        </w:r>
      </w:hyperlink>
    </w:p>
    <w:p>
      <w:pPr>
        <w:pStyle w:val="TOC2"/>
        <w:tabs>
          <w:tab w:val="right" w:leader="dot" w:pos="8306"/>
        </w:tabs>
      </w:pPr>
      <w:hyperlink w:anchor="_Toc32605" w:history="1">
        <w:r>
          <w:rPr>
            <w:rFonts w:ascii="仿宋" w:eastAsia="仿宋" w:hAnsi="仿宋" w:cs="仿宋" w:hint="eastAsia"/>
            <w:lang w:eastAsia="zh-CN"/>
          </w:rPr>
          <w:t>(二)、产业集群培育与发展</w:t>
        </w:r>
        <w:r>
          <w:tab/>
        </w:r>
        <w:r>
          <w:fldChar w:fldCharType="begin"/>
        </w:r>
        <w:r>
          <w:instrText xml:space="preserve"> PAGEREF _Toc32605 \h </w:instrText>
        </w:r>
        <w:r>
          <w:fldChar w:fldCharType="separate"/>
        </w:r>
        <w:r>
          <w:t>77</w:t>
        </w:r>
        <w:r>
          <w:fldChar w:fldCharType="end"/>
        </w:r>
      </w:hyperlink>
    </w:p>
    <w:p>
      <w:pPr>
        <w:pStyle w:val="TOC1"/>
        <w:tabs>
          <w:tab w:val="right" w:leader="dot" w:pos="8306"/>
        </w:tabs>
      </w:pPr>
      <w:hyperlink w:anchor="_Toc20784" w:history="1">
        <w:r>
          <w:rPr>
            <w:rFonts w:ascii="仿宋" w:eastAsia="仿宋" w:hAnsi="仿宋" w:cs="仿宋" w:hint="eastAsia"/>
            <w:lang w:eastAsia="zh-CN"/>
          </w:rPr>
          <w:t>十七、创新驱动与持续发展</w:t>
        </w:r>
        <w:r>
          <w:tab/>
        </w:r>
        <w:r>
          <w:fldChar w:fldCharType="begin"/>
        </w:r>
        <w:r>
          <w:instrText xml:space="preserve"> PAGEREF _Toc20784 \h </w:instrText>
        </w:r>
        <w:r>
          <w:fldChar w:fldCharType="separate"/>
        </w:r>
        <w:r>
          <w:t>78</w:t>
        </w:r>
        <w:r>
          <w:fldChar w:fldCharType="end"/>
        </w:r>
      </w:hyperlink>
    </w:p>
    <w:p>
      <w:pPr>
        <w:pStyle w:val="TOC2"/>
        <w:tabs>
          <w:tab w:val="right" w:leader="dot" w:pos="8306"/>
        </w:tabs>
      </w:pPr>
      <w:hyperlink w:anchor="_Toc30571" w:history="1">
        <w:r>
          <w:rPr>
            <w:rFonts w:ascii="仿宋" w:eastAsia="仿宋" w:hAnsi="仿宋" w:cs="仿宋" w:hint="eastAsia"/>
            <w:lang w:eastAsia="zh-CN"/>
          </w:rPr>
          <w:t>(一)、创新驱动战略实施</w:t>
        </w:r>
        <w:r>
          <w:tab/>
        </w:r>
        <w:r>
          <w:fldChar w:fldCharType="begin"/>
        </w:r>
        <w:r>
          <w:instrText xml:space="preserve"> PAGEREF _Toc30571 \h </w:instrText>
        </w:r>
        <w:r>
          <w:fldChar w:fldCharType="separate"/>
        </w:r>
        <w:r>
          <w:t>78</w:t>
        </w:r>
        <w:r>
          <w:fldChar w:fldCharType="end"/>
        </w:r>
      </w:hyperlink>
    </w:p>
    <w:p>
      <w:pPr>
        <w:pStyle w:val="TOC2"/>
        <w:tabs>
          <w:tab w:val="right" w:leader="dot" w:pos="8306"/>
        </w:tabs>
      </w:pPr>
      <w:hyperlink w:anchor="_Toc29839" w:history="1">
        <w:r>
          <w:rPr>
            <w:rFonts w:ascii="仿宋" w:eastAsia="仿宋" w:hAnsi="仿宋" w:cs="仿宋" w:hint="eastAsia"/>
            <w:lang w:eastAsia="zh-CN"/>
          </w:rPr>
          <w:t>(二)、持续发展路径探索</w:t>
        </w:r>
        <w:r>
          <w:tab/>
        </w:r>
        <w:r>
          <w:fldChar w:fldCharType="begin"/>
        </w:r>
        <w:r>
          <w:instrText xml:space="preserve"> PAGEREF _Toc29839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2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81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06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61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一、奶粉项目的市场准入条件分析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奶粉项目而言，市场准入条件首先取决于政策法规环境。政府对于[行业名称]领域的法规，如环保标准、税收政策、和技术使用规范，直接影响奶粉项目的运营和成本结构。例如，若政府针对使用可再生能源的企业提供税收优惠，这将对奶粉项目的财务规划产生重要影响。同时，考虑经济环境和消费者偏好的变化对奶粉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二、奶粉项目的行业规范与合规性要求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奶粉项目来说，遵守行业规范和合规性要求是确保项目顺利进行的基础。这包括遵循质量控制标准、安全规定、数据保护法规等。例如，若奶粉项目涉及数据处理，须严格遵守相关的数据保护法规。此外，行业内部的自律规范，如产品标准和服务流程，也对于提升奶粉项目在行业内的认可度和竞争力至关重要。项目管理团队必须不断更新策略，以应对行业规范和法规的变化，确保奶粉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三、奶粉项目的竞争格局和战略定位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奶粉项目的发展规划中，理解行业的竞争格局对于制定有效的市场策略极为关键。这包括分析主要竞争对手的市场地位、优势及其业务模式。奶粉项目面临的竞争对手可能包括大型成熟企业和创新型初创公司，各自采取不同的市场策略。因此，奶粉项目需精确地定位自己的市场策略，如专注于产品创新、客户服务或成本效率，以在竞争中占据优势。通过深入的市场和竞争分析，奶粉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61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806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奶粉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5405"/>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奶粉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奶粉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奶粉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84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https://d.book118.com/777031130102006053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05759F"/>
    <w:rsid w:val="4D0575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031130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2024-02-28T05:54:00Z</dcterms:created>
  <dcterms:modified xsi:type="dcterms:W3CDTF">2024-02-28T05:54:49Z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3B4F7703BB2A4695A717797C5B6A2A79_11</vt:lpwstr>
  </property>
  <property fmtid="{D5CDD505-2E9C-101B-9397-08002B2CF9AE}" pid="3" name="KSOProductBuildVer">
    <vt:lpwstr>2052-12.1.0.16250</vt:lpwstr>
  </property>
</Properties>
</file>