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太阳能组件生产装备项目规划设计纲要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48" w:history="1">
        <w:r>
          <w:rPr>
            <w:rFonts w:ascii="仿宋" w:eastAsia="仿宋" w:hAnsi="仿宋" w:cs="仿宋" w:hint="eastAsia"/>
            <w:lang w:eastAsia="zh-CN"/>
          </w:rPr>
          <w:t>概论</w:t>
        </w:r>
        <w:r>
          <w:tab/>
        </w:r>
        <w:r>
          <w:fldChar w:fldCharType="begin"/>
        </w:r>
        <w:r>
          <w:instrText xml:space="preserve"> PAGEREF _Toc8248 \h </w:instrText>
        </w:r>
        <w:r>
          <w:fldChar w:fldCharType="separate"/>
        </w:r>
        <w:r>
          <w:t>3</w:t>
        </w:r>
        <w:r>
          <w:fldChar w:fldCharType="end"/>
        </w:r>
      </w:hyperlink>
    </w:p>
    <w:p>
      <w:pPr>
        <w:pStyle w:val="TOC1"/>
        <w:tabs>
          <w:tab w:val="right" w:leader="dot" w:pos="8306"/>
        </w:tabs>
      </w:pPr>
      <w:hyperlink w:anchor="_Toc32698" w:history="1">
        <w:r>
          <w:rPr>
            <w:rFonts w:ascii="仿宋" w:eastAsia="仿宋" w:hAnsi="仿宋" w:cs="仿宋" w:hint="eastAsia"/>
            <w:lang w:eastAsia="zh-CN"/>
          </w:rPr>
          <w:t>一、太阳能组件生产装备项目文档管理</w:t>
        </w:r>
        <w:r>
          <w:tab/>
        </w:r>
        <w:r>
          <w:fldChar w:fldCharType="begin"/>
        </w:r>
        <w:r>
          <w:instrText xml:space="preserve"> PAGEREF _Toc32698 \h </w:instrText>
        </w:r>
        <w:r>
          <w:fldChar w:fldCharType="separate"/>
        </w:r>
        <w:r>
          <w:t>3</w:t>
        </w:r>
        <w:r>
          <w:fldChar w:fldCharType="end"/>
        </w:r>
      </w:hyperlink>
    </w:p>
    <w:p>
      <w:pPr>
        <w:pStyle w:val="TOC2"/>
        <w:tabs>
          <w:tab w:val="right" w:leader="dot" w:pos="8306"/>
        </w:tabs>
      </w:pPr>
      <w:hyperlink w:anchor="_Toc2964" w:history="1">
        <w:r>
          <w:rPr>
            <w:rFonts w:ascii="仿宋" w:eastAsia="仿宋" w:hAnsi="仿宋" w:cs="仿宋" w:hint="eastAsia"/>
            <w:lang w:eastAsia="zh-CN"/>
          </w:rPr>
          <w:t>(一)、文档编制与审查</w:t>
        </w:r>
        <w:r>
          <w:tab/>
        </w:r>
        <w:r>
          <w:fldChar w:fldCharType="begin"/>
        </w:r>
        <w:r>
          <w:instrText xml:space="preserve"> PAGEREF _Toc2964 \h </w:instrText>
        </w:r>
        <w:r>
          <w:fldChar w:fldCharType="separate"/>
        </w:r>
        <w:r>
          <w:t>3</w:t>
        </w:r>
        <w:r>
          <w:fldChar w:fldCharType="end"/>
        </w:r>
      </w:hyperlink>
    </w:p>
    <w:p>
      <w:pPr>
        <w:pStyle w:val="TOC2"/>
        <w:tabs>
          <w:tab w:val="right" w:leader="dot" w:pos="8306"/>
        </w:tabs>
      </w:pPr>
      <w:hyperlink w:anchor="_Toc8092" w:history="1">
        <w:r>
          <w:rPr>
            <w:rFonts w:ascii="仿宋" w:eastAsia="仿宋" w:hAnsi="仿宋" w:cs="仿宋" w:hint="eastAsia"/>
            <w:lang w:eastAsia="zh-CN"/>
          </w:rPr>
          <w:t>(二)、文档发布与分发</w:t>
        </w:r>
        <w:r>
          <w:tab/>
        </w:r>
        <w:r>
          <w:fldChar w:fldCharType="begin"/>
        </w:r>
        <w:r>
          <w:instrText xml:space="preserve"> PAGEREF _Toc8092 \h </w:instrText>
        </w:r>
        <w:r>
          <w:fldChar w:fldCharType="separate"/>
        </w:r>
        <w:r>
          <w:t>4</w:t>
        </w:r>
        <w:r>
          <w:fldChar w:fldCharType="end"/>
        </w:r>
      </w:hyperlink>
    </w:p>
    <w:p>
      <w:pPr>
        <w:pStyle w:val="TOC2"/>
        <w:tabs>
          <w:tab w:val="right" w:leader="dot" w:pos="8306"/>
        </w:tabs>
      </w:pPr>
      <w:hyperlink w:anchor="_Toc22705" w:history="1">
        <w:r>
          <w:rPr>
            <w:rFonts w:ascii="仿宋" w:eastAsia="仿宋" w:hAnsi="仿宋" w:cs="仿宋" w:hint="eastAsia"/>
            <w:lang w:eastAsia="zh-CN"/>
          </w:rPr>
          <w:t>(三)、文档存档与归档</w:t>
        </w:r>
        <w:r>
          <w:tab/>
        </w:r>
        <w:r>
          <w:fldChar w:fldCharType="begin"/>
        </w:r>
        <w:r>
          <w:instrText xml:space="preserve"> PAGEREF _Toc22705 \h </w:instrText>
        </w:r>
        <w:r>
          <w:fldChar w:fldCharType="separate"/>
        </w:r>
        <w:r>
          <w:t>5</w:t>
        </w:r>
        <w:r>
          <w:fldChar w:fldCharType="end"/>
        </w:r>
      </w:hyperlink>
    </w:p>
    <w:p>
      <w:pPr>
        <w:pStyle w:val="TOC1"/>
        <w:tabs>
          <w:tab w:val="right" w:leader="dot" w:pos="8306"/>
        </w:tabs>
      </w:pPr>
      <w:hyperlink w:anchor="_Toc14873" w:history="1">
        <w:r>
          <w:rPr>
            <w:rFonts w:ascii="仿宋" w:eastAsia="仿宋" w:hAnsi="仿宋" w:cs="仿宋" w:hint="eastAsia"/>
            <w:lang w:eastAsia="zh-CN"/>
          </w:rPr>
          <w:t>二、太阳能组件生产装备项目土建工程</w:t>
        </w:r>
        <w:r>
          <w:tab/>
        </w:r>
        <w:r>
          <w:fldChar w:fldCharType="begin"/>
        </w:r>
        <w:r>
          <w:instrText xml:space="preserve"> PAGEREF _Toc14873 \h </w:instrText>
        </w:r>
        <w:r>
          <w:fldChar w:fldCharType="separate"/>
        </w:r>
        <w:r>
          <w:t>7</w:t>
        </w:r>
        <w:r>
          <w:fldChar w:fldCharType="end"/>
        </w:r>
      </w:hyperlink>
    </w:p>
    <w:p>
      <w:pPr>
        <w:pStyle w:val="TOC2"/>
        <w:tabs>
          <w:tab w:val="right" w:leader="dot" w:pos="8306"/>
        </w:tabs>
      </w:pPr>
      <w:hyperlink w:anchor="_Toc27481" w:history="1">
        <w:r>
          <w:rPr>
            <w:rFonts w:ascii="仿宋" w:eastAsia="仿宋" w:hAnsi="仿宋" w:cs="仿宋" w:hint="eastAsia"/>
            <w:lang w:eastAsia="zh-CN"/>
          </w:rPr>
          <w:t>(一)、建筑工程设计原则</w:t>
        </w:r>
        <w:r>
          <w:tab/>
        </w:r>
        <w:r>
          <w:fldChar w:fldCharType="begin"/>
        </w:r>
        <w:r>
          <w:instrText xml:space="preserve"> PAGEREF _Toc27481 \h </w:instrText>
        </w:r>
        <w:r>
          <w:fldChar w:fldCharType="separate"/>
        </w:r>
        <w:r>
          <w:t>7</w:t>
        </w:r>
        <w:r>
          <w:fldChar w:fldCharType="end"/>
        </w:r>
      </w:hyperlink>
    </w:p>
    <w:p>
      <w:pPr>
        <w:pStyle w:val="TOC2"/>
        <w:tabs>
          <w:tab w:val="right" w:leader="dot" w:pos="8306"/>
        </w:tabs>
      </w:pPr>
      <w:hyperlink w:anchor="_Toc9441" w:history="1">
        <w:r>
          <w:rPr>
            <w:rFonts w:ascii="仿宋" w:eastAsia="仿宋" w:hAnsi="仿宋" w:cs="仿宋" w:hint="eastAsia"/>
            <w:lang w:eastAsia="zh-CN"/>
          </w:rPr>
          <w:t>(二)、土建工程设计年限及安全等级</w:t>
        </w:r>
        <w:r>
          <w:tab/>
        </w:r>
        <w:r>
          <w:fldChar w:fldCharType="begin"/>
        </w:r>
        <w:r>
          <w:instrText xml:space="preserve"> PAGEREF _Toc9441 \h </w:instrText>
        </w:r>
        <w:r>
          <w:fldChar w:fldCharType="separate"/>
        </w:r>
        <w:r>
          <w:t>8</w:t>
        </w:r>
        <w:r>
          <w:fldChar w:fldCharType="end"/>
        </w:r>
      </w:hyperlink>
    </w:p>
    <w:p>
      <w:pPr>
        <w:pStyle w:val="TOC2"/>
        <w:tabs>
          <w:tab w:val="right" w:leader="dot" w:pos="8306"/>
        </w:tabs>
      </w:pPr>
      <w:hyperlink w:anchor="_Toc26463" w:history="1">
        <w:r>
          <w:rPr>
            <w:rFonts w:ascii="仿宋" w:eastAsia="仿宋" w:hAnsi="仿宋" w:cs="仿宋" w:hint="eastAsia"/>
            <w:lang w:eastAsia="zh-CN"/>
          </w:rPr>
          <w:t>(三)、建筑工程设计总体要求</w:t>
        </w:r>
        <w:r>
          <w:tab/>
        </w:r>
        <w:r>
          <w:fldChar w:fldCharType="begin"/>
        </w:r>
        <w:r>
          <w:instrText xml:space="preserve"> PAGEREF _Toc26463 \h </w:instrText>
        </w:r>
        <w:r>
          <w:fldChar w:fldCharType="separate"/>
        </w:r>
        <w:r>
          <w:t>9</w:t>
        </w:r>
        <w:r>
          <w:fldChar w:fldCharType="end"/>
        </w:r>
      </w:hyperlink>
    </w:p>
    <w:p>
      <w:pPr>
        <w:pStyle w:val="TOC2"/>
        <w:tabs>
          <w:tab w:val="right" w:leader="dot" w:pos="8306"/>
        </w:tabs>
      </w:pPr>
      <w:hyperlink w:anchor="_Toc3542" w:history="1">
        <w:r>
          <w:rPr>
            <w:rFonts w:ascii="仿宋" w:eastAsia="仿宋" w:hAnsi="仿宋" w:cs="仿宋" w:hint="eastAsia"/>
            <w:lang w:eastAsia="zh-CN"/>
          </w:rPr>
          <w:t>(四)、土建工程建设指标</w:t>
        </w:r>
        <w:r>
          <w:tab/>
        </w:r>
        <w:r>
          <w:fldChar w:fldCharType="begin"/>
        </w:r>
        <w:r>
          <w:instrText xml:space="preserve"> PAGEREF _Toc3542 \h </w:instrText>
        </w:r>
        <w:r>
          <w:fldChar w:fldCharType="separate"/>
        </w:r>
        <w:r>
          <w:t>10</w:t>
        </w:r>
        <w:r>
          <w:fldChar w:fldCharType="end"/>
        </w:r>
      </w:hyperlink>
    </w:p>
    <w:p>
      <w:pPr>
        <w:pStyle w:val="TOC1"/>
        <w:tabs>
          <w:tab w:val="right" w:leader="dot" w:pos="8306"/>
        </w:tabs>
      </w:pPr>
      <w:hyperlink w:anchor="_Toc24332" w:history="1">
        <w:r>
          <w:rPr>
            <w:rFonts w:ascii="仿宋" w:eastAsia="仿宋" w:hAnsi="仿宋" w:cs="仿宋" w:hint="eastAsia"/>
            <w:lang w:eastAsia="zh-CN"/>
          </w:rPr>
          <w:t>三、太阳能组件生产装备项目可持续发展</w:t>
        </w:r>
        <w:r>
          <w:tab/>
        </w:r>
        <w:r>
          <w:fldChar w:fldCharType="begin"/>
        </w:r>
        <w:r>
          <w:instrText xml:space="preserve"> PAGEREF _Toc24332 \h </w:instrText>
        </w:r>
        <w:r>
          <w:fldChar w:fldCharType="separate"/>
        </w:r>
        <w:r>
          <w:t>10</w:t>
        </w:r>
        <w:r>
          <w:fldChar w:fldCharType="end"/>
        </w:r>
      </w:hyperlink>
    </w:p>
    <w:p>
      <w:pPr>
        <w:pStyle w:val="TOC2"/>
        <w:tabs>
          <w:tab w:val="right" w:leader="dot" w:pos="8306"/>
        </w:tabs>
      </w:pPr>
      <w:hyperlink w:anchor="_Toc12866" w:history="1">
        <w:r>
          <w:rPr>
            <w:rFonts w:ascii="仿宋" w:eastAsia="仿宋" w:hAnsi="仿宋" w:cs="仿宋" w:hint="eastAsia"/>
            <w:lang w:eastAsia="zh-CN"/>
          </w:rPr>
          <w:t>(一)、可持续战略与实践</w:t>
        </w:r>
        <w:r>
          <w:tab/>
        </w:r>
        <w:r>
          <w:fldChar w:fldCharType="begin"/>
        </w:r>
        <w:r>
          <w:instrText xml:space="preserve"> PAGEREF _Toc12866 \h </w:instrText>
        </w:r>
        <w:r>
          <w:fldChar w:fldCharType="separate"/>
        </w:r>
        <w:r>
          <w:t>10</w:t>
        </w:r>
        <w:r>
          <w:fldChar w:fldCharType="end"/>
        </w:r>
      </w:hyperlink>
    </w:p>
    <w:p>
      <w:pPr>
        <w:pStyle w:val="TOC2"/>
        <w:tabs>
          <w:tab w:val="right" w:leader="dot" w:pos="8306"/>
        </w:tabs>
      </w:pPr>
      <w:hyperlink w:anchor="_Toc26122" w:history="1">
        <w:r>
          <w:rPr>
            <w:rFonts w:ascii="仿宋" w:eastAsia="仿宋" w:hAnsi="仿宋" w:cs="仿宋" w:hint="eastAsia"/>
            <w:lang w:eastAsia="zh-CN"/>
          </w:rPr>
          <w:t>(二)、环保与社会责任</w:t>
        </w:r>
        <w:r>
          <w:tab/>
        </w:r>
        <w:r>
          <w:fldChar w:fldCharType="begin"/>
        </w:r>
        <w:r>
          <w:instrText xml:space="preserve"> PAGEREF _Toc26122 \h </w:instrText>
        </w:r>
        <w:r>
          <w:fldChar w:fldCharType="separate"/>
        </w:r>
        <w:r>
          <w:t>11</w:t>
        </w:r>
        <w:r>
          <w:fldChar w:fldCharType="end"/>
        </w:r>
      </w:hyperlink>
    </w:p>
    <w:p>
      <w:pPr>
        <w:pStyle w:val="TOC1"/>
        <w:tabs>
          <w:tab w:val="right" w:leader="dot" w:pos="8306"/>
        </w:tabs>
      </w:pPr>
      <w:hyperlink w:anchor="_Toc31913" w:history="1">
        <w:r>
          <w:rPr>
            <w:rFonts w:ascii="仿宋" w:eastAsia="仿宋" w:hAnsi="仿宋" w:cs="仿宋" w:hint="eastAsia"/>
            <w:lang w:eastAsia="zh-CN"/>
          </w:rPr>
          <w:t>四、太阳能组件生产装备项目建设背景及必要性分析</w:t>
        </w:r>
        <w:r>
          <w:tab/>
        </w:r>
        <w:r>
          <w:fldChar w:fldCharType="begin"/>
        </w:r>
        <w:r>
          <w:instrText xml:space="preserve"> PAGEREF _Toc31913 \h </w:instrText>
        </w:r>
        <w:r>
          <w:fldChar w:fldCharType="separate"/>
        </w:r>
        <w:r>
          <w:t>12</w:t>
        </w:r>
        <w:r>
          <w:fldChar w:fldCharType="end"/>
        </w:r>
      </w:hyperlink>
    </w:p>
    <w:p>
      <w:pPr>
        <w:pStyle w:val="TOC2"/>
        <w:tabs>
          <w:tab w:val="right" w:leader="dot" w:pos="8306"/>
        </w:tabs>
      </w:pPr>
      <w:hyperlink w:anchor="_Toc13402" w:history="1">
        <w:r>
          <w:rPr>
            <w:rFonts w:ascii="仿宋" w:eastAsia="仿宋" w:hAnsi="仿宋" w:cs="仿宋" w:hint="eastAsia"/>
            <w:lang w:eastAsia="zh-CN"/>
          </w:rPr>
          <w:t>(一)、太阳能组件生产装备项目背景分析</w:t>
        </w:r>
        <w:r>
          <w:tab/>
        </w:r>
        <w:r>
          <w:fldChar w:fldCharType="begin"/>
        </w:r>
        <w:r>
          <w:instrText xml:space="preserve"> PAGEREF _Toc13402 \h </w:instrText>
        </w:r>
        <w:r>
          <w:fldChar w:fldCharType="separate"/>
        </w:r>
        <w:r>
          <w:t>12</w:t>
        </w:r>
        <w:r>
          <w:fldChar w:fldCharType="end"/>
        </w:r>
      </w:hyperlink>
    </w:p>
    <w:p>
      <w:pPr>
        <w:pStyle w:val="TOC2"/>
        <w:tabs>
          <w:tab w:val="right" w:leader="dot" w:pos="8306"/>
        </w:tabs>
      </w:pPr>
      <w:hyperlink w:anchor="_Toc9801" w:history="1">
        <w:r>
          <w:rPr>
            <w:rFonts w:ascii="仿宋" w:eastAsia="仿宋" w:hAnsi="仿宋" w:cs="仿宋" w:hint="eastAsia"/>
            <w:lang w:eastAsia="zh-CN"/>
          </w:rPr>
          <w:t>(二)、太阳能组件生产装备项目建设必要性分析</w:t>
        </w:r>
        <w:r>
          <w:tab/>
        </w:r>
        <w:r>
          <w:fldChar w:fldCharType="begin"/>
        </w:r>
        <w:r>
          <w:instrText xml:space="preserve"> PAGEREF _Toc9801 \h </w:instrText>
        </w:r>
        <w:r>
          <w:fldChar w:fldCharType="separate"/>
        </w:r>
        <w:r>
          <w:t>13</w:t>
        </w:r>
        <w:r>
          <w:fldChar w:fldCharType="end"/>
        </w:r>
      </w:hyperlink>
    </w:p>
    <w:p>
      <w:pPr>
        <w:pStyle w:val="TOC1"/>
        <w:tabs>
          <w:tab w:val="right" w:leader="dot" w:pos="8306"/>
        </w:tabs>
      </w:pPr>
      <w:hyperlink w:anchor="_Toc8804" w:history="1">
        <w:r>
          <w:rPr>
            <w:rFonts w:ascii="仿宋" w:eastAsia="仿宋" w:hAnsi="仿宋" w:cs="仿宋" w:hint="eastAsia"/>
            <w:lang w:eastAsia="zh-CN"/>
          </w:rPr>
          <w:t>五、太阳能组件生产装备项目选址可行性分析</w:t>
        </w:r>
        <w:r>
          <w:tab/>
        </w:r>
        <w:r>
          <w:fldChar w:fldCharType="begin"/>
        </w:r>
        <w:r>
          <w:instrText xml:space="preserve"> PAGEREF _Toc8804 \h </w:instrText>
        </w:r>
        <w:r>
          <w:fldChar w:fldCharType="separate"/>
        </w:r>
        <w:r>
          <w:t>15</w:t>
        </w:r>
        <w:r>
          <w:fldChar w:fldCharType="end"/>
        </w:r>
      </w:hyperlink>
    </w:p>
    <w:p>
      <w:pPr>
        <w:pStyle w:val="TOC2"/>
        <w:tabs>
          <w:tab w:val="right" w:leader="dot" w:pos="8306"/>
        </w:tabs>
      </w:pPr>
      <w:hyperlink w:anchor="_Toc8587" w:history="1">
        <w:r>
          <w:rPr>
            <w:rFonts w:ascii="仿宋" w:eastAsia="仿宋" w:hAnsi="仿宋" w:cs="仿宋" w:hint="eastAsia"/>
            <w:lang w:eastAsia="zh-CN"/>
          </w:rPr>
          <w:t>(一)、太阳能组件生产装备项目选址</w:t>
        </w:r>
        <w:r>
          <w:tab/>
        </w:r>
        <w:r>
          <w:fldChar w:fldCharType="begin"/>
        </w:r>
        <w:r>
          <w:instrText xml:space="preserve"> PAGEREF _Toc8587 \h </w:instrText>
        </w:r>
        <w:r>
          <w:fldChar w:fldCharType="separate"/>
        </w:r>
        <w:r>
          <w:t>15</w:t>
        </w:r>
        <w:r>
          <w:fldChar w:fldCharType="end"/>
        </w:r>
      </w:hyperlink>
    </w:p>
    <w:p>
      <w:pPr>
        <w:pStyle w:val="TOC2"/>
        <w:tabs>
          <w:tab w:val="right" w:leader="dot" w:pos="8306"/>
        </w:tabs>
      </w:pPr>
      <w:hyperlink w:anchor="_Toc20002" w:history="1">
        <w:r>
          <w:rPr>
            <w:rFonts w:ascii="仿宋" w:eastAsia="仿宋" w:hAnsi="仿宋" w:cs="仿宋" w:hint="eastAsia"/>
            <w:lang w:eastAsia="zh-CN"/>
          </w:rPr>
          <w:t>(二)、用地控制指标</w:t>
        </w:r>
        <w:r>
          <w:tab/>
        </w:r>
        <w:r>
          <w:fldChar w:fldCharType="begin"/>
        </w:r>
        <w:r>
          <w:instrText xml:space="preserve"> PAGEREF _Toc20002 \h </w:instrText>
        </w:r>
        <w:r>
          <w:fldChar w:fldCharType="separate"/>
        </w:r>
        <w:r>
          <w:t>15</w:t>
        </w:r>
        <w:r>
          <w:fldChar w:fldCharType="end"/>
        </w:r>
      </w:hyperlink>
    </w:p>
    <w:p>
      <w:pPr>
        <w:pStyle w:val="TOC2"/>
        <w:tabs>
          <w:tab w:val="right" w:leader="dot" w:pos="8306"/>
        </w:tabs>
      </w:pPr>
      <w:hyperlink w:anchor="_Toc31975" w:history="1">
        <w:r>
          <w:rPr>
            <w:rFonts w:ascii="仿宋" w:eastAsia="仿宋" w:hAnsi="仿宋" w:cs="仿宋" w:hint="eastAsia"/>
            <w:lang w:eastAsia="zh-CN"/>
          </w:rPr>
          <w:t>(三)、节约用地措施</w:t>
        </w:r>
        <w:r>
          <w:tab/>
        </w:r>
        <w:r>
          <w:fldChar w:fldCharType="begin"/>
        </w:r>
        <w:r>
          <w:instrText xml:space="preserve"> PAGEREF _Toc31975 \h </w:instrText>
        </w:r>
        <w:r>
          <w:fldChar w:fldCharType="separate"/>
        </w:r>
        <w:r>
          <w:t>17</w:t>
        </w:r>
        <w:r>
          <w:fldChar w:fldCharType="end"/>
        </w:r>
      </w:hyperlink>
    </w:p>
    <w:p>
      <w:pPr>
        <w:pStyle w:val="TOC2"/>
        <w:tabs>
          <w:tab w:val="right" w:leader="dot" w:pos="8306"/>
        </w:tabs>
      </w:pPr>
      <w:hyperlink w:anchor="_Toc31468" w:history="1">
        <w:r>
          <w:rPr>
            <w:rFonts w:ascii="仿宋" w:eastAsia="仿宋" w:hAnsi="仿宋" w:cs="仿宋" w:hint="eastAsia"/>
            <w:lang w:eastAsia="zh-CN"/>
          </w:rPr>
          <w:t>(四)、总图布置方案</w:t>
        </w:r>
        <w:r>
          <w:tab/>
        </w:r>
        <w:r>
          <w:fldChar w:fldCharType="begin"/>
        </w:r>
        <w:r>
          <w:instrText xml:space="preserve"> PAGEREF _Toc31468 \h </w:instrText>
        </w:r>
        <w:r>
          <w:fldChar w:fldCharType="separate"/>
        </w:r>
        <w:r>
          <w:t>18</w:t>
        </w:r>
        <w:r>
          <w:fldChar w:fldCharType="end"/>
        </w:r>
      </w:hyperlink>
    </w:p>
    <w:p>
      <w:pPr>
        <w:pStyle w:val="TOC2"/>
        <w:tabs>
          <w:tab w:val="right" w:leader="dot" w:pos="8306"/>
        </w:tabs>
      </w:pPr>
      <w:hyperlink w:anchor="_Toc10768" w:history="1">
        <w:r>
          <w:rPr>
            <w:rFonts w:ascii="仿宋" w:eastAsia="仿宋" w:hAnsi="仿宋" w:cs="仿宋" w:hint="eastAsia"/>
            <w:lang w:eastAsia="zh-CN"/>
          </w:rPr>
          <w:t>(五)、选址综合评价</w:t>
        </w:r>
        <w:r>
          <w:tab/>
        </w:r>
        <w:r>
          <w:fldChar w:fldCharType="begin"/>
        </w:r>
        <w:r>
          <w:instrText xml:space="preserve"> PAGEREF _Toc10768 \h </w:instrText>
        </w:r>
        <w:r>
          <w:fldChar w:fldCharType="separate"/>
        </w:r>
        <w:r>
          <w:t>19</w:t>
        </w:r>
        <w:r>
          <w:fldChar w:fldCharType="end"/>
        </w:r>
      </w:hyperlink>
    </w:p>
    <w:p>
      <w:pPr>
        <w:pStyle w:val="TOC1"/>
        <w:tabs>
          <w:tab w:val="right" w:leader="dot" w:pos="8306"/>
        </w:tabs>
      </w:pPr>
      <w:hyperlink w:anchor="_Toc2171" w:history="1">
        <w:r>
          <w:rPr>
            <w:rFonts w:ascii="仿宋" w:eastAsia="仿宋" w:hAnsi="仿宋" w:cs="仿宋" w:hint="eastAsia"/>
            <w:lang w:eastAsia="zh-CN"/>
          </w:rPr>
          <w:t>六、工艺说明</w:t>
        </w:r>
        <w:r>
          <w:tab/>
        </w:r>
        <w:r>
          <w:fldChar w:fldCharType="begin"/>
        </w:r>
        <w:r>
          <w:instrText xml:space="preserve"> PAGEREF _Toc2171 \h </w:instrText>
        </w:r>
        <w:r>
          <w:fldChar w:fldCharType="separate"/>
        </w:r>
        <w:r>
          <w:t>21</w:t>
        </w:r>
        <w:r>
          <w:fldChar w:fldCharType="end"/>
        </w:r>
      </w:hyperlink>
    </w:p>
    <w:p>
      <w:pPr>
        <w:pStyle w:val="TOC2"/>
        <w:tabs>
          <w:tab w:val="right" w:leader="dot" w:pos="8306"/>
        </w:tabs>
      </w:pPr>
      <w:hyperlink w:anchor="_Toc13157" w:history="1">
        <w:r>
          <w:rPr>
            <w:rFonts w:ascii="仿宋" w:eastAsia="仿宋" w:hAnsi="仿宋" w:cs="仿宋" w:hint="eastAsia"/>
            <w:lang w:eastAsia="zh-CN"/>
          </w:rPr>
          <w:t>(一)、技术管理特点</w:t>
        </w:r>
        <w:r>
          <w:tab/>
        </w:r>
        <w:r>
          <w:fldChar w:fldCharType="begin"/>
        </w:r>
        <w:r>
          <w:instrText xml:space="preserve"> PAGEREF _Toc13157 \h </w:instrText>
        </w:r>
        <w:r>
          <w:fldChar w:fldCharType="separate"/>
        </w:r>
        <w:r>
          <w:t>21</w:t>
        </w:r>
        <w:r>
          <w:fldChar w:fldCharType="end"/>
        </w:r>
      </w:hyperlink>
    </w:p>
    <w:p>
      <w:pPr>
        <w:pStyle w:val="TOC2"/>
        <w:tabs>
          <w:tab w:val="right" w:leader="dot" w:pos="8306"/>
        </w:tabs>
      </w:pPr>
      <w:hyperlink w:anchor="_Toc787" w:history="1">
        <w:r>
          <w:rPr>
            <w:rFonts w:ascii="仿宋" w:eastAsia="仿宋" w:hAnsi="仿宋" w:cs="仿宋" w:hint="eastAsia"/>
            <w:lang w:eastAsia="zh-CN"/>
          </w:rPr>
          <w:t>(二)、太阳能组件生产装备项目工艺技术设计方案</w:t>
        </w:r>
        <w:r>
          <w:tab/>
        </w:r>
        <w:r>
          <w:fldChar w:fldCharType="begin"/>
        </w:r>
        <w:r>
          <w:instrText xml:space="preserve"> PAGEREF _Toc787 \h </w:instrText>
        </w:r>
        <w:r>
          <w:fldChar w:fldCharType="separate"/>
        </w:r>
        <w:r>
          <w:t>22</w:t>
        </w:r>
        <w:r>
          <w:fldChar w:fldCharType="end"/>
        </w:r>
      </w:hyperlink>
    </w:p>
    <w:p>
      <w:pPr>
        <w:pStyle w:val="TOC2"/>
        <w:tabs>
          <w:tab w:val="right" w:leader="dot" w:pos="8306"/>
        </w:tabs>
      </w:pPr>
      <w:hyperlink w:anchor="_Toc31222" w:history="1">
        <w:r>
          <w:rPr>
            <w:rFonts w:ascii="仿宋" w:eastAsia="仿宋" w:hAnsi="仿宋" w:cs="仿宋" w:hint="eastAsia"/>
            <w:lang w:eastAsia="zh-CN"/>
          </w:rPr>
          <w:t>(三)、设备选型方案</w:t>
        </w:r>
        <w:r>
          <w:tab/>
        </w:r>
        <w:r>
          <w:fldChar w:fldCharType="begin"/>
        </w:r>
        <w:r>
          <w:instrText xml:space="preserve"> PAGEREF _Toc31222 \h </w:instrText>
        </w:r>
        <w:r>
          <w:fldChar w:fldCharType="separate"/>
        </w:r>
        <w:r>
          <w:t>23</w:t>
        </w:r>
        <w:r>
          <w:fldChar w:fldCharType="end"/>
        </w:r>
      </w:hyperlink>
    </w:p>
    <w:p>
      <w:pPr>
        <w:pStyle w:val="TOC1"/>
        <w:tabs>
          <w:tab w:val="right" w:leader="dot" w:pos="8306"/>
        </w:tabs>
      </w:pPr>
      <w:hyperlink w:anchor="_Toc7672" w:history="1">
        <w:r>
          <w:rPr>
            <w:rFonts w:ascii="仿宋" w:eastAsia="仿宋" w:hAnsi="仿宋" w:cs="仿宋" w:hint="eastAsia"/>
            <w:lang w:eastAsia="zh-CN"/>
          </w:rPr>
          <w:t>七、太阳能组件生产装备项目风险管理</w:t>
        </w:r>
        <w:r>
          <w:tab/>
        </w:r>
        <w:r>
          <w:fldChar w:fldCharType="begin"/>
        </w:r>
        <w:r>
          <w:instrText xml:space="preserve"> PAGEREF _Toc7672 \h </w:instrText>
        </w:r>
        <w:r>
          <w:fldChar w:fldCharType="separate"/>
        </w:r>
        <w:r>
          <w:t>25</w:t>
        </w:r>
        <w:r>
          <w:fldChar w:fldCharType="end"/>
        </w:r>
      </w:hyperlink>
    </w:p>
    <w:p>
      <w:pPr>
        <w:pStyle w:val="TOC2"/>
        <w:tabs>
          <w:tab w:val="right" w:leader="dot" w:pos="8306"/>
        </w:tabs>
      </w:pPr>
      <w:hyperlink w:anchor="_Toc10397" w:history="1">
        <w:r>
          <w:rPr>
            <w:rFonts w:ascii="仿宋" w:eastAsia="仿宋" w:hAnsi="仿宋" w:cs="仿宋" w:hint="eastAsia"/>
            <w:lang w:eastAsia="zh-CN"/>
          </w:rPr>
          <w:t>(一)、风险识别与评估</w:t>
        </w:r>
        <w:r>
          <w:tab/>
        </w:r>
        <w:r>
          <w:fldChar w:fldCharType="begin"/>
        </w:r>
        <w:r>
          <w:instrText xml:space="preserve"> PAGEREF _Toc10397 \h </w:instrText>
        </w:r>
        <w:r>
          <w:fldChar w:fldCharType="separate"/>
        </w:r>
        <w:r>
          <w:t>25</w:t>
        </w:r>
        <w:r>
          <w:fldChar w:fldCharType="end"/>
        </w:r>
      </w:hyperlink>
    </w:p>
    <w:p>
      <w:pPr>
        <w:pStyle w:val="TOC2"/>
        <w:tabs>
          <w:tab w:val="right" w:leader="dot" w:pos="8306"/>
        </w:tabs>
      </w:pPr>
      <w:hyperlink w:anchor="_Toc12957" w:history="1">
        <w:r>
          <w:rPr>
            <w:rFonts w:ascii="仿宋" w:eastAsia="仿宋" w:hAnsi="仿宋" w:cs="仿宋" w:hint="eastAsia"/>
            <w:lang w:eastAsia="zh-CN"/>
          </w:rPr>
          <w:t>(二)、风险应对策略</w:t>
        </w:r>
        <w:r>
          <w:tab/>
        </w:r>
        <w:r>
          <w:fldChar w:fldCharType="begin"/>
        </w:r>
        <w:r>
          <w:instrText xml:space="preserve"> PAGEREF _Toc12957 \h </w:instrText>
        </w:r>
        <w:r>
          <w:fldChar w:fldCharType="separate"/>
        </w:r>
        <w:r>
          <w:t>26</w:t>
        </w:r>
        <w:r>
          <w:fldChar w:fldCharType="end"/>
        </w:r>
      </w:hyperlink>
    </w:p>
    <w:p>
      <w:pPr>
        <w:pStyle w:val="TOC2"/>
        <w:tabs>
          <w:tab w:val="right" w:leader="dot" w:pos="8306"/>
        </w:tabs>
      </w:pPr>
      <w:hyperlink w:anchor="_Toc11518" w:history="1">
        <w:r>
          <w:rPr>
            <w:rFonts w:ascii="仿宋" w:eastAsia="仿宋" w:hAnsi="仿宋" w:cs="仿宋" w:hint="eastAsia"/>
            <w:lang w:eastAsia="zh-CN"/>
          </w:rPr>
          <w:t>(三)、风险监控与控制</w:t>
        </w:r>
        <w:r>
          <w:tab/>
        </w:r>
        <w:r>
          <w:fldChar w:fldCharType="begin"/>
        </w:r>
        <w:r>
          <w:instrText xml:space="preserve"> PAGEREF _Toc11518 \h </w:instrText>
        </w:r>
        <w:r>
          <w:fldChar w:fldCharType="separate"/>
        </w:r>
        <w:r>
          <w:t>28</w:t>
        </w:r>
        <w:r>
          <w:fldChar w:fldCharType="end"/>
        </w:r>
      </w:hyperlink>
    </w:p>
    <w:p>
      <w:pPr>
        <w:pStyle w:val="TOC1"/>
        <w:tabs>
          <w:tab w:val="right" w:leader="dot" w:pos="8306"/>
        </w:tabs>
      </w:pPr>
      <w:hyperlink w:anchor="_Toc29227" w:history="1">
        <w:r>
          <w:rPr>
            <w:rFonts w:ascii="仿宋" w:eastAsia="仿宋" w:hAnsi="仿宋" w:cs="仿宋" w:hint="eastAsia"/>
            <w:lang w:eastAsia="zh-CN"/>
          </w:rPr>
          <w:t>八、太阳能组件生产装备项目人力资源培养与发展</w:t>
        </w:r>
        <w:r>
          <w:tab/>
        </w:r>
        <w:r>
          <w:fldChar w:fldCharType="begin"/>
        </w:r>
        <w:r>
          <w:instrText xml:space="preserve"> PAGEREF _Toc29227 \h </w:instrText>
        </w:r>
        <w:r>
          <w:fldChar w:fldCharType="separate"/>
        </w:r>
        <w:r>
          <w:t>29</w:t>
        </w:r>
        <w:r>
          <w:fldChar w:fldCharType="end"/>
        </w:r>
      </w:hyperlink>
    </w:p>
    <w:p>
      <w:pPr>
        <w:pStyle w:val="TOC2"/>
        <w:tabs>
          <w:tab w:val="right" w:leader="dot" w:pos="8306"/>
        </w:tabs>
      </w:pPr>
      <w:hyperlink w:anchor="_Toc19818" w:history="1">
        <w:r>
          <w:rPr>
            <w:rFonts w:ascii="仿宋" w:eastAsia="仿宋" w:hAnsi="仿宋" w:cs="仿宋" w:hint="eastAsia"/>
            <w:lang w:eastAsia="zh-CN"/>
          </w:rPr>
          <w:t>(一)、人才需求与规划</w:t>
        </w:r>
        <w:r>
          <w:tab/>
        </w:r>
        <w:r>
          <w:fldChar w:fldCharType="begin"/>
        </w:r>
        <w:r>
          <w:instrText xml:space="preserve"> PAGEREF _Toc19818 \h </w:instrText>
        </w:r>
        <w:r>
          <w:fldChar w:fldCharType="separate"/>
        </w:r>
        <w:r>
          <w:t>29</w:t>
        </w:r>
        <w:r>
          <w:fldChar w:fldCharType="end"/>
        </w:r>
      </w:hyperlink>
    </w:p>
    <w:p>
      <w:pPr>
        <w:pStyle w:val="TOC2"/>
        <w:tabs>
          <w:tab w:val="right" w:leader="dot" w:pos="8306"/>
        </w:tabs>
      </w:pPr>
      <w:hyperlink w:anchor="_Toc9291" w:history="1">
        <w:r>
          <w:rPr>
            <w:rFonts w:ascii="仿宋" w:eastAsia="仿宋" w:hAnsi="仿宋" w:cs="仿宋" w:hint="eastAsia"/>
            <w:lang w:eastAsia="zh-CN"/>
          </w:rPr>
          <w:t>(二)、培训与发展计划</w:t>
        </w:r>
        <w:r>
          <w:tab/>
        </w:r>
        <w:r>
          <w:fldChar w:fldCharType="begin"/>
        </w:r>
        <w:r>
          <w:instrText xml:space="preserve"> PAGEREF _Toc9291 \h </w:instrText>
        </w:r>
        <w:r>
          <w:fldChar w:fldCharType="separate"/>
        </w:r>
        <w:r>
          <w:t>29</w:t>
        </w:r>
        <w:r>
          <w:fldChar w:fldCharType="end"/>
        </w:r>
      </w:hyperlink>
    </w:p>
    <w:p>
      <w:pPr>
        <w:pStyle w:val="TOC1"/>
        <w:tabs>
          <w:tab w:val="right" w:leader="dot" w:pos="8306"/>
        </w:tabs>
      </w:pPr>
      <w:hyperlink w:anchor="_Toc27386" w:history="1">
        <w:r>
          <w:rPr>
            <w:rFonts w:ascii="仿宋" w:eastAsia="仿宋" w:hAnsi="仿宋" w:cs="仿宋" w:hint="eastAsia"/>
            <w:lang w:eastAsia="zh-CN"/>
          </w:rPr>
          <w:t>九、生产安全保护</w:t>
        </w:r>
        <w:r>
          <w:tab/>
        </w:r>
        <w:r>
          <w:fldChar w:fldCharType="begin"/>
        </w:r>
        <w:r>
          <w:instrText xml:space="preserve"> PAGEREF _Toc27386 \h </w:instrText>
        </w:r>
        <w:r>
          <w:fldChar w:fldCharType="separate"/>
        </w:r>
        <w:r>
          <w:t>30</w:t>
        </w:r>
        <w:r>
          <w:fldChar w:fldCharType="end"/>
        </w:r>
      </w:hyperlink>
    </w:p>
    <w:p>
      <w:pPr>
        <w:pStyle w:val="TOC2"/>
        <w:tabs>
          <w:tab w:val="right" w:leader="dot" w:pos="8306"/>
        </w:tabs>
      </w:pPr>
      <w:hyperlink w:anchor="_Toc25959" w:history="1">
        <w:r>
          <w:rPr>
            <w:rFonts w:ascii="仿宋" w:eastAsia="仿宋" w:hAnsi="仿宋" w:cs="仿宋" w:hint="eastAsia"/>
            <w:lang w:eastAsia="zh-CN"/>
          </w:rPr>
          <w:t>(一)、消防安全</w:t>
        </w:r>
        <w:r>
          <w:tab/>
        </w:r>
        <w:r>
          <w:fldChar w:fldCharType="begin"/>
        </w:r>
        <w:r>
          <w:instrText xml:space="preserve"> PAGEREF _Toc25959 \h </w:instrText>
        </w:r>
        <w:r>
          <w:fldChar w:fldCharType="separate"/>
        </w:r>
        <w:r>
          <w:t>30</w:t>
        </w:r>
        <w:r>
          <w:fldChar w:fldCharType="end"/>
        </w:r>
      </w:hyperlink>
    </w:p>
    <w:p>
      <w:pPr>
        <w:pStyle w:val="TOC2"/>
        <w:tabs>
          <w:tab w:val="right" w:leader="dot" w:pos="8306"/>
        </w:tabs>
      </w:pPr>
      <w:hyperlink w:anchor="_Toc14685" w:history="1">
        <w:r>
          <w:rPr>
            <w:rFonts w:ascii="仿宋" w:eastAsia="仿宋" w:hAnsi="仿宋" w:cs="仿宋" w:hint="eastAsia"/>
            <w:lang w:eastAsia="zh-CN"/>
          </w:rPr>
          <w:t>(二)、防火防爆总图布置措施</w:t>
        </w:r>
        <w:r>
          <w:tab/>
        </w:r>
        <w:r>
          <w:fldChar w:fldCharType="begin"/>
        </w:r>
        <w:r>
          <w:instrText xml:space="preserve"> PAGEREF _Toc14685 \h </w:instrText>
        </w:r>
        <w:r>
          <w:fldChar w:fldCharType="separate"/>
        </w:r>
        <w:r>
          <w:t>31</w:t>
        </w:r>
        <w:r>
          <w:fldChar w:fldCharType="end"/>
        </w:r>
      </w:hyperlink>
    </w:p>
    <w:p>
      <w:pPr>
        <w:pStyle w:val="TOC2"/>
        <w:tabs>
          <w:tab w:val="right" w:leader="dot" w:pos="8306"/>
        </w:tabs>
      </w:pPr>
      <w:hyperlink w:anchor="_Toc10167" w:history="1">
        <w:r>
          <w:rPr>
            <w:rFonts w:ascii="仿宋" w:eastAsia="仿宋" w:hAnsi="仿宋" w:cs="仿宋" w:hint="eastAsia"/>
            <w:lang w:eastAsia="zh-CN"/>
          </w:rPr>
          <w:t>(三)、自然灾害防范措施</w:t>
        </w:r>
        <w:r>
          <w:tab/>
        </w:r>
        <w:r>
          <w:fldChar w:fldCharType="begin"/>
        </w:r>
        <w:r>
          <w:instrText xml:space="preserve"> PAGEREF _Toc10167 \h </w:instrText>
        </w:r>
        <w:r>
          <w:fldChar w:fldCharType="separate"/>
        </w:r>
        <w:r>
          <w:t>32</w:t>
        </w:r>
        <w:r>
          <w:fldChar w:fldCharType="end"/>
        </w:r>
      </w:hyperlink>
    </w:p>
    <w:p>
      <w:pPr>
        <w:pStyle w:val="TOC2"/>
        <w:tabs>
          <w:tab w:val="right" w:leader="dot" w:pos="8306"/>
        </w:tabs>
      </w:pPr>
      <w:hyperlink w:anchor="_Toc16936" w:history="1">
        <w:r>
          <w:rPr>
            <w:rFonts w:ascii="仿宋" w:eastAsia="仿宋" w:hAnsi="仿宋" w:cs="仿宋" w:hint="eastAsia"/>
            <w:lang w:eastAsia="zh-CN"/>
          </w:rPr>
          <w:t>(四)、安全色及安全标志使用要求</w:t>
        </w:r>
        <w:r>
          <w:tab/>
        </w:r>
        <w:r>
          <w:fldChar w:fldCharType="begin"/>
        </w:r>
        <w:r>
          <w:instrText xml:space="preserve"> PAGEREF _Toc16936 \h </w:instrText>
        </w:r>
        <w:r>
          <w:fldChar w:fldCharType="separate"/>
        </w:r>
        <w:r>
          <w:t>33</w:t>
        </w:r>
        <w:r>
          <w:fldChar w:fldCharType="end"/>
        </w:r>
      </w:hyperlink>
    </w:p>
    <w:p>
      <w:pPr>
        <w:pStyle w:val="TOC2"/>
        <w:tabs>
          <w:tab w:val="right" w:leader="dot" w:pos="8306"/>
        </w:tabs>
      </w:pPr>
      <w:hyperlink w:anchor="_Toc5578" w:history="1">
        <w:r>
          <w:rPr>
            <w:rFonts w:ascii="仿宋" w:eastAsia="仿宋" w:hAnsi="仿宋" w:cs="仿宋" w:hint="eastAsia"/>
            <w:lang w:eastAsia="zh-CN"/>
          </w:rPr>
          <w:t>(五)、防尘防毒措施</w:t>
        </w:r>
        <w:r>
          <w:tab/>
        </w:r>
        <w:r>
          <w:fldChar w:fldCharType="begin"/>
        </w:r>
        <w:r>
          <w:instrText xml:space="preserve"> PAGEREF _Toc5578 \h </w:instrText>
        </w:r>
        <w:r>
          <w:fldChar w:fldCharType="separate"/>
        </w:r>
        <w:r>
          <w:t>34</w:t>
        </w:r>
        <w:r>
          <w:fldChar w:fldCharType="end"/>
        </w:r>
      </w:hyperlink>
    </w:p>
    <w:p>
      <w:pPr>
        <w:pStyle w:val="TOC2"/>
        <w:tabs>
          <w:tab w:val="right" w:leader="dot" w:pos="8306"/>
        </w:tabs>
      </w:pPr>
      <w:hyperlink w:anchor="_Toc30642" w:history="1">
        <w:r>
          <w:rPr>
            <w:rFonts w:ascii="仿宋" w:eastAsia="仿宋" w:hAnsi="仿宋" w:cs="仿宋" w:hint="eastAsia"/>
            <w:lang w:eastAsia="zh-CN"/>
          </w:rPr>
          <w:t>(六)、防静电、触电防护及防雷措施</w:t>
        </w:r>
        <w:r>
          <w:tab/>
        </w:r>
        <w:r>
          <w:fldChar w:fldCharType="begin"/>
        </w:r>
        <w:r>
          <w:instrText xml:space="preserve"> PAGEREF _Toc30642 \h </w:instrText>
        </w:r>
        <w:r>
          <w:fldChar w:fldCharType="separate"/>
        </w:r>
        <w:r>
          <w:t>35</w:t>
        </w:r>
        <w:r>
          <w:fldChar w:fldCharType="end"/>
        </w:r>
      </w:hyperlink>
    </w:p>
    <w:p>
      <w:pPr>
        <w:pStyle w:val="TOC2"/>
        <w:tabs>
          <w:tab w:val="right" w:leader="dot" w:pos="8306"/>
        </w:tabs>
      </w:pPr>
      <w:hyperlink w:anchor="_Toc10879" w:history="1">
        <w:r>
          <w:rPr>
            <w:rFonts w:ascii="仿宋" w:eastAsia="仿宋" w:hAnsi="仿宋" w:cs="仿宋" w:hint="eastAsia"/>
            <w:lang w:eastAsia="zh-CN"/>
          </w:rPr>
          <w:t>(七)、机械设备安全保障措施</w:t>
        </w:r>
        <w:r>
          <w:tab/>
        </w:r>
        <w:r>
          <w:fldChar w:fldCharType="begin"/>
        </w:r>
        <w:r>
          <w:instrText xml:space="preserve"> PAGEREF _Toc10879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78" w:history="1">
        <w:r>
          <w:rPr>
            <w:rFonts w:ascii="仿宋" w:eastAsia="仿宋" w:hAnsi="仿宋" w:cs="仿宋" w:hint="eastAsia"/>
            <w:lang w:eastAsia="zh-CN"/>
          </w:rPr>
          <w:t>十、太阳能组件生产装备项目经营效益</w:t>
        </w:r>
        <w:r>
          <w:tab/>
        </w:r>
        <w:r>
          <w:fldChar w:fldCharType="begin"/>
        </w:r>
        <w:r>
          <w:instrText xml:space="preserve"> PAGEREF _Toc31678 \h </w:instrText>
        </w:r>
        <w:r>
          <w:fldChar w:fldCharType="separate"/>
        </w:r>
        <w:r>
          <w:t>38</w:t>
        </w:r>
        <w:r>
          <w:fldChar w:fldCharType="end"/>
        </w:r>
      </w:hyperlink>
    </w:p>
    <w:p>
      <w:pPr>
        <w:pStyle w:val="TOC2"/>
        <w:tabs>
          <w:tab w:val="right" w:leader="dot" w:pos="8306"/>
        </w:tabs>
      </w:pPr>
      <w:hyperlink w:anchor="_Toc12667" w:history="1">
        <w:r>
          <w:rPr>
            <w:rFonts w:ascii="仿宋" w:eastAsia="仿宋" w:hAnsi="仿宋" w:cs="仿宋" w:hint="eastAsia"/>
            <w:lang w:eastAsia="zh-CN"/>
          </w:rPr>
          <w:t>(一)、经济评价财务测算</w:t>
        </w:r>
        <w:r>
          <w:tab/>
        </w:r>
        <w:r>
          <w:fldChar w:fldCharType="begin"/>
        </w:r>
        <w:r>
          <w:instrText xml:space="preserve"> PAGEREF _Toc12667 \h </w:instrText>
        </w:r>
        <w:r>
          <w:fldChar w:fldCharType="separate"/>
        </w:r>
        <w:r>
          <w:t>38</w:t>
        </w:r>
        <w:r>
          <w:fldChar w:fldCharType="end"/>
        </w:r>
      </w:hyperlink>
    </w:p>
    <w:p>
      <w:pPr>
        <w:pStyle w:val="TOC2"/>
        <w:tabs>
          <w:tab w:val="right" w:leader="dot" w:pos="8306"/>
        </w:tabs>
      </w:pPr>
      <w:hyperlink w:anchor="_Toc8322" w:history="1">
        <w:r>
          <w:rPr>
            <w:rFonts w:ascii="仿宋" w:eastAsia="仿宋" w:hAnsi="仿宋" w:cs="仿宋" w:hint="eastAsia"/>
            <w:lang w:eastAsia="zh-CN"/>
          </w:rPr>
          <w:t>(二)、太阳能组件生产装备项目盈利能力分析</w:t>
        </w:r>
        <w:r>
          <w:tab/>
        </w:r>
        <w:r>
          <w:fldChar w:fldCharType="begin"/>
        </w:r>
        <w:r>
          <w:instrText xml:space="preserve"> PAGEREF _Toc8322 \h </w:instrText>
        </w:r>
        <w:r>
          <w:fldChar w:fldCharType="separate"/>
        </w:r>
        <w:r>
          <w:t>40</w:t>
        </w:r>
        <w:r>
          <w:fldChar w:fldCharType="end"/>
        </w:r>
      </w:hyperlink>
    </w:p>
    <w:p>
      <w:pPr>
        <w:pStyle w:val="TOC1"/>
        <w:tabs>
          <w:tab w:val="right" w:leader="dot" w:pos="8306"/>
        </w:tabs>
      </w:pPr>
      <w:hyperlink w:anchor="_Toc15525" w:history="1">
        <w:r>
          <w:rPr>
            <w:rFonts w:ascii="仿宋" w:eastAsia="仿宋" w:hAnsi="仿宋" w:cs="仿宋" w:hint="eastAsia"/>
            <w:lang w:eastAsia="zh-CN"/>
          </w:rPr>
          <w:t>十一、太阳能组件生产装备项目创新与研发</w:t>
        </w:r>
        <w:r>
          <w:tab/>
        </w:r>
        <w:r>
          <w:fldChar w:fldCharType="begin"/>
        </w:r>
        <w:r>
          <w:instrText xml:space="preserve"> PAGEREF _Toc15525 \h </w:instrText>
        </w:r>
        <w:r>
          <w:fldChar w:fldCharType="separate"/>
        </w:r>
        <w:r>
          <w:t>40</w:t>
        </w:r>
        <w:r>
          <w:fldChar w:fldCharType="end"/>
        </w:r>
      </w:hyperlink>
    </w:p>
    <w:p>
      <w:pPr>
        <w:pStyle w:val="TOC2"/>
        <w:tabs>
          <w:tab w:val="right" w:leader="dot" w:pos="8306"/>
        </w:tabs>
      </w:pPr>
      <w:hyperlink w:anchor="_Toc7878" w:history="1">
        <w:r>
          <w:rPr>
            <w:rFonts w:ascii="仿宋" w:eastAsia="仿宋" w:hAnsi="仿宋" w:cs="仿宋" w:hint="eastAsia"/>
            <w:lang w:eastAsia="zh-CN"/>
          </w:rPr>
          <w:t>(一)、创新策略与方向</w:t>
        </w:r>
        <w:r>
          <w:tab/>
        </w:r>
        <w:r>
          <w:fldChar w:fldCharType="begin"/>
        </w:r>
        <w:r>
          <w:instrText xml:space="preserve"> PAGEREF _Toc7878 \h </w:instrText>
        </w:r>
        <w:r>
          <w:fldChar w:fldCharType="separate"/>
        </w:r>
        <w:r>
          <w:t>40</w:t>
        </w:r>
        <w:r>
          <w:fldChar w:fldCharType="end"/>
        </w:r>
      </w:hyperlink>
    </w:p>
    <w:p>
      <w:pPr>
        <w:pStyle w:val="TOC2"/>
        <w:tabs>
          <w:tab w:val="right" w:leader="dot" w:pos="8306"/>
        </w:tabs>
      </w:pPr>
      <w:hyperlink w:anchor="_Toc15921" w:history="1">
        <w:r>
          <w:rPr>
            <w:rFonts w:ascii="仿宋" w:eastAsia="仿宋" w:hAnsi="仿宋" w:cs="仿宋" w:hint="eastAsia"/>
            <w:lang w:eastAsia="zh-CN"/>
          </w:rPr>
          <w:t>(二)、研发规划与投入</w:t>
        </w:r>
        <w:r>
          <w:tab/>
        </w:r>
        <w:r>
          <w:fldChar w:fldCharType="begin"/>
        </w:r>
        <w:r>
          <w:instrText xml:space="preserve"> PAGEREF _Toc15921 \h </w:instrText>
        </w:r>
        <w:r>
          <w:fldChar w:fldCharType="separate"/>
        </w:r>
        <w:r>
          <w:t>42</w:t>
        </w:r>
        <w:r>
          <w:fldChar w:fldCharType="end"/>
        </w:r>
      </w:hyperlink>
    </w:p>
    <w:p>
      <w:pPr>
        <w:pStyle w:val="TOC1"/>
        <w:tabs>
          <w:tab w:val="right" w:leader="dot" w:pos="8306"/>
        </w:tabs>
      </w:pPr>
      <w:hyperlink w:anchor="_Toc4666" w:history="1">
        <w:r>
          <w:rPr>
            <w:rFonts w:ascii="仿宋" w:eastAsia="仿宋" w:hAnsi="仿宋" w:cs="仿宋" w:hint="eastAsia"/>
            <w:lang w:eastAsia="zh-CN"/>
          </w:rPr>
          <w:t>十二、太阳能组件生产装备项目技术管理</w:t>
        </w:r>
        <w:r>
          <w:tab/>
        </w:r>
        <w:r>
          <w:fldChar w:fldCharType="begin"/>
        </w:r>
        <w:r>
          <w:instrText xml:space="preserve"> PAGEREF _Toc4666 \h </w:instrText>
        </w:r>
        <w:r>
          <w:fldChar w:fldCharType="separate"/>
        </w:r>
        <w:r>
          <w:t>44</w:t>
        </w:r>
        <w:r>
          <w:fldChar w:fldCharType="end"/>
        </w:r>
      </w:hyperlink>
    </w:p>
    <w:p>
      <w:pPr>
        <w:pStyle w:val="TOC2"/>
        <w:tabs>
          <w:tab w:val="right" w:leader="dot" w:pos="8306"/>
        </w:tabs>
      </w:pPr>
      <w:hyperlink w:anchor="_Toc13366" w:history="1">
        <w:r>
          <w:rPr>
            <w:rFonts w:ascii="仿宋" w:eastAsia="仿宋" w:hAnsi="仿宋" w:cs="仿宋" w:hint="eastAsia"/>
            <w:lang w:eastAsia="zh-CN"/>
          </w:rPr>
          <w:t>(一)、技术方案选用方向</w:t>
        </w:r>
        <w:r>
          <w:tab/>
        </w:r>
        <w:r>
          <w:fldChar w:fldCharType="begin"/>
        </w:r>
        <w:r>
          <w:instrText xml:space="preserve"> PAGEREF _Toc13366 \h </w:instrText>
        </w:r>
        <w:r>
          <w:fldChar w:fldCharType="separate"/>
        </w:r>
        <w:r>
          <w:t>44</w:t>
        </w:r>
        <w:r>
          <w:fldChar w:fldCharType="end"/>
        </w:r>
      </w:hyperlink>
    </w:p>
    <w:p>
      <w:pPr>
        <w:pStyle w:val="TOC2"/>
        <w:tabs>
          <w:tab w:val="right" w:leader="dot" w:pos="8306"/>
        </w:tabs>
      </w:pPr>
      <w:hyperlink w:anchor="_Toc5420" w:history="1">
        <w:r>
          <w:rPr>
            <w:rFonts w:ascii="仿宋" w:eastAsia="仿宋" w:hAnsi="仿宋" w:cs="仿宋" w:hint="eastAsia"/>
            <w:lang w:eastAsia="zh-CN"/>
          </w:rPr>
          <w:t>(二)、工艺技术方案选用原则</w:t>
        </w:r>
        <w:r>
          <w:tab/>
        </w:r>
        <w:r>
          <w:fldChar w:fldCharType="begin"/>
        </w:r>
        <w:r>
          <w:instrText xml:space="preserve"> PAGEREF _Toc5420 \h </w:instrText>
        </w:r>
        <w:r>
          <w:fldChar w:fldCharType="separate"/>
        </w:r>
        <w:r>
          <w:t>46</w:t>
        </w:r>
        <w:r>
          <w:fldChar w:fldCharType="end"/>
        </w:r>
      </w:hyperlink>
    </w:p>
    <w:p>
      <w:pPr>
        <w:pStyle w:val="TOC2"/>
        <w:tabs>
          <w:tab w:val="right" w:leader="dot" w:pos="8306"/>
        </w:tabs>
      </w:pPr>
      <w:hyperlink w:anchor="_Toc31221" w:history="1">
        <w:r>
          <w:rPr>
            <w:rFonts w:ascii="仿宋" w:eastAsia="仿宋" w:hAnsi="仿宋" w:cs="仿宋" w:hint="eastAsia"/>
            <w:lang w:eastAsia="zh-CN"/>
          </w:rPr>
          <w:t>(三)、工艺技术方案要求</w:t>
        </w:r>
        <w:r>
          <w:tab/>
        </w:r>
        <w:r>
          <w:fldChar w:fldCharType="begin"/>
        </w:r>
        <w:r>
          <w:instrText xml:space="preserve"> PAGEREF _Toc31221 \h </w:instrText>
        </w:r>
        <w:r>
          <w:fldChar w:fldCharType="separate"/>
        </w:r>
        <w:r>
          <w:t>48</w:t>
        </w:r>
        <w:r>
          <w:fldChar w:fldCharType="end"/>
        </w:r>
      </w:hyperlink>
    </w:p>
    <w:p>
      <w:pPr>
        <w:pStyle w:val="TOC1"/>
        <w:tabs>
          <w:tab w:val="right" w:leader="dot" w:pos="8306"/>
        </w:tabs>
      </w:pPr>
      <w:hyperlink w:anchor="_Toc24395" w:history="1">
        <w:r>
          <w:rPr>
            <w:rFonts w:ascii="仿宋" w:eastAsia="仿宋" w:hAnsi="仿宋" w:cs="仿宋" w:hint="eastAsia"/>
            <w:lang w:eastAsia="zh-CN"/>
          </w:rPr>
          <w:t>十三、太阳能组件生产装备项目实施保障措施</w:t>
        </w:r>
        <w:r>
          <w:tab/>
        </w:r>
        <w:r>
          <w:fldChar w:fldCharType="begin"/>
        </w:r>
        <w:r>
          <w:instrText xml:space="preserve"> PAGEREF _Toc24395 \h </w:instrText>
        </w:r>
        <w:r>
          <w:fldChar w:fldCharType="separate"/>
        </w:r>
        <w:r>
          <w:t>50</w:t>
        </w:r>
        <w:r>
          <w:fldChar w:fldCharType="end"/>
        </w:r>
      </w:hyperlink>
    </w:p>
    <w:p>
      <w:pPr>
        <w:pStyle w:val="TOC2"/>
        <w:tabs>
          <w:tab w:val="right" w:leader="dot" w:pos="8306"/>
        </w:tabs>
      </w:pPr>
      <w:hyperlink w:anchor="_Toc13354" w:history="1">
        <w:r>
          <w:rPr>
            <w:rFonts w:ascii="仿宋" w:eastAsia="仿宋" w:hAnsi="仿宋" w:cs="仿宋" w:hint="eastAsia"/>
            <w:lang w:eastAsia="zh-CN"/>
          </w:rPr>
          <w:t>(一)、太阳能组件生产装备项目实施保障机制</w:t>
        </w:r>
        <w:r>
          <w:tab/>
        </w:r>
        <w:r>
          <w:fldChar w:fldCharType="begin"/>
        </w:r>
        <w:r>
          <w:instrText xml:space="preserve"> PAGEREF _Toc13354 \h </w:instrText>
        </w:r>
        <w:r>
          <w:fldChar w:fldCharType="separate"/>
        </w:r>
        <w:r>
          <w:t>50</w:t>
        </w:r>
        <w:r>
          <w:fldChar w:fldCharType="end"/>
        </w:r>
      </w:hyperlink>
    </w:p>
    <w:p>
      <w:pPr>
        <w:pStyle w:val="TOC2"/>
        <w:tabs>
          <w:tab w:val="right" w:leader="dot" w:pos="8306"/>
        </w:tabs>
      </w:pPr>
      <w:hyperlink w:anchor="_Toc10006" w:history="1">
        <w:r>
          <w:rPr>
            <w:rFonts w:ascii="仿宋" w:eastAsia="仿宋" w:hAnsi="仿宋" w:cs="仿宋" w:hint="eastAsia"/>
            <w:lang w:eastAsia="zh-CN"/>
          </w:rPr>
          <w:t>(二)、太阳能组件生产装备项目法律合规要求</w:t>
        </w:r>
        <w:r>
          <w:tab/>
        </w:r>
        <w:r>
          <w:fldChar w:fldCharType="begin"/>
        </w:r>
        <w:r>
          <w:instrText xml:space="preserve"> PAGEREF _Toc10006 \h </w:instrText>
        </w:r>
        <w:r>
          <w:fldChar w:fldCharType="separate"/>
        </w:r>
        <w:r>
          <w:t>54</w:t>
        </w:r>
        <w:r>
          <w:fldChar w:fldCharType="end"/>
        </w:r>
      </w:hyperlink>
    </w:p>
    <w:p>
      <w:pPr>
        <w:pStyle w:val="TOC2"/>
        <w:tabs>
          <w:tab w:val="right" w:leader="dot" w:pos="8306"/>
        </w:tabs>
      </w:pPr>
      <w:hyperlink w:anchor="_Toc14632" w:history="1">
        <w:r>
          <w:rPr>
            <w:rFonts w:ascii="仿宋" w:eastAsia="仿宋" w:hAnsi="仿宋" w:cs="仿宋" w:hint="eastAsia"/>
            <w:lang w:eastAsia="zh-CN"/>
          </w:rPr>
          <w:t>(三)、太阳能组件生产装备项目合同管理与法律事务</w:t>
        </w:r>
        <w:r>
          <w:tab/>
        </w:r>
        <w:r>
          <w:fldChar w:fldCharType="begin"/>
        </w:r>
        <w:r>
          <w:instrText xml:space="preserve"> PAGEREF _Toc14632 \h </w:instrText>
        </w:r>
        <w:r>
          <w:fldChar w:fldCharType="separate"/>
        </w:r>
        <w:r>
          <w:t>59</w:t>
        </w:r>
        <w:r>
          <w:fldChar w:fldCharType="end"/>
        </w:r>
      </w:hyperlink>
    </w:p>
    <w:p>
      <w:pPr>
        <w:pStyle w:val="TOC2"/>
        <w:tabs>
          <w:tab w:val="right" w:leader="dot" w:pos="8306"/>
        </w:tabs>
      </w:pPr>
      <w:hyperlink w:anchor="_Toc17443" w:history="1">
        <w:r>
          <w:rPr>
            <w:rFonts w:ascii="仿宋" w:eastAsia="仿宋" w:hAnsi="仿宋" w:cs="仿宋" w:hint="eastAsia"/>
            <w:lang w:eastAsia="zh-CN"/>
          </w:rPr>
          <w:t>(四)、太阳能组件生产装备项目知识产权保护策略</w:t>
        </w:r>
        <w:r>
          <w:tab/>
        </w:r>
        <w:r>
          <w:fldChar w:fldCharType="begin"/>
        </w:r>
        <w:r>
          <w:instrText xml:space="preserve"> PAGEREF _Toc17443 \h </w:instrText>
        </w:r>
        <w:r>
          <w:fldChar w:fldCharType="separate"/>
        </w:r>
        <w:r>
          <w:t>65</w:t>
        </w:r>
        <w:r>
          <w:fldChar w:fldCharType="end"/>
        </w:r>
      </w:hyperlink>
    </w:p>
    <w:p>
      <w:pPr>
        <w:pStyle w:val="TOC1"/>
        <w:tabs>
          <w:tab w:val="right" w:leader="dot" w:pos="8306"/>
        </w:tabs>
      </w:pPr>
      <w:hyperlink w:anchor="_Toc6796" w:history="1">
        <w:r>
          <w:rPr>
            <w:rFonts w:ascii="仿宋" w:eastAsia="仿宋" w:hAnsi="仿宋" w:cs="仿宋" w:hint="eastAsia"/>
            <w:lang w:eastAsia="zh-CN"/>
          </w:rPr>
          <w:t>十四、供应链管理</w:t>
        </w:r>
        <w:r>
          <w:tab/>
        </w:r>
        <w:r>
          <w:fldChar w:fldCharType="begin"/>
        </w:r>
        <w:r>
          <w:instrText xml:space="preserve"> PAGEREF _Toc6796 \h </w:instrText>
        </w:r>
        <w:r>
          <w:fldChar w:fldCharType="separate"/>
        </w:r>
        <w:r>
          <w:t>68</w:t>
        </w:r>
        <w:r>
          <w:fldChar w:fldCharType="end"/>
        </w:r>
      </w:hyperlink>
    </w:p>
    <w:p>
      <w:pPr>
        <w:pStyle w:val="TOC2"/>
        <w:tabs>
          <w:tab w:val="right" w:leader="dot" w:pos="8306"/>
        </w:tabs>
      </w:pPr>
      <w:hyperlink w:anchor="_Toc16499" w:history="1">
        <w:r>
          <w:rPr>
            <w:rFonts w:ascii="仿宋" w:eastAsia="仿宋" w:hAnsi="仿宋" w:cs="仿宋" w:hint="eastAsia"/>
            <w:lang w:eastAsia="zh-CN"/>
          </w:rPr>
          <w:t>(一)、供应链战略规划</w:t>
        </w:r>
        <w:r>
          <w:tab/>
        </w:r>
        <w:r>
          <w:fldChar w:fldCharType="begin"/>
        </w:r>
        <w:r>
          <w:instrText xml:space="preserve"> PAGEREF _Toc16499 \h </w:instrText>
        </w:r>
        <w:r>
          <w:fldChar w:fldCharType="separate"/>
        </w:r>
        <w:r>
          <w:t>68</w:t>
        </w:r>
        <w:r>
          <w:fldChar w:fldCharType="end"/>
        </w:r>
      </w:hyperlink>
    </w:p>
    <w:p>
      <w:pPr>
        <w:pStyle w:val="TOC2"/>
        <w:tabs>
          <w:tab w:val="right" w:leader="dot" w:pos="8306"/>
        </w:tabs>
      </w:pPr>
      <w:hyperlink w:anchor="_Toc26055" w:history="1">
        <w:r>
          <w:rPr>
            <w:rFonts w:ascii="仿宋" w:eastAsia="仿宋" w:hAnsi="仿宋" w:cs="仿宋" w:hint="eastAsia"/>
            <w:lang w:eastAsia="zh-CN"/>
          </w:rPr>
          <w:t>(二)、供应商选择与合作</w:t>
        </w:r>
        <w:r>
          <w:tab/>
        </w:r>
        <w:r>
          <w:fldChar w:fldCharType="begin"/>
        </w:r>
        <w:r>
          <w:instrText xml:space="preserve"> PAGEREF _Toc26055 \h </w:instrText>
        </w:r>
        <w:r>
          <w:fldChar w:fldCharType="separate"/>
        </w:r>
        <w:r>
          <w:t>69</w:t>
        </w:r>
        <w:r>
          <w:fldChar w:fldCharType="end"/>
        </w:r>
      </w:hyperlink>
    </w:p>
    <w:p>
      <w:pPr>
        <w:pStyle w:val="TOC2"/>
        <w:tabs>
          <w:tab w:val="right" w:leader="dot" w:pos="8306"/>
        </w:tabs>
      </w:pPr>
      <w:hyperlink w:anchor="_Toc6619" w:history="1">
        <w:r>
          <w:rPr>
            <w:rFonts w:ascii="仿宋" w:eastAsia="仿宋" w:hAnsi="仿宋" w:cs="仿宋" w:hint="eastAsia"/>
            <w:lang w:eastAsia="zh-CN"/>
          </w:rPr>
          <w:t>(三)、物流与库存管理</w:t>
        </w:r>
        <w:r>
          <w:tab/>
        </w:r>
        <w:r>
          <w:fldChar w:fldCharType="begin"/>
        </w:r>
        <w:r>
          <w:instrText xml:space="preserve"> PAGEREF _Toc6619 \h </w:instrText>
        </w:r>
        <w:r>
          <w:fldChar w:fldCharType="separate"/>
        </w:r>
        <w:r>
          <w:t>70</w:t>
        </w:r>
        <w:r>
          <w:fldChar w:fldCharType="end"/>
        </w:r>
      </w:hyperlink>
    </w:p>
    <w:p>
      <w:pPr>
        <w:pStyle w:val="TOC1"/>
        <w:tabs>
          <w:tab w:val="right" w:leader="dot" w:pos="8306"/>
        </w:tabs>
      </w:pPr>
      <w:hyperlink w:anchor="_Toc13527" w:history="1">
        <w:r>
          <w:rPr>
            <w:rFonts w:ascii="仿宋" w:eastAsia="仿宋" w:hAnsi="仿宋" w:cs="仿宋" w:hint="eastAsia"/>
            <w:lang w:eastAsia="zh-CN"/>
          </w:rPr>
          <w:t>十五、营销与推广策略</w:t>
        </w:r>
        <w:r>
          <w:tab/>
        </w:r>
        <w:r>
          <w:fldChar w:fldCharType="begin"/>
        </w:r>
        <w:r>
          <w:instrText xml:space="preserve"> PAGEREF _Toc13527 \h </w:instrText>
        </w:r>
        <w:r>
          <w:fldChar w:fldCharType="separate"/>
        </w:r>
        <w:r>
          <w:t>72</w:t>
        </w:r>
        <w:r>
          <w:fldChar w:fldCharType="end"/>
        </w:r>
      </w:hyperlink>
    </w:p>
    <w:p>
      <w:pPr>
        <w:pStyle w:val="TOC2"/>
        <w:tabs>
          <w:tab w:val="right" w:leader="dot" w:pos="8306"/>
        </w:tabs>
      </w:pPr>
      <w:hyperlink w:anchor="_Toc1006" w:history="1">
        <w:r>
          <w:rPr>
            <w:rFonts w:ascii="仿宋" w:eastAsia="仿宋" w:hAnsi="仿宋" w:cs="仿宋" w:hint="eastAsia"/>
            <w:lang w:eastAsia="zh-CN"/>
          </w:rPr>
          <w:t>(一)、产品/服务定位与特点</w:t>
        </w:r>
        <w:r>
          <w:tab/>
        </w:r>
        <w:r>
          <w:fldChar w:fldCharType="begin"/>
        </w:r>
        <w:r>
          <w:instrText xml:space="preserve"> PAGEREF _Toc1006 \h </w:instrText>
        </w:r>
        <w:r>
          <w:fldChar w:fldCharType="separate"/>
        </w:r>
        <w:r>
          <w:t>72</w:t>
        </w:r>
        <w:r>
          <w:fldChar w:fldCharType="end"/>
        </w:r>
      </w:hyperlink>
    </w:p>
    <w:p>
      <w:pPr>
        <w:pStyle w:val="TOC2"/>
        <w:tabs>
          <w:tab w:val="right" w:leader="dot" w:pos="8306"/>
        </w:tabs>
      </w:pPr>
      <w:hyperlink w:anchor="_Toc30260" w:history="1">
        <w:r>
          <w:rPr>
            <w:rFonts w:ascii="仿宋" w:eastAsia="仿宋" w:hAnsi="仿宋" w:cs="仿宋" w:hint="eastAsia"/>
            <w:lang w:eastAsia="zh-CN"/>
          </w:rPr>
          <w:t>(二)、市场定位与竞争分析</w:t>
        </w:r>
        <w:r>
          <w:tab/>
        </w:r>
        <w:r>
          <w:fldChar w:fldCharType="begin"/>
        </w:r>
        <w:r>
          <w:instrText xml:space="preserve"> PAGEREF _Toc30260 \h </w:instrText>
        </w:r>
        <w:r>
          <w:fldChar w:fldCharType="separate"/>
        </w:r>
        <w:r>
          <w:t>73</w:t>
        </w:r>
        <w:r>
          <w:fldChar w:fldCharType="end"/>
        </w:r>
      </w:hyperlink>
    </w:p>
    <w:p>
      <w:pPr>
        <w:pStyle w:val="TOC2"/>
        <w:tabs>
          <w:tab w:val="right" w:leader="dot" w:pos="8306"/>
        </w:tabs>
      </w:pPr>
      <w:hyperlink w:anchor="_Toc431" w:history="1">
        <w:r>
          <w:rPr>
            <w:rFonts w:ascii="仿宋" w:eastAsia="仿宋" w:hAnsi="仿宋" w:cs="仿宋" w:hint="eastAsia"/>
            <w:lang w:eastAsia="zh-CN"/>
          </w:rPr>
          <w:t>(三)、营销渠道与策略</w:t>
        </w:r>
        <w:r>
          <w:tab/>
        </w:r>
        <w:r>
          <w:fldChar w:fldCharType="begin"/>
        </w:r>
        <w:r>
          <w:instrText xml:space="preserve"> PAGEREF _Toc431 \h </w:instrText>
        </w:r>
        <w:r>
          <w:fldChar w:fldCharType="separate"/>
        </w:r>
        <w:r>
          <w:t>75</w:t>
        </w:r>
        <w:r>
          <w:fldChar w:fldCharType="end"/>
        </w:r>
      </w:hyperlink>
    </w:p>
    <w:p>
      <w:pPr>
        <w:pStyle w:val="TOC2"/>
        <w:tabs>
          <w:tab w:val="right" w:leader="dot" w:pos="8306"/>
        </w:tabs>
      </w:pPr>
      <w:hyperlink w:anchor="_Toc30086" w:history="1">
        <w:r>
          <w:rPr>
            <w:rFonts w:ascii="仿宋" w:eastAsia="仿宋" w:hAnsi="仿宋" w:cs="仿宋" w:hint="eastAsia"/>
            <w:lang w:eastAsia="zh-CN"/>
          </w:rPr>
          <w:t>(四)、推广与宣传活动</w:t>
        </w:r>
        <w:r>
          <w:tab/>
        </w:r>
        <w:r>
          <w:fldChar w:fldCharType="begin"/>
        </w:r>
        <w:r>
          <w:instrText xml:space="preserve"> PAGEREF _Toc30086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698"/>
      <w:r>
        <w:rPr>
          <w:rFonts w:ascii="仿宋" w:eastAsia="仿宋" w:hAnsi="仿宋" w:cs="仿宋" w:hint="eastAsia"/>
          <w:sz w:val="28"/>
          <w:lang w:eastAsia="zh-CN"/>
        </w:rPr>
        <w:t>一、太阳能组件生产装备项目文档管理</w:t>
      </w:r>
      <w:bookmarkEnd w:id="2"/>
    </w:p>
    <w:p>
      <w:pPr>
        <w:pStyle w:val="Heading2"/>
        <w:rPr>
          <w:rFonts w:ascii="仿宋" w:eastAsia="仿宋" w:hAnsi="仿宋" w:cs="仿宋" w:hint="eastAsia"/>
          <w:lang w:eastAsia="zh-CN"/>
        </w:rPr>
      </w:pPr>
      <w:bookmarkStart w:id="3" w:name="_Toc296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太阳能组件生产装备项目高度重视文档的质量和准确性，以支持太阳能组件生产装备项目的各项活动和决策。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组件生产装备项目文档的编制始于太阳能组件生产装备项目计划的初期，我们制定了详细的文档编制计划，明确了每个文档的内容、格式和编写责任人。在太阳能组件生产装备项目启动阶段，我们首先编制了太阳能组件生产装备项目章程，明确定义了太阳能组件生产装备项目的目标、范围、风险等关键要素。随后，太阳能组件生产装备项目团队根据计划陆续编制了需求文档、设计文档、测试文档等各类文档，确保太阳能组件生产装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太阳能组件生产装备项目管理中的重要环节，旨在确保太阳能组件生产装备项目文档符合质量标准和太阳能组件生产装备项目需求。在太阳能组件生产装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太阳能组件生产装备项目相关利益方和专业领域的专家对文档进行独立审查。这有助于获取更全面、客观的反馈，确保太阳能组件生产装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组件生产装备项目在文档编制与审查方面建立了严格的管理机制，通过规范的流程和多维度的审查，确保太阳能组件生产装备项目文档的质量、准确性和可靠性，为太阳能组件生产装备项目的顺利推进提供了有力支持。</w:t>
      </w:r>
    </w:p>
    <w:p>
      <w:pPr>
        <w:pStyle w:val="Heading2"/>
        <w:ind w:firstLine="560" w:firstLineChars="200"/>
        <w:rPr>
          <w:rFonts w:ascii="仿宋" w:eastAsia="仿宋" w:hAnsi="仿宋" w:cs="仿宋" w:hint="eastAsia"/>
          <w:sz w:val="28"/>
          <w:lang w:eastAsia="zh-CN"/>
        </w:rPr>
      </w:pPr>
      <w:bookmarkStart w:id="4" w:name="_Toc809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在太阳能组件生产装备项目中，我们致力于优化文档发布与分发过程，以确保信息的高效传递和团队间协作的顺畅进行。以下是我们采取的关键优化策略：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我们通过多渠道发布文档，包括电子邮件、太阳能组件生产装备项目管理平台、内部网站等，以满足不同团队成员的偏好和需求。多渠道发布确保了信息的全面覆盖。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我们采用了精细的权限控制，确保只有授权人员可以访问敏感信息。这种安全措施保护了太阳能组件生产装备项目文档的机密性，防止了未经授权的信息泄露。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70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太阳能组件生产装备项目生命周期中一个至关重要的环节，直接关系到太阳能组件生产装备项目信息的长期保存和历史记录的完整性。在太阳能组件生产装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4873"/>
      <w:r>
        <w:rPr>
          <w:rFonts w:ascii="仿宋" w:eastAsia="仿宋" w:hAnsi="仿宋" w:cs="仿宋" w:hint="eastAsia"/>
          <w:sz w:val="28"/>
          <w:lang w:eastAsia="zh-CN"/>
        </w:rPr>
        <w:t>二、太阳能组件生产装备项目土建工程</w:t>
      </w:r>
      <w:bookmarkEnd w:id="6"/>
    </w:p>
    <w:p>
      <w:pPr>
        <w:pStyle w:val="Heading2"/>
        <w:rPr>
          <w:rFonts w:ascii="仿宋" w:eastAsia="仿宋" w:hAnsi="仿宋" w:cs="仿宋" w:hint="eastAsia"/>
          <w:lang w:eastAsia="zh-CN"/>
        </w:rPr>
      </w:pPr>
      <w:bookmarkStart w:id="7" w:name="_Toc2748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在太阳能组件生产装备项目的建筑工程设计中，我们将秉承一系列重要的设计原则，以确保太阳能组件生产装备项目建筑在功能、美观、可持续性等方面达到最佳效果。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首要原则是确保建筑的功能性得到最大化的发挥。我们将充分理解太阳能组件生产装备项目的实际需求，合理布局各个功能区域，保证建筑在满足业务需求的同时，提供高效的工作环境。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在建筑设计中，我们将综合考虑建设和运营成本。通过精细的经济效益分析，确保设计方案在高效利用资源的同时，对太阳能组件生产装备项目的长期盈利能力有积极的贡献。</w:t>
      </w:r>
    </w:p>
    <w:p>
      <w:pPr>
        <w:pStyle w:val="Heading2"/>
        <w:ind w:firstLine="560" w:firstLineChars="200"/>
        <w:rPr>
          <w:rFonts w:ascii="仿宋" w:eastAsia="仿宋" w:hAnsi="仿宋" w:cs="仿宋" w:hint="eastAsia"/>
          <w:sz w:val="28"/>
          <w:lang w:eastAsia="zh-CN"/>
        </w:rPr>
      </w:pPr>
      <w:bookmarkStart w:id="8" w:name="_Toc9441"/>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组件生产装备项目的土建工程设计中，我们将精准设定设计年限，结合太阳能组件生产装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太阳能组件生产装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6463"/>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太阳能组件生产装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太阳能组件生产装备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太阳能组件生产装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542"/>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本期工程太阳能组件生产装备项目预计总建筑面积XXX平方米，其中：计容建筑面积XXX平方米，计划建筑工程投资XX万元，占太阳能组件生产装备项目总投资的XX%。</w:t>
      </w:r>
    </w:p>
    <w:p>
      <w:pPr>
        <w:pStyle w:val="Heading1"/>
        <w:ind w:firstLine="560" w:firstLineChars="200"/>
        <w:rPr>
          <w:rFonts w:ascii="仿宋" w:eastAsia="仿宋" w:hAnsi="仿宋" w:cs="仿宋" w:hint="eastAsia"/>
          <w:sz w:val="28"/>
          <w:lang w:eastAsia="zh-CN"/>
        </w:rPr>
      </w:pPr>
      <w:bookmarkStart w:id="11" w:name="_Toc24332"/>
      <w:r>
        <w:rPr>
          <w:rFonts w:ascii="仿宋" w:eastAsia="仿宋" w:hAnsi="仿宋" w:cs="仿宋" w:hint="eastAsia"/>
          <w:sz w:val="28"/>
          <w:lang w:eastAsia="zh-CN"/>
        </w:rPr>
        <w:t>三、太阳能组件生产装备项目可持续发展</w:t>
      </w:r>
      <w:bookmarkEnd w:id="11"/>
    </w:p>
    <w:p>
      <w:pPr>
        <w:pStyle w:val="Heading2"/>
        <w:rPr>
          <w:rFonts w:ascii="仿宋" w:eastAsia="仿宋" w:hAnsi="仿宋" w:cs="仿宋" w:hint="eastAsia"/>
          <w:lang w:eastAsia="zh-CN"/>
        </w:rPr>
      </w:pPr>
      <w:bookmarkStart w:id="12" w:name="_Toc1286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组件生产装备项目中，太阳能组件生产装备项目团队着眼于未来，明确了可持续发展的战略方向。制定的具体可持续发展目标包括降低资源使用、采用环保技术、最大化社会效益等。这一步骤不仅有助于太阳能组件生产装备项目在环保和社会责任方面达到最高标准，也为未来提供了明确的指引，确保太阳能组件生产装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可持续实践的融入太阳能组件生产装备项目管理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太阳能组件生产装备项目管理周期。从太阳能组件生产装备项目规划开始，太阳能组件生产装备项目团队就考虑了环境和社会的因素。在执行阶段，太阳能组件生产装备项目团队积极推动绿色技术的应用，优化资源利用。此外，关注员工的社会责任，通过培训和沟通活动提高员工对可持续发展的认知，使他们能够在日常工作中践行可持续实践。这些举措不仅为太阳能组件生产装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6122"/>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太阳能组件生产装备项目的可持续发展理念，我们深信环保与社会责任是太阳能组件生产装备项目成功的关键支柱。在太阳能组件生产装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组件生产装备项目团队通过引入先进的环保技术、建立高效的废物处理系统以及推动能源节约措施，积极履行环保责任。定期的环保监测和评估确保太阳能组件生产装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太阳能组件生产装备项目不仅致力于自身可持续发展，还注重对社会的回馈。通过支持社区太阳能组件生产装备项目、参与慈善事业、提供培训机会等方式，太阳能组件生产装备项目积极履行社会责任。与当地社区建立积极互动，关注员工的工作与生活平衡，以及员工的身心健康，是太阳能组件生产装备项目在社会责任层面的关键举措。这样的实践不仅增强了太阳能组件生产装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1913"/>
      <w:r>
        <w:rPr>
          <w:rFonts w:ascii="仿宋" w:eastAsia="仿宋" w:hAnsi="仿宋" w:cs="仿宋" w:hint="eastAsia"/>
          <w:sz w:val="28"/>
          <w:lang w:eastAsia="zh-CN"/>
        </w:rPr>
        <w:t>四、太阳能组件生产装备项目建设背景及必要性分析</w:t>
      </w:r>
      <w:bookmarkEnd w:id="14"/>
    </w:p>
    <w:p>
      <w:pPr>
        <w:pStyle w:val="Heading2"/>
        <w:rPr>
          <w:rFonts w:ascii="仿宋" w:eastAsia="仿宋" w:hAnsi="仿宋" w:cs="仿宋" w:hint="eastAsia"/>
          <w:lang w:eastAsia="zh-CN"/>
        </w:rPr>
      </w:pPr>
      <w:bookmarkStart w:id="15" w:name="_Toc13402"/>
      <w:r>
        <w:rPr>
          <w:rFonts w:ascii="仿宋" w:eastAsia="仿宋" w:hAnsi="仿宋" w:cs="仿宋" w:hint="eastAsia"/>
          <w:lang w:eastAsia="zh-CN"/>
        </w:rPr>
        <w:t>(一)、太阳能组件生产装备项目背景分析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组件生产装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太阳能组件生产装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太阳能组件生产装备项目在这个潮流中的定位。同时，我们将关注行业内涌现的新兴机遇，以便太阳能组件生产装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太阳能组件生产装备项目提供了强大的发展动力。我们将聚焦于行业内最新的技术发展趋势，包括但不限于人工智能、大数据分析、物联网等领域。通过深度的技术研究，我们将确保太阳能组件生产装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太阳能组件生产装备项目发展的源泉。我们将投入更多的精力对市场需求进行深入剖析，超越表面的需求，深入挖掘潜在的市场痛点和机遇。通过对市场需求的细致了解，太阳能组件生产装备项目将更有针对性地设计解决方案，满足市场的多样化需求，从而更好地促进太阳能组件生产装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太阳能组件生产装备项目战略至关重要。我们将对竞争态势进行更为深入的分析，包括但不限于市场份额、产品特点、客户满意度等多个维度。通过深度的竞争分析，太阳能组件生产装备项目将能够更准确地把握市场脉搏，制定具有竞争力的太阳能组件生产装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太阳能组件生产装备项目的发展具有直接的影响。我们将进行更为全面的法规和政策分析，了解行业发展中的潜在法律风险和合规挑战。通过充分了解和遵守相关法规，太阳能组件生产装备项目将确保在法律框架内合法合规运营，为太阳能组件生产装备项目的稳健发展提供有力支持。</w:t>
      </w:r>
    </w:p>
    <w:p>
      <w:pPr>
        <w:pStyle w:val="Heading2"/>
        <w:ind w:firstLine="560" w:firstLineChars="200"/>
        <w:rPr>
          <w:rFonts w:ascii="仿宋" w:eastAsia="仿宋" w:hAnsi="仿宋" w:cs="仿宋" w:hint="eastAsia"/>
          <w:sz w:val="28"/>
          <w:lang w:eastAsia="zh-CN"/>
        </w:rPr>
      </w:pPr>
      <w:bookmarkStart w:id="16" w:name="_Toc9801"/>
      <w:r>
        <w:rPr>
          <w:rFonts w:ascii="仿宋" w:eastAsia="仿宋" w:hAnsi="仿宋" w:cs="仿宋" w:hint="eastAsia"/>
          <w:sz w:val="28"/>
          <w:lang w:eastAsia="zh-CN"/>
        </w:rPr>
        <w:t>(二)、太阳能组件生产装备项目建设必要性分析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组件生产装备项目建设的迫切性源于对行业发展趋势的深刻洞察。我们正处于一个行业变革的时代，科技创新、数字化转型成为企业发展的关键动力。太阳能组件生产装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组件生产装备项目建设不仅仅是为了跟上潮流，更是为了通过技术创新推动企业的持续发展。通过引入先进的技术和解决方案，太阳能组件生产装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太阳能组件生产装备项目的建设成为必然选择，通过提高产品质量、拓展服务领域，从而在竞争中获得更多的机会。太阳能组件生产装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太阳能组件生产装备项目建设的必要性体现在对客户需求更精准的满足。通过太阳能组件生产装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组件生产装备项目建设的背后是对企业持续创新的追求。只有通过不断创新，企业才能在竞争中立于不败之地。太阳能组件生产装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8804"/>
      <w:r>
        <w:rPr>
          <w:rFonts w:ascii="仿宋" w:eastAsia="仿宋" w:hAnsi="仿宋" w:cs="仿宋" w:hint="eastAsia"/>
          <w:sz w:val="28"/>
          <w:lang w:eastAsia="zh-CN"/>
        </w:rPr>
        <w:t>五、太阳能组件生产装备项目选址可行性分析</w:t>
      </w:r>
      <w:bookmarkEnd w:id="17"/>
    </w:p>
    <w:p>
      <w:pPr>
        <w:pStyle w:val="Heading2"/>
        <w:rPr>
          <w:rFonts w:ascii="仿宋" w:eastAsia="仿宋" w:hAnsi="仿宋" w:cs="仿宋" w:hint="eastAsia"/>
          <w:lang w:eastAsia="zh-CN"/>
        </w:rPr>
      </w:pPr>
      <w:bookmarkStart w:id="18" w:name="_Toc8587"/>
      <w:r>
        <w:rPr>
          <w:rFonts w:ascii="仿宋" w:eastAsia="仿宋" w:hAnsi="仿宋" w:cs="仿宋" w:hint="eastAsia"/>
          <w:lang w:eastAsia="zh-CN"/>
        </w:rPr>
        <w:t>(一)、太阳能组件生产装备项目选址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该太阳能组件生产装备项目选址位于XX省XX市XX区XXX街道</w:t>
      </w:r>
    </w:p>
    <w:p>
      <w:pPr>
        <w:pStyle w:val="Heading2"/>
        <w:ind w:firstLine="560" w:firstLineChars="200"/>
        <w:rPr>
          <w:rFonts w:ascii="仿宋" w:eastAsia="仿宋" w:hAnsi="仿宋" w:cs="仿宋" w:hint="eastAsia"/>
          <w:sz w:val="28"/>
          <w:lang w:eastAsia="zh-CN"/>
        </w:rPr>
      </w:pPr>
      <w:bookmarkStart w:id="19" w:name="_Toc20002"/>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太阳能组件生产装备项目的征地面积将根据太阳能组件生产装备项目的实际规模和需求进行精确规划。具体面积XXX平方米，旨在确保太阳能组件生产装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净用地面积是在征地面积基础上去除不可利用面积后的实际可开发用地。具体面积XXX平方米，考虑到环保、交通、安全等多方面因素，以确保太阳能组件生产装备项目在整体利用效率上达到最优。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太阳能组件生产装备项目计划建设的建筑总规模具体面积XXX平方米。这一规模的确定综合考虑了太阳能组件生产装备项目的性质、规模，以及城市规划的相关要求，确保建筑布局与周边环境协调一致。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绿地率是太阳能组件生产装备项目用地中被规划为绿地的比例。具体面积XXX平方米，旨在通过合理规划绿地，改善太阳能组件生产装备项目周边环境，提升居民生活质量，并符合城市整体绿化规划。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容积率是用地上可以建设的建筑总体积与用地面积之比。具体面积XXX，通过合理的容积率规划，确保太阳能组件生产装备项目建筑规模与周边环境和谐共生。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太阳能组件生产装备项目选址与当地城市规划相一致，具体面积XXX平方米。通过与城市规划部门深入沟通，确保太阳能组件生产装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太阳能组件生产装备项目选址符合当地产业政策，具体面积XXX平方米。这包括太阳能组件生产装备项目对当地经济的促进作用，以及对相关产业的带动效应，确保太阳能组件生产装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用地总体要求必须符合环保和可持续发展的原则，具体面积XXX平方米。通过采用绿色建筑设计、节能减排等措施，确保太阳能组件生产装备项目在建设和运营过程中对环境的影响最小化，达到可持续发展的要求。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https://d.book118.com/777041152145006026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D373D2"/>
    <w:rsid w:val="2CD373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704115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2024-01-07T15:01:00Z</dcterms:created>
  <dcterms:modified xsi:type="dcterms:W3CDTF">2024-01-07T15:02:17Z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AA05F66CAE634F428089F997A033BFF4_11</vt:lpwstr>
  </property>
  <property fmtid="{D5CDD505-2E9C-101B-9397-08002B2CF9AE}" pid="3" name="KSOProductBuildVer">
    <vt:lpwstr>2052-12.1.0.16120</vt:lpwstr>
  </property>
</Properties>
</file>