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悬架系统：钢板弹簧项目规划设计蓝图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904" w:history="1">
        <w:r>
          <w:rPr>
            <w:rFonts w:ascii="仿宋" w:eastAsia="仿宋" w:hAnsi="仿宋" w:cs="仿宋" w:hint="eastAsia"/>
            <w:lang w:eastAsia="zh-CN"/>
          </w:rPr>
          <w:t>序言</w:t>
        </w:r>
        <w:r>
          <w:tab/>
        </w:r>
        <w:r>
          <w:fldChar w:fldCharType="begin"/>
        </w:r>
        <w:r>
          <w:instrText xml:space="preserve"> PAGEREF _Toc14904 \h </w:instrText>
        </w:r>
        <w:r>
          <w:fldChar w:fldCharType="separate"/>
        </w:r>
        <w:r>
          <w:t>3</w:t>
        </w:r>
        <w:r>
          <w:fldChar w:fldCharType="end"/>
        </w:r>
      </w:hyperlink>
    </w:p>
    <w:p>
      <w:pPr>
        <w:pStyle w:val="TOC1"/>
        <w:tabs>
          <w:tab w:val="right" w:leader="dot" w:pos="8306"/>
        </w:tabs>
      </w:pPr>
      <w:hyperlink w:anchor="_Toc24118" w:history="1">
        <w:r>
          <w:rPr>
            <w:rFonts w:ascii="仿宋" w:eastAsia="仿宋" w:hAnsi="仿宋" w:cs="仿宋" w:hint="eastAsia"/>
            <w:lang w:eastAsia="zh-CN"/>
          </w:rPr>
          <w:t>一、悬架系统：钢板弹簧项目危机管理</w:t>
        </w:r>
        <w:r>
          <w:tab/>
        </w:r>
        <w:r>
          <w:fldChar w:fldCharType="begin"/>
        </w:r>
        <w:r>
          <w:instrText xml:space="preserve"> PAGEREF _Toc24118 \h </w:instrText>
        </w:r>
        <w:r>
          <w:fldChar w:fldCharType="separate"/>
        </w:r>
        <w:r>
          <w:t>3</w:t>
        </w:r>
        <w:r>
          <w:fldChar w:fldCharType="end"/>
        </w:r>
      </w:hyperlink>
    </w:p>
    <w:p>
      <w:pPr>
        <w:pStyle w:val="TOC2"/>
        <w:tabs>
          <w:tab w:val="right" w:leader="dot" w:pos="8306"/>
        </w:tabs>
      </w:pPr>
      <w:hyperlink w:anchor="_Toc13179" w:history="1">
        <w:r>
          <w:rPr>
            <w:rFonts w:ascii="仿宋" w:eastAsia="仿宋" w:hAnsi="仿宋" w:cs="仿宋" w:hint="eastAsia"/>
            <w:lang w:eastAsia="zh-CN"/>
          </w:rPr>
          <w:t>(一)、危机预警与识别</w:t>
        </w:r>
        <w:r>
          <w:tab/>
        </w:r>
        <w:r>
          <w:fldChar w:fldCharType="begin"/>
        </w:r>
        <w:r>
          <w:instrText xml:space="preserve"> PAGEREF _Toc13179 \h </w:instrText>
        </w:r>
        <w:r>
          <w:fldChar w:fldCharType="separate"/>
        </w:r>
        <w:r>
          <w:t>3</w:t>
        </w:r>
        <w:r>
          <w:fldChar w:fldCharType="end"/>
        </w:r>
      </w:hyperlink>
    </w:p>
    <w:p>
      <w:pPr>
        <w:pStyle w:val="TOC2"/>
        <w:tabs>
          <w:tab w:val="right" w:leader="dot" w:pos="8306"/>
        </w:tabs>
      </w:pPr>
      <w:hyperlink w:anchor="_Toc17249" w:history="1">
        <w:r>
          <w:rPr>
            <w:rFonts w:ascii="仿宋" w:eastAsia="仿宋" w:hAnsi="仿宋" w:cs="仿宋" w:hint="eastAsia"/>
            <w:lang w:eastAsia="zh-CN"/>
          </w:rPr>
          <w:t>(二)、危机应对与恢复</w:t>
        </w:r>
        <w:r>
          <w:tab/>
        </w:r>
        <w:r>
          <w:fldChar w:fldCharType="begin"/>
        </w:r>
        <w:r>
          <w:instrText xml:space="preserve"> PAGEREF _Toc17249 \h </w:instrText>
        </w:r>
        <w:r>
          <w:fldChar w:fldCharType="separate"/>
        </w:r>
        <w:r>
          <w:t>4</w:t>
        </w:r>
        <w:r>
          <w:fldChar w:fldCharType="end"/>
        </w:r>
      </w:hyperlink>
    </w:p>
    <w:p>
      <w:pPr>
        <w:pStyle w:val="TOC1"/>
        <w:tabs>
          <w:tab w:val="right" w:leader="dot" w:pos="8306"/>
        </w:tabs>
      </w:pPr>
      <w:hyperlink w:anchor="_Toc10814" w:history="1">
        <w:r>
          <w:rPr>
            <w:rFonts w:ascii="仿宋" w:eastAsia="仿宋" w:hAnsi="仿宋" w:cs="仿宋" w:hint="eastAsia"/>
            <w:lang w:eastAsia="zh-CN"/>
          </w:rPr>
          <w:t>二、悬架系统：钢板弹簧项目建设背景及必要性分析</w:t>
        </w:r>
        <w:r>
          <w:tab/>
        </w:r>
        <w:r>
          <w:fldChar w:fldCharType="begin"/>
        </w:r>
        <w:r>
          <w:instrText xml:space="preserve"> PAGEREF _Toc10814 \h </w:instrText>
        </w:r>
        <w:r>
          <w:fldChar w:fldCharType="separate"/>
        </w:r>
        <w:r>
          <w:t>6</w:t>
        </w:r>
        <w:r>
          <w:fldChar w:fldCharType="end"/>
        </w:r>
      </w:hyperlink>
    </w:p>
    <w:p>
      <w:pPr>
        <w:pStyle w:val="TOC2"/>
        <w:tabs>
          <w:tab w:val="right" w:leader="dot" w:pos="8306"/>
        </w:tabs>
      </w:pPr>
      <w:hyperlink w:anchor="_Toc8426" w:history="1">
        <w:r>
          <w:rPr>
            <w:rFonts w:ascii="仿宋" w:eastAsia="仿宋" w:hAnsi="仿宋" w:cs="仿宋" w:hint="eastAsia"/>
            <w:lang w:eastAsia="zh-CN"/>
          </w:rPr>
          <w:t>(一)、悬架系统：钢板弹簧项目背景分析</w:t>
        </w:r>
        <w:r>
          <w:tab/>
        </w:r>
        <w:r>
          <w:fldChar w:fldCharType="begin"/>
        </w:r>
        <w:r>
          <w:instrText xml:space="preserve"> PAGEREF _Toc8426 \h </w:instrText>
        </w:r>
        <w:r>
          <w:fldChar w:fldCharType="separate"/>
        </w:r>
        <w:r>
          <w:t>6</w:t>
        </w:r>
        <w:r>
          <w:fldChar w:fldCharType="end"/>
        </w:r>
      </w:hyperlink>
    </w:p>
    <w:p>
      <w:pPr>
        <w:pStyle w:val="TOC2"/>
        <w:tabs>
          <w:tab w:val="right" w:leader="dot" w:pos="8306"/>
        </w:tabs>
      </w:pPr>
      <w:hyperlink w:anchor="_Toc11853" w:history="1">
        <w:r>
          <w:rPr>
            <w:rFonts w:ascii="仿宋" w:eastAsia="仿宋" w:hAnsi="仿宋" w:cs="仿宋" w:hint="eastAsia"/>
            <w:lang w:eastAsia="zh-CN"/>
          </w:rPr>
          <w:t>(二)、悬架系统：钢板弹簧项目建设必要性分析</w:t>
        </w:r>
        <w:r>
          <w:tab/>
        </w:r>
        <w:r>
          <w:fldChar w:fldCharType="begin"/>
        </w:r>
        <w:r>
          <w:instrText xml:space="preserve"> PAGEREF _Toc11853 \h </w:instrText>
        </w:r>
        <w:r>
          <w:fldChar w:fldCharType="separate"/>
        </w:r>
        <w:r>
          <w:t>7</w:t>
        </w:r>
        <w:r>
          <w:fldChar w:fldCharType="end"/>
        </w:r>
      </w:hyperlink>
    </w:p>
    <w:p>
      <w:pPr>
        <w:pStyle w:val="TOC1"/>
        <w:tabs>
          <w:tab w:val="right" w:leader="dot" w:pos="8306"/>
        </w:tabs>
      </w:pPr>
      <w:hyperlink w:anchor="_Toc6240" w:history="1">
        <w:r>
          <w:rPr>
            <w:rFonts w:ascii="仿宋" w:eastAsia="仿宋" w:hAnsi="仿宋" w:cs="仿宋" w:hint="eastAsia"/>
            <w:lang w:eastAsia="zh-CN"/>
          </w:rPr>
          <w:t>三、悬架系统：钢板弹簧项目文档管理</w:t>
        </w:r>
        <w:r>
          <w:tab/>
        </w:r>
        <w:r>
          <w:fldChar w:fldCharType="begin"/>
        </w:r>
        <w:r>
          <w:instrText xml:space="preserve"> PAGEREF _Toc6240 \h </w:instrText>
        </w:r>
        <w:r>
          <w:fldChar w:fldCharType="separate"/>
        </w:r>
        <w:r>
          <w:t>9</w:t>
        </w:r>
        <w:r>
          <w:fldChar w:fldCharType="end"/>
        </w:r>
      </w:hyperlink>
    </w:p>
    <w:p>
      <w:pPr>
        <w:pStyle w:val="TOC2"/>
        <w:tabs>
          <w:tab w:val="right" w:leader="dot" w:pos="8306"/>
        </w:tabs>
      </w:pPr>
      <w:hyperlink w:anchor="_Toc12323" w:history="1">
        <w:r>
          <w:rPr>
            <w:rFonts w:ascii="仿宋" w:eastAsia="仿宋" w:hAnsi="仿宋" w:cs="仿宋" w:hint="eastAsia"/>
            <w:lang w:eastAsia="zh-CN"/>
          </w:rPr>
          <w:t>(一)、文档编制与审查</w:t>
        </w:r>
        <w:r>
          <w:tab/>
        </w:r>
        <w:r>
          <w:fldChar w:fldCharType="begin"/>
        </w:r>
        <w:r>
          <w:instrText xml:space="preserve"> PAGEREF _Toc12323 \h </w:instrText>
        </w:r>
        <w:r>
          <w:fldChar w:fldCharType="separate"/>
        </w:r>
        <w:r>
          <w:t>9</w:t>
        </w:r>
        <w:r>
          <w:fldChar w:fldCharType="end"/>
        </w:r>
      </w:hyperlink>
    </w:p>
    <w:p>
      <w:pPr>
        <w:pStyle w:val="TOC2"/>
        <w:tabs>
          <w:tab w:val="right" w:leader="dot" w:pos="8306"/>
        </w:tabs>
      </w:pPr>
      <w:hyperlink w:anchor="_Toc209" w:history="1">
        <w:r>
          <w:rPr>
            <w:rFonts w:ascii="仿宋" w:eastAsia="仿宋" w:hAnsi="仿宋" w:cs="仿宋" w:hint="eastAsia"/>
            <w:lang w:eastAsia="zh-CN"/>
          </w:rPr>
          <w:t>(二)、文档发布与分发</w:t>
        </w:r>
        <w:r>
          <w:tab/>
        </w:r>
        <w:r>
          <w:fldChar w:fldCharType="begin"/>
        </w:r>
        <w:r>
          <w:instrText xml:space="preserve"> PAGEREF _Toc209 \h </w:instrText>
        </w:r>
        <w:r>
          <w:fldChar w:fldCharType="separate"/>
        </w:r>
        <w:r>
          <w:t>10</w:t>
        </w:r>
        <w:r>
          <w:fldChar w:fldCharType="end"/>
        </w:r>
      </w:hyperlink>
    </w:p>
    <w:p>
      <w:pPr>
        <w:pStyle w:val="TOC2"/>
        <w:tabs>
          <w:tab w:val="right" w:leader="dot" w:pos="8306"/>
        </w:tabs>
      </w:pPr>
      <w:hyperlink w:anchor="_Toc14612" w:history="1">
        <w:r>
          <w:rPr>
            <w:rFonts w:ascii="仿宋" w:eastAsia="仿宋" w:hAnsi="仿宋" w:cs="仿宋" w:hint="eastAsia"/>
            <w:lang w:eastAsia="zh-CN"/>
          </w:rPr>
          <w:t>(三)、文档存档与归档</w:t>
        </w:r>
        <w:r>
          <w:tab/>
        </w:r>
        <w:r>
          <w:fldChar w:fldCharType="begin"/>
        </w:r>
        <w:r>
          <w:instrText xml:space="preserve"> PAGEREF _Toc14612 \h </w:instrText>
        </w:r>
        <w:r>
          <w:fldChar w:fldCharType="separate"/>
        </w:r>
        <w:r>
          <w:t>11</w:t>
        </w:r>
        <w:r>
          <w:fldChar w:fldCharType="end"/>
        </w:r>
      </w:hyperlink>
    </w:p>
    <w:p>
      <w:pPr>
        <w:pStyle w:val="TOC1"/>
        <w:tabs>
          <w:tab w:val="right" w:leader="dot" w:pos="8306"/>
        </w:tabs>
      </w:pPr>
      <w:hyperlink w:anchor="_Toc31448" w:history="1">
        <w:r>
          <w:rPr>
            <w:rFonts w:ascii="仿宋" w:eastAsia="仿宋" w:hAnsi="仿宋" w:cs="仿宋" w:hint="eastAsia"/>
            <w:lang w:eastAsia="zh-CN"/>
          </w:rPr>
          <w:t>四、市场分析、调研</w:t>
        </w:r>
        <w:r>
          <w:tab/>
        </w:r>
        <w:r>
          <w:fldChar w:fldCharType="begin"/>
        </w:r>
        <w:r>
          <w:instrText xml:space="preserve"> PAGEREF _Toc31448 \h </w:instrText>
        </w:r>
        <w:r>
          <w:fldChar w:fldCharType="separate"/>
        </w:r>
        <w:r>
          <w:t>12</w:t>
        </w:r>
        <w:r>
          <w:fldChar w:fldCharType="end"/>
        </w:r>
      </w:hyperlink>
    </w:p>
    <w:p>
      <w:pPr>
        <w:pStyle w:val="TOC2"/>
        <w:tabs>
          <w:tab w:val="right" w:leader="dot" w:pos="8306"/>
        </w:tabs>
      </w:pPr>
      <w:hyperlink w:anchor="_Toc31124" w:history="1">
        <w:r>
          <w:rPr>
            <w:rFonts w:ascii="仿宋" w:eastAsia="仿宋" w:hAnsi="仿宋" w:cs="仿宋" w:hint="eastAsia"/>
            <w:lang w:eastAsia="zh-CN"/>
          </w:rPr>
          <w:t>(一)、悬架系统：钢板弹簧行业分析</w:t>
        </w:r>
        <w:r>
          <w:tab/>
        </w:r>
        <w:r>
          <w:fldChar w:fldCharType="begin"/>
        </w:r>
        <w:r>
          <w:instrText xml:space="preserve"> PAGEREF _Toc31124 \h </w:instrText>
        </w:r>
        <w:r>
          <w:fldChar w:fldCharType="separate"/>
        </w:r>
        <w:r>
          <w:t>12</w:t>
        </w:r>
        <w:r>
          <w:fldChar w:fldCharType="end"/>
        </w:r>
      </w:hyperlink>
    </w:p>
    <w:p>
      <w:pPr>
        <w:pStyle w:val="TOC2"/>
        <w:tabs>
          <w:tab w:val="right" w:leader="dot" w:pos="8306"/>
        </w:tabs>
      </w:pPr>
      <w:hyperlink w:anchor="_Toc26166" w:history="1">
        <w:r>
          <w:rPr>
            <w:rFonts w:ascii="仿宋" w:eastAsia="仿宋" w:hAnsi="仿宋" w:cs="仿宋" w:hint="eastAsia"/>
            <w:lang w:eastAsia="zh-CN"/>
          </w:rPr>
          <w:t>(二)、悬架系统：钢板弹簧市场分析预测</w:t>
        </w:r>
        <w:r>
          <w:tab/>
        </w:r>
        <w:r>
          <w:fldChar w:fldCharType="begin"/>
        </w:r>
        <w:r>
          <w:instrText xml:space="preserve"> PAGEREF _Toc26166 \h </w:instrText>
        </w:r>
        <w:r>
          <w:fldChar w:fldCharType="separate"/>
        </w:r>
        <w:r>
          <w:t>13</w:t>
        </w:r>
        <w:r>
          <w:fldChar w:fldCharType="end"/>
        </w:r>
      </w:hyperlink>
    </w:p>
    <w:p>
      <w:pPr>
        <w:pStyle w:val="TOC1"/>
        <w:tabs>
          <w:tab w:val="right" w:leader="dot" w:pos="8306"/>
        </w:tabs>
      </w:pPr>
      <w:hyperlink w:anchor="_Toc1789" w:history="1">
        <w:r>
          <w:rPr>
            <w:rFonts w:ascii="仿宋" w:eastAsia="仿宋" w:hAnsi="仿宋" w:cs="仿宋" w:hint="eastAsia"/>
            <w:lang w:eastAsia="zh-CN"/>
          </w:rPr>
          <w:t>五、悬架系统：钢板弹簧项目可持续发展</w:t>
        </w:r>
        <w:r>
          <w:tab/>
        </w:r>
        <w:r>
          <w:fldChar w:fldCharType="begin"/>
        </w:r>
        <w:r>
          <w:instrText xml:space="preserve"> PAGEREF _Toc1789 \h </w:instrText>
        </w:r>
        <w:r>
          <w:fldChar w:fldCharType="separate"/>
        </w:r>
        <w:r>
          <w:t>14</w:t>
        </w:r>
        <w:r>
          <w:fldChar w:fldCharType="end"/>
        </w:r>
      </w:hyperlink>
    </w:p>
    <w:p>
      <w:pPr>
        <w:pStyle w:val="TOC2"/>
        <w:tabs>
          <w:tab w:val="right" w:leader="dot" w:pos="8306"/>
        </w:tabs>
      </w:pPr>
      <w:hyperlink w:anchor="_Toc19730" w:history="1">
        <w:r>
          <w:rPr>
            <w:rFonts w:ascii="仿宋" w:eastAsia="仿宋" w:hAnsi="仿宋" w:cs="仿宋" w:hint="eastAsia"/>
            <w:lang w:eastAsia="zh-CN"/>
          </w:rPr>
          <w:t>(一)、可持续战略与实践</w:t>
        </w:r>
        <w:r>
          <w:tab/>
        </w:r>
        <w:r>
          <w:fldChar w:fldCharType="begin"/>
        </w:r>
        <w:r>
          <w:instrText xml:space="preserve"> PAGEREF _Toc19730 \h </w:instrText>
        </w:r>
        <w:r>
          <w:fldChar w:fldCharType="separate"/>
        </w:r>
        <w:r>
          <w:t>14</w:t>
        </w:r>
        <w:r>
          <w:fldChar w:fldCharType="end"/>
        </w:r>
      </w:hyperlink>
    </w:p>
    <w:p>
      <w:pPr>
        <w:pStyle w:val="TOC2"/>
        <w:tabs>
          <w:tab w:val="right" w:leader="dot" w:pos="8306"/>
        </w:tabs>
      </w:pPr>
      <w:hyperlink w:anchor="_Toc11331" w:history="1">
        <w:r>
          <w:rPr>
            <w:rFonts w:ascii="仿宋" w:eastAsia="仿宋" w:hAnsi="仿宋" w:cs="仿宋" w:hint="eastAsia"/>
            <w:lang w:eastAsia="zh-CN"/>
          </w:rPr>
          <w:t>(二)、环保与社会责任</w:t>
        </w:r>
        <w:r>
          <w:tab/>
        </w:r>
        <w:r>
          <w:fldChar w:fldCharType="begin"/>
        </w:r>
        <w:r>
          <w:instrText xml:space="preserve"> PAGEREF _Toc11331 \h </w:instrText>
        </w:r>
        <w:r>
          <w:fldChar w:fldCharType="separate"/>
        </w:r>
        <w:r>
          <w:t>15</w:t>
        </w:r>
        <w:r>
          <w:fldChar w:fldCharType="end"/>
        </w:r>
      </w:hyperlink>
    </w:p>
    <w:p>
      <w:pPr>
        <w:pStyle w:val="TOC1"/>
        <w:tabs>
          <w:tab w:val="right" w:leader="dot" w:pos="8306"/>
        </w:tabs>
      </w:pPr>
      <w:hyperlink w:anchor="_Toc14930" w:history="1">
        <w:r>
          <w:rPr>
            <w:rFonts w:ascii="仿宋" w:eastAsia="仿宋" w:hAnsi="仿宋" w:cs="仿宋" w:hint="eastAsia"/>
            <w:lang w:eastAsia="zh-CN"/>
          </w:rPr>
          <w:t>六、悬架系统：钢板弹簧项目绩效评估</w:t>
        </w:r>
        <w:r>
          <w:tab/>
        </w:r>
        <w:r>
          <w:fldChar w:fldCharType="begin"/>
        </w:r>
        <w:r>
          <w:instrText xml:space="preserve"> PAGEREF _Toc14930 \h </w:instrText>
        </w:r>
        <w:r>
          <w:fldChar w:fldCharType="separate"/>
        </w:r>
        <w:r>
          <w:t>16</w:t>
        </w:r>
        <w:r>
          <w:fldChar w:fldCharType="end"/>
        </w:r>
      </w:hyperlink>
    </w:p>
    <w:p>
      <w:pPr>
        <w:pStyle w:val="TOC2"/>
        <w:tabs>
          <w:tab w:val="right" w:leader="dot" w:pos="8306"/>
        </w:tabs>
      </w:pPr>
      <w:hyperlink w:anchor="_Toc3438" w:history="1">
        <w:r>
          <w:rPr>
            <w:rFonts w:ascii="仿宋" w:eastAsia="仿宋" w:hAnsi="仿宋" w:cs="仿宋" w:hint="eastAsia"/>
            <w:lang w:eastAsia="zh-CN"/>
          </w:rPr>
          <w:t>(一)、绩效评估指标</w:t>
        </w:r>
        <w:r>
          <w:tab/>
        </w:r>
        <w:r>
          <w:fldChar w:fldCharType="begin"/>
        </w:r>
        <w:r>
          <w:instrText xml:space="preserve"> PAGEREF _Toc3438 \h </w:instrText>
        </w:r>
        <w:r>
          <w:fldChar w:fldCharType="separate"/>
        </w:r>
        <w:r>
          <w:t>16</w:t>
        </w:r>
        <w:r>
          <w:fldChar w:fldCharType="end"/>
        </w:r>
      </w:hyperlink>
    </w:p>
    <w:p>
      <w:pPr>
        <w:pStyle w:val="TOC2"/>
        <w:tabs>
          <w:tab w:val="right" w:leader="dot" w:pos="8306"/>
        </w:tabs>
      </w:pPr>
      <w:hyperlink w:anchor="_Toc23472" w:history="1">
        <w:r>
          <w:rPr>
            <w:rFonts w:ascii="仿宋" w:eastAsia="仿宋" w:hAnsi="仿宋" w:cs="仿宋" w:hint="eastAsia"/>
            <w:lang w:eastAsia="zh-CN"/>
          </w:rPr>
          <w:t>(二)、绩效评估方法</w:t>
        </w:r>
        <w:r>
          <w:tab/>
        </w:r>
        <w:r>
          <w:fldChar w:fldCharType="begin"/>
        </w:r>
        <w:r>
          <w:instrText xml:space="preserve"> PAGEREF _Toc23472 \h </w:instrText>
        </w:r>
        <w:r>
          <w:fldChar w:fldCharType="separate"/>
        </w:r>
        <w:r>
          <w:t>17</w:t>
        </w:r>
        <w:r>
          <w:fldChar w:fldCharType="end"/>
        </w:r>
      </w:hyperlink>
    </w:p>
    <w:p>
      <w:pPr>
        <w:pStyle w:val="TOC2"/>
        <w:tabs>
          <w:tab w:val="right" w:leader="dot" w:pos="8306"/>
        </w:tabs>
      </w:pPr>
      <w:hyperlink w:anchor="_Toc7132" w:history="1">
        <w:r>
          <w:rPr>
            <w:rFonts w:ascii="仿宋" w:eastAsia="仿宋" w:hAnsi="仿宋" w:cs="仿宋" w:hint="eastAsia"/>
            <w:lang w:eastAsia="zh-CN"/>
          </w:rPr>
          <w:t>(三)、绩效评估周期</w:t>
        </w:r>
        <w:r>
          <w:tab/>
        </w:r>
        <w:r>
          <w:fldChar w:fldCharType="begin"/>
        </w:r>
        <w:r>
          <w:instrText xml:space="preserve"> PAGEREF _Toc7132 \h </w:instrText>
        </w:r>
        <w:r>
          <w:fldChar w:fldCharType="separate"/>
        </w:r>
        <w:r>
          <w:t>18</w:t>
        </w:r>
        <w:r>
          <w:fldChar w:fldCharType="end"/>
        </w:r>
      </w:hyperlink>
    </w:p>
    <w:p>
      <w:pPr>
        <w:pStyle w:val="TOC1"/>
        <w:tabs>
          <w:tab w:val="right" w:leader="dot" w:pos="8306"/>
        </w:tabs>
      </w:pPr>
      <w:hyperlink w:anchor="_Toc5488" w:history="1">
        <w:r>
          <w:rPr>
            <w:rFonts w:ascii="仿宋" w:eastAsia="仿宋" w:hAnsi="仿宋" w:cs="仿宋" w:hint="eastAsia"/>
            <w:lang w:eastAsia="zh-CN"/>
          </w:rPr>
          <w:t>七、悬架系统：钢板弹簧项目投资规划</w:t>
        </w:r>
        <w:r>
          <w:tab/>
        </w:r>
        <w:r>
          <w:fldChar w:fldCharType="begin"/>
        </w:r>
        <w:r>
          <w:instrText xml:space="preserve"> PAGEREF _Toc5488 \h </w:instrText>
        </w:r>
        <w:r>
          <w:fldChar w:fldCharType="separate"/>
        </w:r>
        <w:r>
          <w:t>19</w:t>
        </w:r>
        <w:r>
          <w:fldChar w:fldCharType="end"/>
        </w:r>
      </w:hyperlink>
    </w:p>
    <w:p>
      <w:pPr>
        <w:pStyle w:val="TOC2"/>
        <w:tabs>
          <w:tab w:val="right" w:leader="dot" w:pos="8306"/>
        </w:tabs>
      </w:pPr>
      <w:hyperlink w:anchor="_Toc2455" w:history="1">
        <w:r>
          <w:rPr>
            <w:rFonts w:ascii="仿宋" w:eastAsia="仿宋" w:hAnsi="仿宋" w:cs="仿宋" w:hint="eastAsia"/>
            <w:lang w:eastAsia="zh-CN"/>
          </w:rPr>
          <w:t>(一)、悬架系统：钢板弹簧项目总投资估算</w:t>
        </w:r>
        <w:r>
          <w:tab/>
        </w:r>
        <w:r>
          <w:fldChar w:fldCharType="begin"/>
        </w:r>
        <w:r>
          <w:instrText xml:space="preserve"> PAGEREF _Toc2455 \h </w:instrText>
        </w:r>
        <w:r>
          <w:fldChar w:fldCharType="separate"/>
        </w:r>
        <w:r>
          <w:t>19</w:t>
        </w:r>
        <w:r>
          <w:fldChar w:fldCharType="end"/>
        </w:r>
      </w:hyperlink>
    </w:p>
    <w:p>
      <w:pPr>
        <w:pStyle w:val="TOC2"/>
        <w:tabs>
          <w:tab w:val="right" w:leader="dot" w:pos="8306"/>
        </w:tabs>
      </w:pPr>
      <w:hyperlink w:anchor="_Toc7405" w:history="1">
        <w:r>
          <w:rPr>
            <w:rFonts w:ascii="仿宋" w:eastAsia="仿宋" w:hAnsi="仿宋" w:cs="仿宋" w:hint="eastAsia"/>
            <w:lang w:eastAsia="zh-CN"/>
          </w:rPr>
          <w:t>(二)、资金筹措</w:t>
        </w:r>
        <w:r>
          <w:tab/>
        </w:r>
        <w:r>
          <w:fldChar w:fldCharType="begin"/>
        </w:r>
        <w:r>
          <w:instrText xml:space="preserve"> PAGEREF _Toc7405 \h </w:instrText>
        </w:r>
        <w:r>
          <w:fldChar w:fldCharType="separate"/>
        </w:r>
        <w:r>
          <w:t>21</w:t>
        </w:r>
        <w:r>
          <w:fldChar w:fldCharType="end"/>
        </w:r>
      </w:hyperlink>
    </w:p>
    <w:p>
      <w:pPr>
        <w:pStyle w:val="TOC1"/>
        <w:tabs>
          <w:tab w:val="right" w:leader="dot" w:pos="8306"/>
        </w:tabs>
      </w:pPr>
      <w:hyperlink w:anchor="_Toc7227" w:history="1">
        <w:r>
          <w:rPr>
            <w:rFonts w:ascii="仿宋" w:eastAsia="仿宋" w:hAnsi="仿宋" w:cs="仿宋" w:hint="eastAsia"/>
            <w:lang w:eastAsia="zh-CN"/>
          </w:rPr>
          <w:t>八、悬架系统：钢板弹簧项目人力资源管理</w:t>
        </w:r>
        <w:r>
          <w:tab/>
        </w:r>
        <w:r>
          <w:fldChar w:fldCharType="begin"/>
        </w:r>
        <w:r>
          <w:instrText xml:space="preserve"> PAGEREF _Toc7227 \h </w:instrText>
        </w:r>
        <w:r>
          <w:fldChar w:fldCharType="separate"/>
        </w:r>
        <w:r>
          <w:t>21</w:t>
        </w:r>
        <w:r>
          <w:fldChar w:fldCharType="end"/>
        </w:r>
      </w:hyperlink>
    </w:p>
    <w:p>
      <w:pPr>
        <w:pStyle w:val="TOC2"/>
        <w:tabs>
          <w:tab w:val="right" w:leader="dot" w:pos="8306"/>
        </w:tabs>
      </w:pPr>
      <w:hyperlink w:anchor="_Toc6223" w:history="1">
        <w:r>
          <w:rPr>
            <w:rFonts w:ascii="仿宋" w:eastAsia="仿宋" w:hAnsi="仿宋" w:cs="仿宋" w:hint="eastAsia"/>
            <w:lang w:eastAsia="zh-CN"/>
          </w:rPr>
          <w:t>(一)、建立健全的预算管理制度</w:t>
        </w:r>
        <w:r>
          <w:tab/>
        </w:r>
        <w:r>
          <w:fldChar w:fldCharType="begin"/>
        </w:r>
        <w:r>
          <w:instrText xml:space="preserve"> PAGEREF _Toc6223 \h </w:instrText>
        </w:r>
        <w:r>
          <w:fldChar w:fldCharType="separate"/>
        </w:r>
        <w:r>
          <w:t>21</w:t>
        </w:r>
        <w:r>
          <w:fldChar w:fldCharType="end"/>
        </w:r>
      </w:hyperlink>
    </w:p>
    <w:p>
      <w:pPr>
        <w:pStyle w:val="TOC2"/>
        <w:tabs>
          <w:tab w:val="right" w:leader="dot" w:pos="8306"/>
        </w:tabs>
      </w:pPr>
      <w:hyperlink w:anchor="_Toc1098" w:history="1">
        <w:r>
          <w:rPr>
            <w:rFonts w:ascii="仿宋" w:eastAsia="仿宋" w:hAnsi="仿宋" w:cs="仿宋" w:hint="eastAsia"/>
            <w:lang w:eastAsia="zh-CN"/>
          </w:rPr>
          <w:t>(二)、加强资金流动监控</w:t>
        </w:r>
        <w:r>
          <w:tab/>
        </w:r>
        <w:r>
          <w:fldChar w:fldCharType="begin"/>
        </w:r>
        <w:r>
          <w:instrText xml:space="preserve"> PAGEREF _Toc1098 \h </w:instrText>
        </w:r>
        <w:r>
          <w:fldChar w:fldCharType="separate"/>
        </w:r>
        <w:r>
          <w:t>23</w:t>
        </w:r>
        <w:r>
          <w:fldChar w:fldCharType="end"/>
        </w:r>
      </w:hyperlink>
    </w:p>
    <w:p>
      <w:pPr>
        <w:pStyle w:val="TOC2"/>
        <w:tabs>
          <w:tab w:val="right" w:leader="dot" w:pos="8306"/>
        </w:tabs>
      </w:pPr>
      <w:hyperlink w:anchor="_Toc29990" w:history="1">
        <w:r>
          <w:rPr>
            <w:rFonts w:ascii="仿宋" w:eastAsia="仿宋" w:hAnsi="仿宋" w:cs="仿宋" w:hint="eastAsia"/>
            <w:lang w:eastAsia="zh-CN"/>
          </w:rPr>
          <w:t>(三)、制定完善的风险控制机制</w:t>
        </w:r>
        <w:r>
          <w:tab/>
        </w:r>
        <w:r>
          <w:fldChar w:fldCharType="begin"/>
        </w:r>
        <w:r>
          <w:instrText xml:space="preserve"> PAGEREF _Toc29990 \h </w:instrText>
        </w:r>
        <w:r>
          <w:fldChar w:fldCharType="separate"/>
        </w:r>
        <w:r>
          <w:t>24</w:t>
        </w:r>
        <w:r>
          <w:fldChar w:fldCharType="end"/>
        </w:r>
      </w:hyperlink>
    </w:p>
    <w:p>
      <w:pPr>
        <w:pStyle w:val="TOC2"/>
        <w:tabs>
          <w:tab w:val="right" w:leader="dot" w:pos="8306"/>
        </w:tabs>
      </w:pPr>
      <w:hyperlink w:anchor="_Toc17372" w:history="1">
        <w:r>
          <w:rPr>
            <w:rFonts w:ascii="仿宋" w:eastAsia="仿宋" w:hAnsi="仿宋" w:cs="仿宋" w:hint="eastAsia"/>
            <w:lang w:eastAsia="zh-CN"/>
          </w:rPr>
          <w:t>(四)、优化成本管理</w:t>
        </w:r>
        <w:r>
          <w:tab/>
        </w:r>
        <w:r>
          <w:fldChar w:fldCharType="begin"/>
        </w:r>
        <w:r>
          <w:instrText xml:space="preserve"> PAGEREF _Toc17372 \h </w:instrText>
        </w:r>
        <w:r>
          <w:fldChar w:fldCharType="separate"/>
        </w:r>
        <w:r>
          <w:t>26</w:t>
        </w:r>
        <w:r>
          <w:fldChar w:fldCharType="end"/>
        </w:r>
      </w:hyperlink>
    </w:p>
    <w:p>
      <w:pPr>
        <w:pStyle w:val="TOC1"/>
        <w:tabs>
          <w:tab w:val="right" w:leader="dot" w:pos="8306"/>
        </w:tabs>
      </w:pPr>
      <w:hyperlink w:anchor="_Toc29896" w:history="1">
        <w:r>
          <w:rPr>
            <w:rFonts w:ascii="仿宋" w:eastAsia="仿宋" w:hAnsi="仿宋" w:cs="仿宋" w:hint="eastAsia"/>
            <w:lang w:eastAsia="zh-CN"/>
          </w:rPr>
          <w:t>九、悬架系统：钢板弹簧项目经营效益</w:t>
        </w:r>
        <w:r>
          <w:tab/>
        </w:r>
        <w:r>
          <w:fldChar w:fldCharType="begin"/>
        </w:r>
        <w:r>
          <w:instrText xml:space="preserve"> PAGEREF _Toc29896 \h </w:instrText>
        </w:r>
        <w:r>
          <w:fldChar w:fldCharType="separate"/>
        </w:r>
        <w:r>
          <w:t>27</w:t>
        </w:r>
        <w:r>
          <w:fldChar w:fldCharType="end"/>
        </w:r>
      </w:hyperlink>
    </w:p>
    <w:p>
      <w:pPr>
        <w:pStyle w:val="TOC2"/>
        <w:tabs>
          <w:tab w:val="right" w:leader="dot" w:pos="8306"/>
        </w:tabs>
      </w:pPr>
      <w:hyperlink w:anchor="_Toc18444" w:history="1">
        <w:r>
          <w:rPr>
            <w:rFonts w:ascii="仿宋" w:eastAsia="仿宋" w:hAnsi="仿宋" w:cs="仿宋" w:hint="eastAsia"/>
            <w:lang w:eastAsia="zh-CN"/>
          </w:rPr>
          <w:t>(一)、经济评价财务测算</w:t>
        </w:r>
        <w:r>
          <w:tab/>
        </w:r>
        <w:r>
          <w:fldChar w:fldCharType="begin"/>
        </w:r>
        <w:r>
          <w:instrText xml:space="preserve"> PAGEREF _Toc18444 \h </w:instrText>
        </w:r>
        <w:r>
          <w:fldChar w:fldCharType="separate"/>
        </w:r>
        <w:r>
          <w:t>27</w:t>
        </w:r>
        <w:r>
          <w:fldChar w:fldCharType="end"/>
        </w:r>
      </w:hyperlink>
    </w:p>
    <w:p>
      <w:pPr>
        <w:pStyle w:val="TOC2"/>
        <w:tabs>
          <w:tab w:val="right" w:leader="dot" w:pos="8306"/>
        </w:tabs>
      </w:pPr>
      <w:hyperlink w:anchor="_Toc9370" w:history="1">
        <w:r>
          <w:rPr>
            <w:rFonts w:ascii="仿宋" w:eastAsia="仿宋" w:hAnsi="仿宋" w:cs="仿宋" w:hint="eastAsia"/>
            <w:lang w:eastAsia="zh-CN"/>
          </w:rPr>
          <w:t>(二)、悬架系统：钢板弹簧项目盈利能力分析</w:t>
        </w:r>
        <w:r>
          <w:tab/>
        </w:r>
        <w:r>
          <w:fldChar w:fldCharType="begin"/>
        </w:r>
        <w:r>
          <w:instrText xml:space="preserve"> PAGEREF _Toc9370 \h </w:instrText>
        </w:r>
        <w:r>
          <w:fldChar w:fldCharType="separate"/>
        </w:r>
        <w:r>
          <w:t>29</w:t>
        </w:r>
        <w:r>
          <w:fldChar w:fldCharType="end"/>
        </w:r>
      </w:hyperlink>
    </w:p>
    <w:p>
      <w:pPr>
        <w:pStyle w:val="TOC1"/>
        <w:tabs>
          <w:tab w:val="right" w:leader="dot" w:pos="8306"/>
        </w:tabs>
      </w:pPr>
      <w:hyperlink w:anchor="_Toc12947" w:history="1">
        <w:r>
          <w:rPr>
            <w:rFonts w:ascii="仿宋" w:eastAsia="仿宋" w:hAnsi="仿宋" w:cs="仿宋" w:hint="eastAsia"/>
            <w:lang w:eastAsia="zh-CN"/>
          </w:rPr>
          <w:t>十、悬架系统：钢板弹簧项目技术管理</w:t>
        </w:r>
        <w:r>
          <w:tab/>
        </w:r>
        <w:r>
          <w:fldChar w:fldCharType="begin"/>
        </w:r>
        <w:r>
          <w:instrText xml:space="preserve"> PAGEREF _Toc12947 \h </w:instrText>
        </w:r>
        <w:r>
          <w:fldChar w:fldCharType="separate"/>
        </w:r>
        <w:r>
          <w:t>29</w:t>
        </w:r>
        <w:r>
          <w:fldChar w:fldCharType="end"/>
        </w:r>
      </w:hyperlink>
    </w:p>
    <w:p>
      <w:pPr>
        <w:pStyle w:val="TOC2"/>
        <w:tabs>
          <w:tab w:val="right" w:leader="dot" w:pos="8306"/>
        </w:tabs>
      </w:pPr>
      <w:hyperlink w:anchor="_Toc27056" w:history="1">
        <w:r>
          <w:rPr>
            <w:rFonts w:ascii="仿宋" w:eastAsia="仿宋" w:hAnsi="仿宋" w:cs="仿宋" w:hint="eastAsia"/>
            <w:lang w:eastAsia="zh-CN"/>
          </w:rPr>
          <w:t>(一)、技术方案选用方向</w:t>
        </w:r>
        <w:r>
          <w:tab/>
        </w:r>
        <w:r>
          <w:fldChar w:fldCharType="begin"/>
        </w:r>
        <w:r>
          <w:instrText xml:space="preserve"> PAGEREF _Toc27056 \h </w:instrText>
        </w:r>
        <w:r>
          <w:fldChar w:fldCharType="separate"/>
        </w:r>
        <w:r>
          <w:t>29</w:t>
        </w:r>
        <w:r>
          <w:fldChar w:fldCharType="end"/>
        </w:r>
      </w:hyperlink>
    </w:p>
    <w:p>
      <w:pPr>
        <w:pStyle w:val="TOC2"/>
        <w:tabs>
          <w:tab w:val="right" w:leader="dot" w:pos="8306"/>
        </w:tabs>
      </w:pPr>
      <w:hyperlink w:anchor="_Toc32108" w:history="1">
        <w:r>
          <w:rPr>
            <w:rFonts w:ascii="仿宋" w:eastAsia="仿宋" w:hAnsi="仿宋" w:cs="仿宋" w:hint="eastAsia"/>
            <w:lang w:eastAsia="zh-CN"/>
          </w:rPr>
          <w:t>(二)、工艺技术方案选用原则</w:t>
        </w:r>
        <w:r>
          <w:tab/>
        </w:r>
        <w:r>
          <w:fldChar w:fldCharType="begin"/>
        </w:r>
        <w:r>
          <w:instrText xml:space="preserve"> PAGEREF _Toc32108 \h </w:instrText>
        </w:r>
        <w:r>
          <w:fldChar w:fldCharType="separate"/>
        </w:r>
        <w:r>
          <w:t>31</w:t>
        </w:r>
        <w:r>
          <w:fldChar w:fldCharType="end"/>
        </w:r>
      </w:hyperlink>
    </w:p>
    <w:p>
      <w:pPr>
        <w:pStyle w:val="TOC2"/>
        <w:tabs>
          <w:tab w:val="right" w:leader="dot" w:pos="8306"/>
        </w:tabs>
      </w:pPr>
      <w:hyperlink w:anchor="_Toc17006" w:history="1">
        <w:r>
          <w:rPr>
            <w:rFonts w:ascii="仿宋" w:eastAsia="仿宋" w:hAnsi="仿宋" w:cs="仿宋" w:hint="eastAsia"/>
            <w:lang w:eastAsia="zh-CN"/>
          </w:rPr>
          <w:t>(三)、工艺技术方案要求</w:t>
        </w:r>
        <w:r>
          <w:tab/>
        </w:r>
        <w:r>
          <w:fldChar w:fldCharType="begin"/>
        </w:r>
        <w:r>
          <w:instrText xml:space="preserve"> PAGEREF _Toc17006 \h </w:instrText>
        </w:r>
        <w:r>
          <w:fldChar w:fldCharType="separate"/>
        </w:r>
        <w:r>
          <w:t>33</w:t>
        </w:r>
        <w:r>
          <w:fldChar w:fldCharType="end"/>
        </w:r>
      </w:hyperlink>
    </w:p>
    <w:p>
      <w:pPr>
        <w:pStyle w:val="TOC1"/>
        <w:tabs>
          <w:tab w:val="right" w:leader="dot" w:pos="8306"/>
        </w:tabs>
      </w:pPr>
      <w:hyperlink w:anchor="_Toc12413" w:history="1">
        <w:r>
          <w:rPr>
            <w:rFonts w:ascii="仿宋" w:eastAsia="仿宋" w:hAnsi="仿宋" w:cs="仿宋" w:hint="eastAsia"/>
            <w:lang w:eastAsia="zh-CN"/>
          </w:rPr>
          <w:t>十一、悬架系统：钢板弹簧项目风险管理</w:t>
        </w:r>
        <w:r>
          <w:tab/>
        </w:r>
        <w:r>
          <w:fldChar w:fldCharType="begin"/>
        </w:r>
        <w:r>
          <w:instrText xml:space="preserve"> PAGEREF _Toc12413 \h </w:instrText>
        </w:r>
        <w:r>
          <w:fldChar w:fldCharType="separate"/>
        </w:r>
        <w:r>
          <w:t>36</w:t>
        </w:r>
        <w:r>
          <w:fldChar w:fldCharType="end"/>
        </w:r>
      </w:hyperlink>
    </w:p>
    <w:p>
      <w:pPr>
        <w:pStyle w:val="TOC2"/>
        <w:tabs>
          <w:tab w:val="right" w:leader="dot" w:pos="8306"/>
        </w:tabs>
      </w:pPr>
      <w:hyperlink w:anchor="_Toc13824" w:history="1">
        <w:r>
          <w:rPr>
            <w:rFonts w:ascii="仿宋" w:eastAsia="仿宋" w:hAnsi="仿宋" w:cs="仿宋" w:hint="eastAsia"/>
            <w:lang w:eastAsia="zh-CN"/>
          </w:rPr>
          <w:t>(一)、风险识别与评估</w:t>
        </w:r>
        <w:r>
          <w:tab/>
        </w:r>
        <w:r>
          <w:fldChar w:fldCharType="begin"/>
        </w:r>
        <w:r>
          <w:instrText xml:space="preserve"> PAGEREF _Toc13824 \h </w:instrText>
        </w:r>
        <w:r>
          <w:fldChar w:fldCharType="separate"/>
        </w:r>
        <w:r>
          <w:t>36</w:t>
        </w:r>
        <w:r>
          <w:fldChar w:fldCharType="end"/>
        </w:r>
      </w:hyperlink>
    </w:p>
    <w:p>
      <w:pPr>
        <w:pStyle w:val="TOC2"/>
        <w:tabs>
          <w:tab w:val="right" w:leader="dot" w:pos="8306"/>
        </w:tabs>
      </w:pPr>
      <w:hyperlink w:anchor="_Toc24979" w:history="1">
        <w:r>
          <w:rPr>
            <w:rFonts w:ascii="仿宋" w:eastAsia="仿宋" w:hAnsi="仿宋" w:cs="仿宋" w:hint="eastAsia"/>
            <w:lang w:eastAsia="zh-CN"/>
          </w:rPr>
          <w:t>(二)、风险应对策略</w:t>
        </w:r>
        <w:r>
          <w:tab/>
        </w:r>
        <w:r>
          <w:fldChar w:fldCharType="begin"/>
        </w:r>
        <w:r>
          <w:instrText xml:space="preserve"> PAGEREF _Toc24979 \h </w:instrText>
        </w:r>
        <w:r>
          <w:fldChar w:fldCharType="separate"/>
        </w:r>
        <w:r>
          <w:t>37</w:t>
        </w:r>
        <w:r>
          <w:fldChar w:fldCharType="end"/>
        </w:r>
      </w:hyperlink>
    </w:p>
    <w:p>
      <w:pPr>
        <w:pStyle w:val="TOC2"/>
        <w:tabs>
          <w:tab w:val="right" w:leader="dot" w:pos="8306"/>
        </w:tabs>
      </w:pPr>
      <w:hyperlink w:anchor="_Toc26868" w:history="1">
        <w:r>
          <w:rPr>
            <w:rFonts w:ascii="仿宋" w:eastAsia="仿宋" w:hAnsi="仿宋" w:cs="仿宋" w:hint="eastAsia"/>
            <w:lang w:eastAsia="zh-CN"/>
          </w:rPr>
          <w:t>(三)、风险监控与控制</w:t>
        </w:r>
        <w:r>
          <w:tab/>
        </w:r>
        <w:r>
          <w:fldChar w:fldCharType="begin"/>
        </w:r>
        <w:r>
          <w:instrText xml:space="preserve"> PAGEREF _Toc26868 \h </w:instrText>
        </w:r>
        <w:r>
          <w:fldChar w:fldCharType="separate"/>
        </w:r>
        <w:r>
          <w:t>39</w:t>
        </w:r>
        <w:r>
          <w:fldChar w:fldCharType="end"/>
        </w:r>
      </w:hyperlink>
    </w:p>
    <w:p>
      <w:pPr>
        <w:pStyle w:val="TOC1"/>
        <w:tabs>
          <w:tab w:val="right" w:leader="dot" w:pos="8306"/>
        </w:tabs>
      </w:pPr>
      <w:hyperlink w:anchor="_Toc14646" w:history="1">
        <w:r>
          <w:rPr>
            <w:rFonts w:ascii="仿宋" w:eastAsia="仿宋" w:hAnsi="仿宋" w:cs="仿宋" w:hint="eastAsia"/>
            <w:lang w:eastAsia="zh-CN"/>
          </w:rPr>
          <w:t>十二、悬架系统：钢板弹簧项目环境影响分析</w:t>
        </w:r>
        <w:r>
          <w:tab/>
        </w:r>
        <w:r>
          <w:fldChar w:fldCharType="begin"/>
        </w:r>
        <w:r>
          <w:instrText xml:space="preserve"> PAGEREF _Toc14646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227" w:history="1">
        <w:r>
          <w:rPr>
            <w:rFonts w:ascii="仿宋" w:eastAsia="仿宋" w:hAnsi="仿宋" w:cs="仿宋" w:hint="eastAsia"/>
            <w:lang w:eastAsia="zh-CN"/>
          </w:rPr>
          <w:t>(一)、建设区域环境质量现状</w:t>
        </w:r>
        <w:r>
          <w:tab/>
        </w:r>
        <w:r>
          <w:fldChar w:fldCharType="begin"/>
        </w:r>
        <w:r>
          <w:instrText xml:space="preserve"> PAGEREF _Toc18227 \h </w:instrText>
        </w:r>
        <w:r>
          <w:fldChar w:fldCharType="separate"/>
        </w:r>
        <w:r>
          <w:t>40</w:t>
        </w:r>
        <w:r>
          <w:fldChar w:fldCharType="end"/>
        </w:r>
      </w:hyperlink>
    </w:p>
    <w:p>
      <w:pPr>
        <w:pStyle w:val="TOC2"/>
        <w:tabs>
          <w:tab w:val="right" w:leader="dot" w:pos="8306"/>
        </w:tabs>
      </w:pPr>
      <w:hyperlink w:anchor="_Toc19229" w:history="1">
        <w:r>
          <w:rPr>
            <w:rFonts w:ascii="仿宋" w:eastAsia="仿宋" w:hAnsi="仿宋" w:cs="仿宋" w:hint="eastAsia"/>
            <w:lang w:eastAsia="zh-CN"/>
          </w:rPr>
          <w:t>(二)、建设期环境保护</w:t>
        </w:r>
        <w:r>
          <w:tab/>
        </w:r>
        <w:r>
          <w:fldChar w:fldCharType="begin"/>
        </w:r>
        <w:r>
          <w:instrText xml:space="preserve"> PAGEREF _Toc19229 \h </w:instrText>
        </w:r>
        <w:r>
          <w:fldChar w:fldCharType="separate"/>
        </w:r>
        <w:r>
          <w:t>41</w:t>
        </w:r>
        <w:r>
          <w:fldChar w:fldCharType="end"/>
        </w:r>
      </w:hyperlink>
    </w:p>
    <w:p>
      <w:pPr>
        <w:pStyle w:val="TOC2"/>
        <w:tabs>
          <w:tab w:val="right" w:leader="dot" w:pos="8306"/>
        </w:tabs>
      </w:pPr>
      <w:hyperlink w:anchor="_Toc30508" w:history="1">
        <w:r>
          <w:rPr>
            <w:rFonts w:ascii="仿宋" w:eastAsia="仿宋" w:hAnsi="仿宋" w:cs="仿宋" w:hint="eastAsia"/>
            <w:lang w:eastAsia="zh-CN"/>
          </w:rPr>
          <w:t>(三)、运营期环境保护</w:t>
        </w:r>
        <w:r>
          <w:tab/>
        </w:r>
        <w:r>
          <w:fldChar w:fldCharType="begin"/>
        </w:r>
        <w:r>
          <w:instrText xml:space="preserve"> PAGEREF _Toc30508 \h </w:instrText>
        </w:r>
        <w:r>
          <w:fldChar w:fldCharType="separate"/>
        </w:r>
        <w:r>
          <w:t>43</w:t>
        </w:r>
        <w:r>
          <w:fldChar w:fldCharType="end"/>
        </w:r>
      </w:hyperlink>
    </w:p>
    <w:p>
      <w:pPr>
        <w:pStyle w:val="TOC2"/>
        <w:tabs>
          <w:tab w:val="right" w:leader="dot" w:pos="8306"/>
        </w:tabs>
      </w:pPr>
      <w:hyperlink w:anchor="_Toc18252" w:history="1">
        <w:r>
          <w:rPr>
            <w:rFonts w:ascii="仿宋" w:eastAsia="仿宋" w:hAnsi="仿宋" w:cs="仿宋" w:hint="eastAsia"/>
            <w:lang w:eastAsia="zh-CN"/>
          </w:rPr>
          <w:t>(四)、悬架系统：钢板弹簧项目建设对区域经济的影响</w:t>
        </w:r>
        <w:r>
          <w:tab/>
        </w:r>
        <w:r>
          <w:fldChar w:fldCharType="begin"/>
        </w:r>
        <w:r>
          <w:instrText xml:space="preserve"> PAGEREF _Toc18252 \h </w:instrText>
        </w:r>
        <w:r>
          <w:fldChar w:fldCharType="separate"/>
        </w:r>
        <w:r>
          <w:t>44</w:t>
        </w:r>
        <w:r>
          <w:fldChar w:fldCharType="end"/>
        </w:r>
      </w:hyperlink>
    </w:p>
    <w:p>
      <w:pPr>
        <w:pStyle w:val="TOC2"/>
        <w:tabs>
          <w:tab w:val="right" w:leader="dot" w:pos="8306"/>
        </w:tabs>
      </w:pPr>
      <w:hyperlink w:anchor="_Toc9968" w:history="1">
        <w:r>
          <w:rPr>
            <w:rFonts w:ascii="仿宋" w:eastAsia="仿宋" w:hAnsi="仿宋" w:cs="仿宋" w:hint="eastAsia"/>
            <w:lang w:eastAsia="zh-CN"/>
          </w:rPr>
          <w:t>(五)、废弃物处理</w:t>
        </w:r>
        <w:r>
          <w:tab/>
        </w:r>
        <w:r>
          <w:fldChar w:fldCharType="begin"/>
        </w:r>
        <w:r>
          <w:instrText xml:space="preserve"> PAGEREF _Toc9968 \h </w:instrText>
        </w:r>
        <w:r>
          <w:fldChar w:fldCharType="separate"/>
        </w:r>
        <w:r>
          <w:t>46</w:t>
        </w:r>
        <w:r>
          <w:fldChar w:fldCharType="end"/>
        </w:r>
      </w:hyperlink>
    </w:p>
    <w:p>
      <w:pPr>
        <w:pStyle w:val="TOC2"/>
        <w:tabs>
          <w:tab w:val="right" w:leader="dot" w:pos="8306"/>
        </w:tabs>
      </w:pPr>
      <w:hyperlink w:anchor="_Toc28967" w:history="1">
        <w:r>
          <w:rPr>
            <w:rFonts w:ascii="仿宋" w:eastAsia="仿宋" w:hAnsi="仿宋" w:cs="仿宋" w:hint="eastAsia"/>
            <w:lang w:eastAsia="zh-CN"/>
          </w:rPr>
          <w:t>(六)、特殊环境影响分析</w:t>
        </w:r>
        <w:r>
          <w:tab/>
        </w:r>
        <w:r>
          <w:fldChar w:fldCharType="begin"/>
        </w:r>
        <w:r>
          <w:instrText xml:space="preserve"> PAGEREF _Toc28967 \h </w:instrText>
        </w:r>
        <w:r>
          <w:fldChar w:fldCharType="separate"/>
        </w:r>
        <w:r>
          <w:t>47</w:t>
        </w:r>
        <w:r>
          <w:fldChar w:fldCharType="end"/>
        </w:r>
      </w:hyperlink>
    </w:p>
    <w:p>
      <w:pPr>
        <w:pStyle w:val="TOC2"/>
        <w:tabs>
          <w:tab w:val="right" w:leader="dot" w:pos="8306"/>
        </w:tabs>
      </w:pPr>
      <w:hyperlink w:anchor="_Toc2955" w:history="1">
        <w:r>
          <w:rPr>
            <w:rFonts w:ascii="仿宋" w:eastAsia="仿宋" w:hAnsi="仿宋" w:cs="仿宋" w:hint="eastAsia"/>
            <w:lang w:eastAsia="zh-CN"/>
          </w:rPr>
          <w:t>(七)、清洁生产</w:t>
        </w:r>
        <w:r>
          <w:tab/>
        </w:r>
        <w:r>
          <w:fldChar w:fldCharType="begin"/>
        </w:r>
        <w:r>
          <w:instrText xml:space="preserve"> PAGEREF _Toc2955 \h </w:instrText>
        </w:r>
        <w:r>
          <w:fldChar w:fldCharType="separate"/>
        </w:r>
        <w:r>
          <w:t>48</w:t>
        </w:r>
        <w:r>
          <w:fldChar w:fldCharType="end"/>
        </w:r>
      </w:hyperlink>
    </w:p>
    <w:p>
      <w:pPr>
        <w:pStyle w:val="TOC2"/>
        <w:tabs>
          <w:tab w:val="right" w:leader="dot" w:pos="8306"/>
        </w:tabs>
      </w:pPr>
      <w:hyperlink w:anchor="_Toc29684" w:history="1">
        <w:r>
          <w:rPr>
            <w:rFonts w:ascii="仿宋" w:eastAsia="仿宋" w:hAnsi="仿宋" w:cs="仿宋" w:hint="eastAsia"/>
            <w:lang w:eastAsia="zh-CN"/>
          </w:rPr>
          <w:t>(八)、环境保护综合评价</w:t>
        </w:r>
        <w:r>
          <w:tab/>
        </w:r>
        <w:r>
          <w:fldChar w:fldCharType="begin"/>
        </w:r>
        <w:r>
          <w:instrText xml:space="preserve"> PAGEREF _Toc29684 \h </w:instrText>
        </w:r>
        <w:r>
          <w:fldChar w:fldCharType="separate"/>
        </w:r>
        <w:r>
          <w:t>50</w:t>
        </w:r>
        <w:r>
          <w:fldChar w:fldCharType="end"/>
        </w:r>
      </w:hyperlink>
    </w:p>
    <w:p>
      <w:pPr>
        <w:pStyle w:val="TOC1"/>
        <w:tabs>
          <w:tab w:val="right" w:leader="dot" w:pos="8306"/>
        </w:tabs>
      </w:pPr>
      <w:hyperlink w:anchor="_Toc27625" w:history="1">
        <w:r>
          <w:rPr>
            <w:rFonts w:ascii="仿宋" w:eastAsia="仿宋" w:hAnsi="仿宋" w:cs="仿宋" w:hint="eastAsia"/>
            <w:lang w:eastAsia="zh-CN"/>
          </w:rPr>
          <w:t>十三、悬架系统：钢板弹簧项目实施时间节点</w:t>
        </w:r>
        <w:r>
          <w:tab/>
        </w:r>
        <w:r>
          <w:fldChar w:fldCharType="begin"/>
        </w:r>
        <w:r>
          <w:instrText xml:space="preserve"> PAGEREF _Toc27625 \h </w:instrText>
        </w:r>
        <w:r>
          <w:fldChar w:fldCharType="separate"/>
        </w:r>
        <w:r>
          <w:t>51</w:t>
        </w:r>
        <w:r>
          <w:fldChar w:fldCharType="end"/>
        </w:r>
      </w:hyperlink>
    </w:p>
    <w:p>
      <w:pPr>
        <w:pStyle w:val="TOC2"/>
        <w:tabs>
          <w:tab w:val="right" w:leader="dot" w:pos="8306"/>
        </w:tabs>
      </w:pPr>
      <w:hyperlink w:anchor="_Toc10409" w:history="1">
        <w:r>
          <w:rPr>
            <w:rFonts w:ascii="仿宋" w:eastAsia="仿宋" w:hAnsi="仿宋" w:cs="仿宋" w:hint="eastAsia"/>
            <w:lang w:eastAsia="zh-CN"/>
          </w:rPr>
          <w:t>(一)、悬架系统：钢板弹簧项目启动阶段时间节点</w:t>
        </w:r>
        <w:r>
          <w:tab/>
        </w:r>
        <w:r>
          <w:fldChar w:fldCharType="begin"/>
        </w:r>
        <w:r>
          <w:instrText xml:space="preserve"> PAGEREF _Toc10409 \h </w:instrText>
        </w:r>
        <w:r>
          <w:fldChar w:fldCharType="separate"/>
        </w:r>
        <w:r>
          <w:t>51</w:t>
        </w:r>
        <w:r>
          <w:fldChar w:fldCharType="end"/>
        </w:r>
      </w:hyperlink>
    </w:p>
    <w:p>
      <w:pPr>
        <w:pStyle w:val="TOC2"/>
        <w:tabs>
          <w:tab w:val="right" w:leader="dot" w:pos="8306"/>
        </w:tabs>
      </w:pPr>
      <w:hyperlink w:anchor="_Toc7164" w:history="1">
        <w:r>
          <w:rPr>
            <w:rFonts w:ascii="仿宋" w:eastAsia="仿宋" w:hAnsi="仿宋" w:cs="仿宋" w:hint="eastAsia"/>
            <w:lang w:eastAsia="zh-CN"/>
          </w:rPr>
          <w:t>(二)、悬架系统：钢板弹簧项目执行阶段时间节点</w:t>
        </w:r>
        <w:r>
          <w:tab/>
        </w:r>
        <w:r>
          <w:fldChar w:fldCharType="begin"/>
        </w:r>
        <w:r>
          <w:instrText xml:space="preserve"> PAGEREF _Toc7164 \h </w:instrText>
        </w:r>
        <w:r>
          <w:fldChar w:fldCharType="separate"/>
        </w:r>
        <w:r>
          <w:t>52</w:t>
        </w:r>
        <w:r>
          <w:fldChar w:fldCharType="end"/>
        </w:r>
      </w:hyperlink>
    </w:p>
    <w:p>
      <w:pPr>
        <w:pStyle w:val="TOC2"/>
        <w:tabs>
          <w:tab w:val="right" w:leader="dot" w:pos="8306"/>
        </w:tabs>
      </w:pPr>
      <w:hyperlink w:anchor="_Toc16124" w:history="1">
        <w:r>
          <w:rPr>
            <w:rFonts w:ascii="仿宋" w:eastAsia="仿宋" w:hAnsi="仿宋" w:cs="仿宋" w:hint="eastAsia"/>
            <w:lang w:eastAsia="zh-CN"/>
          </w:rPr>
          <w:t>(三)、悬架系统：钢板弹簧项目完成阶段时间节点</w:t>
        </w:r>
        <w:r>
          <w:tab/>
        </w:r>
        <w:r>
          <w:fldChar w:fldCharType="begin"/>
        </w:r>
        <w:r>
          <w:instrText xml:space="preserve"> PAGEREF _Toc16124 \h </w:instrText>
        </w:r>
        <w:r>
          <w:fldChar w:fldCharType="separate"/>
        </w:r>
        <w:r>
          <w:t>53</w:t>
        </w:r>
        <w:r>
          <w:fldChar w:fldCharType="end"/>
        </w:r>
      </w:hyperlink>
    </w:p>
    <w:p>
      <w:pPr>
        <w:pStyle w:val="TOC1"/>
        <w:tabs>
          <w:tab w:val="right" w:leader="dot" w:pos="8306"/>
        </w:tabs>
      </w:pPr>
      <w:hyperlink w:anchor="_Toc12803" w:history="1">
        <w:r>
          <w:rPr>
            <w:rFonts w:ascii="仿宋" w:eastAsia="仿宋" w:hAnsi="仿宋" w:cs="仿宋" w:hint="eastAsia"/>
            <w:lang w:eastAsia="zh-CN"/>
          </w:rPr>
          <w:t>十四、悬架系统：钢板弹簧项目变更管理</w:t>
        </w:r>
        <w:r>
          <w:tab/>
        </w:r>
        <w:r>
          <w:fldChar w:fldCharType="begin"/>
        </w:r>
        <w:r>
          <w:instrText xml:space="preserve"> PAGEREF _Toc12803 \h </w:instrText>
        </w:r>
        <w:r>
          <w:fldChar w:fldCharType="separate"/>
        </w:r>
        <w:r>
          <w:t>55</w:t>
        </w:r>
        <w:r>
          <w:fldChar w:fldCharType="end"/>
        </w:r>
      </w:hyperlink>
    </w:p>
    <w:p>
      <w:pPr>
        <w:pStyle w:val="TOC2"/>
        <w:tabs>
          <w:tab w:val="right" w:leader="dot" w:pos="8306"/>
        </w:tabs>
      </w:pPr>
      <w:hyperlink w:anchor="_Toc3079" w:history="1">
        <w:r>
          <w:rPr>
            <w:rFonts w:ascii="仿宋" w:eastAsia="仿宋" w:hAnsi="仿宋" w:cs="仿宋" w:hint="eastAsia"/>
            <w:lang w:eastAsia="zh-CN"/>
          </w:rPr>
          <w:t>(一)、变更申请与评估</w:t>
        </w:r>
        <w:r>
          <w:tab/>
        </w:r>
        <w:r>
          <w:fldChar w:fldCharType="begin"/>
        </w:r>
        <w:r>
          <w:instrText xml:space="preserve"> PAGEREF _Toc3079 \h </w:instrText>
        </w:r>
        <w:r>
          <w:fldChar w:fldCharType="separate"/>
        </w:r>
        <w:r>
          <w:t>55</w:t>
        </w:r>
        <w:r>
          <w:fldChar w:fldCharType="end"/>
        </w:r>
      </w:hyperlink>
    </w:p>
    <w:p>
      <w:pPr>
        <w:pStyle w:val="TOC2"/>
        <w:tabs>
          <w:tab w:val="right" w:leader="dot" w:pos="8306"/>
        </w:tabs>
      </w:pPr>
      <w:hyperlink w:anchor="_Toc20261" w:history="1">
        <w:r>
          <w:rPr>
            <w:rFonts w:ascii="仿宋" w:eastAsia="仿宋" w:hAnsi="仿宋" w:cs="仿宋" w:hint="eastAsia"/>
            <w:lang w:eastAsia="zh-CN"/>
          </w:rPr>
          <w:t>(二)、变更实施与控制</w:t>
        </w:r>
        <w:r>
          <w:tab/>
        </w:r>
        <w:r>
          <w:fldChar w:fldCharType="begin"/>
        </w:r>
        <w:r>
          <w:instrText xml:space="preserve"> PAGEREF _Toc20261 \h </w:instrText>
        </w:r>
        <w:r>
          <w:fldChar w:fldCharType="separate"/>
        </w:r>
        <w:r>
          <w:t>55</w:t>
        </w:r>
        <w:r>
          <w:fldChar w:fldCharType="end"/>
        </w:r>
      </w:hyperlink>
    </w:p>
    <w:p>
      <w:pPr>
        <w:pStyle w:val="TOC1"/>
        <w:tabs>
          <w:tab w:val="right" w:leader="dot" w:pos="8306"/>
        </w:tabs>
      </w:pPr>
      <w:hyperlink w:anchor="_Toc4865" w:history="1">
        <w:r>
          <w:rPr>
            <w:rFonts w:ascii="仿宋" w:eastAsia="仿宋" w:hAnsi="仿宋" w:cs="仿宋" w:hint="eastAsia"/>
            <w:lang w:eastAsia="zh-CN"/>
          </w:rPr>
          <w:t>十五、风险识别与分类</w:t>
        </w:r>
        <w:r>
          <w:tab/>
        </w:r>
        <w:r>
          <w:fldChar w:fldCharType="begin"/>
        </w:r>
        <w:r>
          <w:instrText xml:space="preserve"> PAGEREF _Toc4865 \h </w:instrText>
        </w:r>
        <w:r>
          <w:fldChar w:fldCharType="separate"/>
        </w:r>
        <w:r>
          <w:t>56</w:t>
        </w:r>
        <w:r>
          <w:fldChar w:fldCharType="end"/>
        </w:r>
      </w:hyperlink>
    </w:p>
    <w:p>
      <w:pPr>
        <w:pStyle w:val="TOC2"/>
        <w:tabs>
          <w:tab w:val="right" w:leader="dot" w:pos="8306"/>
        </w:tabs>
      </w:pPr>
      <w:hyperlink w:anchor="_Toc23991" w:history="1">
        <w:r>
          <w:rPr>
            <w:rFonts w:ascii="仿宋" w:eastAsia="仿宋" w:hAnsi="仿宋" w:cs="仿宋" w:hint="eastAsia"/>
            <w:lang w:eastAsia="zh-CN"/>
          </w:rPr>
          <w:t>(一)、风险识别</w:t>
        </w:r>
        <w:r>
          <w:tab/>
        </w:r>
        <w:r>
          <w:fldChar w:fldCharType="begin"/>
        </w:r>
        <w:r>
          <w:instrText xml:space="preserve"> PAGEREF _Toc23991 \h </w:instrText>
        </w:r>
        <w:r>
          <w:fldChar w:fldCharType="separate"/>
        </w:r>
        <w:r>
          <w:t>56</w:t>
        </w:r>
        <w:r>
          <w:fldChar w:fldCharType="end"/>
        </w:r>
      </w:hyperlink>
    </w:p>
    <w:p>
      <w:pPr>
        <w:pStyle w:val="TOC2"/>
        <w:tabs>
          <w:tab w:val="right" w:leader="dot" w:pos="8306"/>
        </w:tabs>
      </w:pPr>
      <w:hyperlink w:anchor="_Toc16610" w:history="1">
        <w:r>
          <w:rPr>
            <w:rFonts w:ascii="仿宋" w:eastAsia="仿宋" w:hAnsi="仿宋" w:cs="仿宋" w:hint="eastAsia"/>
            <w:lang w:eastAsia="zh-CN"/>
          </w:rPr>
          <w:t>(二)、风险分类</w:t>
        </w:r>
        <w:r>
          <w:tab/>
        </w:r>
        <w:r>
          <w:fldChar w:fldCharType="begin"/>
        </w:r>
        <w:r>
          <w:instrText xml:space="preserve"> PAGEREF _Toc16610 \h </w:instrText>
        </w:r>
        <w:r>
          <w:fldChar w:fldCharType="separate"/>
        </w:r>
        <w:r>
          <w:t>57</w:t>
        </w:r>
        <w:r>
          <w:fldChar w:fldCharType="end"/>
        </w:r>
      </w:hyperlink>
    </w:p>
    <w:p>
      <w:pPr>
        <w:pStyle w:val="TOC1"/>
        <w:tabs>
          <w:tab w:val="right" w:leader="dot" w:pos="8306"/>
        </w:tabs>
      </w:pPr>
      <w:hyperlink w:anchor="_Toc31467" w:history="1">
        <w:r>
          <w:rPr>
            <w:rFonts w:ascii="仿宋" w:eastAsia="仿宋" w:hAnsi="仿宋" w:cs="仿宋" w:hint="eastAsia"/>
            <w:lang w:eastAsia="zh-CN"/>
          </w:rPr>
          <w:t>十六、供应链管理</w:t>
        </w:r>
        <w:r>
          <w:tab/>
        </w:r>
        <w:r>
          <w:fldChar w:fldCharType="begin"/>
        </w:r>
        <w:r>
          <w:instrText xml:space="preserve"> PAGEREF _Toc31467 \h </w:instrText>
        </w:r>
        <w:r>
          <w:fldChar w:fldCharType="separate"/>
        </w:r>
        <w:r>
          <w:t>59</w:t>
        </w:r>
        <w:r>
          <w:fldChar w:fldCharType="end"/>
        </w:r>
      </w:hyperlink>
    </w:p>
    <w:p>
      <w:pPr>
        <w:pStyle w:val="TOC2"/>
        <w:tabs>
          <w:tab w:val="right" w:leader="dot" w:pos="8306"/>
        </w:tabs>
      </w:pPr>
      <w:hyperlink w:anchor="_Toc23010" w:history="1">
        <w:r>
          <w:rPr>
            <w:rFonts w:ascii="仿宋" w:eastAsia="仿宋" w:hAnsi="仿宋" w:cs="仿宋" w:hint="eastAsia"/>
            <w:lang w:eastAsia="zh-CN"/>
          </w:rPr>
          <w:t>(一)、供应链战略规划</w:t>
        </w:r>
        <w:r>
          <w:tab/>
        </w:r>
        <w:r>
          <w:fldChar w:fldCharType="begin"/>
        </w:r>
        <w:r>
          <w:instrText xml:space="preserve"> PAGEREF _Toc23010 \h </w:instrText>
        </w:r>
        <w:r>
          <w:fldChar w:fldCharType="separate"/>
        </w:r>
        <w:r>
          <w:t>59</w:t>
        </w:r>
        <w:r>
          <w:fldChar w:fldCharType="end"/>
        </w:r>
      </w:hyperlink>
    </w:p>
    <w:p>
      <w:pPr>
        <w:pStyle w:val="TOC2"/>
        <w:tabs>
          <w:tab w:val="right" w:leader="dot" w:pos="8306"/>
        </w:tabs>
      </w:pPr>
      <w:hyperlink w:anchor="_Toc11960" w:history="1">
        <w:r>
          <w:rPr>
            <w:rFonts w:ascii="仿宋" w:eastAsia="仿宋" w:hAnsi="仿宋" w:cs="仿宋" w:hint="eastAsia"/>
            <w:lang w:eastAsia="zh-CN"/>
          </w:rPr>
          <w:t>(二)、供应商选择与合作</w:t>
        </w:r>
        <w:r>
          <w:tab/>
        </w:r>
        <w:r>
          <w:fldChar w:fldCharType="begin"/>
        </w:r>
        <w:r>
          <w:instrText xml:space="preserve"> PAGEREF _Toc11960 \h </w:instrText>
        </w:r>
        <w:r>
          <w:fldChar w:fldCharType="separate"/>
        </w:r>
        <w:r>
          <w:t>61</w:t>
        </w:r>
        <w:r>
          <w:fldChar w:fldCharType="end"/>
        </w:r>
      </w:hyperlink>
    </w:p>
    <w:p>
      <w:pPr>
        <w:pStyle w:val="TOC2"/>
        <w:tabs>
          <w:tab w:val="right" w:leader="dot" w:pos="8306"/>
        </w:tabs>
      </w:pPr>
      <w:hyperlink w:anchor="_Toc20532" w:history="1">
        <w:r>
          <w:rPr>
            <w:rFonts w:ascii="仿宋" w:eastAsia="仿宋" w:hAnsi="仿宋" w:cs="仿宋" w:hint="eastAsia"/>
            <w:lang w:eastAsia="zh-CN"/>
          </w:rPr>
          <w:t>(三)、物流与库存管理</w:t>
        </w:r>
        <w:r>
          <w:tab/>
        </w:r>
        <w:r>
          <w:fldChar w:fldCharType="begin"/>
        </w:r>
        <w:r>
          <w:instrText xml:space="preserve"> PAGEREF _Toc20532 \h </w:instrText>
        </w:r>
        <w:r>
          <w:fldChar w:fldCharType="separate"/>
        </w:r>
        <w:r>
          <w:t>62</w:t>
        </w:r>
        <w:r>
          <w:fldChar w:fldCharType="end"/>
        </w:r>
      </w:hyperlink>
    </w:p>
    <w:p>
      <w:pPr>
        <w:pStyle w:val="TOC1"/>
        <w:tabs>
          <w:tab w:val="right" w:leader="dot" w:pos="8306"/>
        </w:tabs>
      </w:pPr>
      <w:hyperlink w:anchor="_Toc27704" w:history="1">
        <w:r>
          <w:rPr>
            <w:rFonts w:ascii="仿宋" w:eastAsia="仿宋" w:hAnsi="仿宋" w:cs="仿宋" w:hint="eastAsia"/>
            <w:lang w:eastAsia="zh-CN"/>
          </w:rPr>
          <w:t>十七、悬架系统：钢板弹簧项目治理与监督</w:t>
        </w:r>
        <w:r>
          <w:tab/>
        </w:r>
        <w:r>
          <w:fldChar w:fldCharType="begin"/>
        </w:r>
        <w:r>
          <w:instrText xml:space="preserve"> PAGEREF _Toc27704 \h </w:instrText>
        </w:r>
        <w:r>
          <w:fldChar w:fldCharType="separate"/>
        </w:r>
        <w:r>
          <w:t>63</w:t>
        </w:r>
        <w:r>
          <w:fldChar w:fldCharType="end"/>
        </w:r>
      </w:hyperlink>
    </w:p>
    <w:p>
      <w:pPr>
        <w:pStyle w:val="TOC2"/>
        <w:tabs>
          <w:tab w:val="right" w:leader="dot" w:pos="8306"/>
        </w:tabs>
      </w:pPr>
      <w:hyperlink w:anchor="_Toc13684" w:history="1">
        <w:r>
          <w:rPr>
            <w:rFonts w:ascii="仿宋" w:eastAsia="仿宋" w:hAnsi="仿宋" w:cs="仿宋" w:hint="eastAsia"/>
            <w:lang w:eastAsia="zh-CN"/>
          </w:rPr>
          <w:t>(一)、悬架系统：钢板弹簧项目治理结构</w:t>
        </w:r>
        <w:r>
          <w:tab/>
        </w:r>
        <w:r>
          <w:fldChar w:fldCharType="begin"/>
        </w:r>
        <w:r>
          <w:instrText xml:space="preserve"> PAGEREF _Toc13684 \h </w:instrText>
        </w:r>
        <w:r>
          <w:fldChar w:fldCharType="separate"/>
        </w:r>
        <w:r>
          <w:t>63</w:t>
        </w:r>
        <w:r>
          <w:fldChar w:fldCharType="end"/>
        </w:r>
      </w:hyperlink>
    </w:p>
    <w:p>
      <w:pPr>
        <w:pStyle w:val="TOC2"/>
        <w:tabs>
          <w:tab w:val="right" w:leader="dot" w:pos="8306"/>
        </w:tabs>
      </w:pPr>
      <w:hyperlink w:anchor="_Toc26070" w:history="1">
        <w:r>
          <w:rPr>
            <w:rFonts w:ascii="仿宋" w:eastAsia="仿宋" w:hAnsi="仿宋" w:cs="仿宋" w:hint="eastAsia"/>
            <w:lang w:eastAsia="zh-CN"/>
          </w:rPr>
          <w:t>(二)、监督与审计</w:t>
        </w:r>
        <w:r>
          <w:tab/>
        </w:r>
        <w:r>
          <w:fldChar w:fldCharType="begin"/>
        </w:r>
        <w:r>
          <w:instrText xml:space="preserve"> PAGEREF _Toc26070 \h </w:instrText>
        </w:r>
        <w:r>
          <w:fldChar w:fldCharType="separate"/>
        </w:r>
        <w:r>
          <w:t>65</w:t>
        </w:r>
        <w:r>
          <w:fldChar w:fldCharType="end"/>
        </w:r>
      </w:hyperlink>
    </w:p>
    <w:p>
      <w:pPr>
        <w:pStyle w:val="TOC1"/>
        <w:tabs>
          <w:tab w:val="right" w:leader="dot" w:pos="8306"/>
        </w:tabs>
      </w:pPr>
      <w:hyperlink w:anchor="_Toc17564" w:history="1">
        <w:r>
          <w:rPr>
            <w:rFonts w:ascii="仿宋" w:eastAsia="仿宋" w:hAnsi="仿宋" w:cs="仿宋" w:hint="eastAsia"/>
            <w:lang w:eastAsia="zh-CN"/>
          </w:rPr>
          <w:t>十八、营销与推广策略</w:t>
        </w:r>
        <w:r>
          <w:tab/>
        </w:r>
        <w:r>
          <w:fldChar w:fldCharType="begin"/>
        </w:r>
        <w:r>
          <w:instrText xml:space="preserve"> PAGEREF _Toc17564 \h </w:instrText>
        </w:r>
        <w:r>
          <w:fldChar w:fldCharType="separate"/>
        </w:r>
        <w:r>
          <w:t>67</w:t>
        </w:r>
        <w:r>
          <w:fldChar w:fldCharType="end"/>
        </w:r>
      </w:hyperlink>
    </w:p>
    <w:p>
      <w:pPr>
        <w:pStyle w:val="TOC2"/>
        <w:tabs>
          <w:tab w:val="right" w:leader="dot" w:pos="8306"/>
        </w:tabs>
      </w:pPr>
      <w:hyperlink w:anchor="_Toc23547" w:history="1">
        <w:r>
          <w:rPr>
            <w:rFonts w:ascii="仿宋" w:eastAsia="仿宋" w:hAnsi="仿宋" w:cs="仿宋" w:hint="eastAsia"/>
            <w:lang w:eastAsia="zh-CN"/>
          </w:rPr>
          <w:t>(一)、产品/服务定位与特点</w:t>
        </w:r>
        <w:r>
          <w:tab/>
        </w:r>
        <w:r>
          <w:fldChar w:fldCharType="begin"/>
        </w:r>
        <w:r>
          <w:instrText xml:space="preserve"> PAGEREF _Toc23547 \h </w:instrText>
        </w:r>
        <w:r>
          <w:fldChar w:fldCharType="separate"/>
        </w:r>
        <w:r>
          <w:t>67</w:t>
        </w:r>
        <w:r>
          <w:fldChar w:fldCharType="end"/>
        </w:r>
      </w:hyperlink>
    </w:p>
    <w:p>
      <w:pPr>
        <w:pStyle w:val="TOC2"/>
        <w:tabs>
          <w:tab w:val="right" w:leader="dot" w:pos="8306"/>
        </w:tabs>
      </w:pPr>
      <w:hyperlink w:anchor="_Toc12408" w:history="1">
        <w:r>
          <w:rPr>
            <w:rFonts w:ascii="仿宋" w:eastAsia="仿宋" w:hAnsi="仿宋" w:cs="仿宋" w:hint="eastAsia"/>
            <w:lang w:eastAsia="zh-CN"/>
          </w:rPr>
          <w:t>(二)、市场定位与竞争分析</w:t>
        </w:r>
        <w:r>
          <w:tab/>
        </w:r>
        <w:r>
          <w:fldChar w:fldCharType="begin"/>
        </w:r>
        <w:r>
          <w:instrText xml:space="preserve"> PAGEREF _Toc12408 \h </w:instrText>
        </w:r>
        <w:r>
          <w:fldChar w:fldCharType="separate"/>
        </w:r>
        <w:r>
          <w:t>68</w:t>
        </w:r>
        <w:r>
          <w:fldChar w:fldCharType="end"/>
        </w:r>
      </w:hyperlink>
    </w:p>
    <w:p>
      <w:pPr>
        <w:pStyle w:val="TOC2"/>
        <w:tabs>
          <w:tab w:val="right" w:leader="dot" w:pos="8306"/>
        </w:tabs>
      </w:pPr>
      <w:hyperlink w:anchor="_Toc546" w:history="1">
        <w:r>
          <w:rPr>
            <w:rFonts w:ascii="仿宋" w:eastAsia="仿宋" w:hAnsi="仿宋" w:cs="仿宋" w:hint="eastAsia"/>
            <w:lang w:eastAsia="zh-CN"/>
          </w:rPr>
          <w:t>(三)、营销渠道与策略</w:t>
        </w:r>
        <w:r>
          <w:tab/>
        </w:r>
        <w:r>
          <w:fldChar w:fldCharType="begin"/>
        </w:r>
        <w:r>
          <w:instrText xml:space="preserve"> PAGEREF _Toc546 \h </w:instrText>
        </w:r>
        <w:r>
          <w:fldChar w:fldCharType="separate"/>
        </w:r>
        <w:r>
          <w:t>69</w:t>
        </w:r>
        <w:r>
          <w:fldChar w:fldCharType="end"/>
        </w:r>
      </w:hyperlink>
    </w:p>
    <w:p>
      <w:pPr>
        <w:pStyle w:val="TOC2"/>
        <w:tabs>
          <w:tab w:val="right" w:leader="dot" w:pos="8306"/>
        </w:tabs>
      </w:pPr>
      <w:hyperlink w:anchor="_Toc758" w:history="1">
        <w:r>
          <w:rPr>
            <w:rFonts w:ascii="仿宋" w:eastAsia="仿宋" w:hAnsi="仿宋" w:cs="仿宋" w:hint="eastAsia"/>
            <w:lang w:eastAsia="zh-CN"/>
          </w:rPr>
          <w:t>(四)、推广与宣传活动</w:t>
        </w:r>
        <w:r>
          <w:tab/>
        </w:r>
        <w:r>
          <w:fldChar w:fldCharType="begin"/>
        </w:r>
        <w:r>
          <w:instrText xml:space="preserve"> PAGEREF _Toc758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90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4118"/>
      <w:r>
        <w:rPr>
          <w:rFonts w:ascii="仿宋" w:eastAsia="仿宋" w:hAnsi="仿宋" w:cs="仿宋" w:hint="eastAsia"/>
          <w:sz w:val="28"/>
          <w:lang w:eastAsia="zh-CN"/>
        </w:rPr>
        <w:t>一、悬架系统：钢板弹簧项目危机管理</w:t>
      </w:r>
      <w:bookmarkEnd w:id="2"/>
    </w:p>
    <w:p>
      <w:pPr>
        <w:pStyle w:val="Heading2"/>
        <w:rPr>
          <w:rFonts w:ascii="仿宋" w:eastAsia="仿宋" w:hAnsi="仿宋" w:cs="仿宋" w:hint="eastAsia"/>
          <w:lang w:eastAsia="zh-CN"/>
        </w:rPr>
      </w:pPr>
      <w:bookmarkStart w:id="3" w:name="_Toc13179"/>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悬架系统：钢板弹簧项目危机管理中，危机预警与识别是确保悬架系统：钢板弹簧项目稳健运行的核心步骤。通过建立全面的监测机制，悬架系统：钢板弹簧项目团队旨在及时发现和理解潜在的风险和危机因素，以便采取及时的预防和应对措施，确保悬架系统：钢板弹簧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悬架系统：钢板弹簧项目团队全面分析了整个悬架系统：钢板弹簧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其次，制定敏感指标和预警机制，悬架系统：钢板弹簧项目团队着重于明确定义悬架系统：钢板弹簧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悬架系统：钢板弹簧项目进展的持续监控，团队能够及时发现潜在问题并作出迅速反应。悬架系统：钢板弹簧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悬架系统：钢板弹簧项目得以更有序、可控地推进。</w:t>
      </w:r>
    </w:p>
    <w:p>
      <w:pPr>
        <w:pStyle w:val="Heading2"/>
        <w:ind w:firstLine="560" w:firstLineChars="200"/>
        <w:rPr>
          <w:rFonts w:ascii="仿宋" w:eastAsia="仿宋" w:hAnsi="仿宋" w:cs="仿宋" w:hint="eastAsia"/>
          <w:sz w:val="28"/>
          <w:lang w:eastAsia="zh-CN"/>
        </w:rPr>
      </w:pPr>
      <w:bookmarkStart w:id="4" w:name="_Toc17249"/>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在危机发生时，悬架系统：钢板弹簧项目团队立即行动，成立了应急小组。该小组的任务是迅速制定并实施紧急应对措施，以最小化潜在损失。以下是采取的主要措施：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暂停悬架系统：钢板弹簧项目进度：为遏制危机蔓延，悬架系统：钢板弹簧项目暂时停止进行，以便全面评估当前状况。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资源重新分配：重新评估悬架系统：钢板弹簧项目资源的分配，确保最大限度地减小损失。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实时沟通：与关键利益相关者建立实时沟通机制，向他们传递悬架系统：钢板弹簧项目危机的实际状况，保障悬架系统：钢板弹簧项目核心利益。</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在紧急应对的同时，悬架系统：钢板弹簧项目团队强调了团队协作和有效沟通的重要性。以下是团队协作的关键举措：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信息共享机制：建立了信息共享平台，确保团队成员能够及时获取悬架系统：钢板弹簧项目危机的实时信息。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领导者沟通：悬架系统：钢板弹簧项目领导者通过定期会议和即时沟通工具，指导团队应对危机，保持团队稳定运行。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随着危机得到初步控制，悬架系统：钢板弹簧项目团队转向制定恢复计划，以确保悬架系统：钢板弹簧项目能够从中迅速恢复。主要恢复计划包括：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修复受损的进度计划：重新评估悬架系统：钢板弹簧项目进度，制定修复计划，确保悬架系统：钢板弹簧项目尽快回归正常进程。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重新调整资源分配：优化资源分配，确保悬架系统：钢板弹簧项目在有限资源下高效运转。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风险管理机制加强：对悬架系统：钢板弹簧项目风险进行全面评估，制定更强化的风险管理策略，以预防未来可能的危机。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10814"/>
      <w:r>
        <w:rPr>
          <w:rFonts w:ascii="仿宋" w:eastAsia="仿宋" w:hAnsi="仿宋" w:cs="仿宋" w:hint="eastAsia"/>
          <w:sz w:val="28"/>
          <w:lang w:eastAsia="zh-CN"/>
        </w:rPr>
        <w:t>二、悬架系统：钢板弹簧项目建设背景及必要性分析</w:t>
      </w:r>
      <w:bookmarkEnd w:id="5"/>
    </w:p>
    <w:p>
      <w:pPr>
        <w:pStyle w:val="Heading2"/>
        <w:rPr>
          <w:rFonts w:ascii="仿宋" w:eastAsia="仿宋" w:hAnsi="仿宋" w:cs="仿宋" w:hint="eastAsia"/>
          <w:lang w:eastAsia="zh-CN"/>
        </w:rPr>
      </w:pPr>
      <w:bookmarkStart w:id="6" w:name="_Toc8426"/>
      <w:r>
        <w:rPr>
          <w:rFonts w:ascii="仿宋" w:eastAsia="仿宋" w:hAnsi="仿宋" w:cs="仿宋" w:hint="eastAsia"/>
          <w:lang w:eastAsia="zh-CN"/>
        </w:rPr>
        <w:t>(一)、悬架系统：钢板弹簧项目背景分析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悬架系统：钢板弹簧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悬架系统：钢板弹簧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悬架系统：钢板弹簧项目在这个潮流中的定位。同时，我们将关注行业内涌现的新兴机遇，以便悬架系统：钢板弹簧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悬架系统：钢板弹簧项目提供了强大的发展动力。我们将聚焦于行业内最新的技术发展趋势，包括但不限于人工智能、大数据分析、物联网等领域。通过深度的技术研究，我们将确保悬架系统：钢板弹簧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悬架系统：钢板弹簧项目发展的源泉。我们将投入更多的精力对市场需求进行深入剖析，超越表面的需求，深入挖掘潜在的市场痛点和机遇。通过对市场需求的细致了解，悬架系统：钢板弹簧项目将更有针对性地设计解决方案，满足市场的多样化需求，从而更好地促进悬架系统：钢板弹簧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悬架系统：钢板弹簧项目战略至关重要。我们将对竞争态势进行更为深入的分析，包括但不限于市场份额、产品特点、客户满意度等多个维度。通过深度的竞争分析，悬架系统：钢板弹簧项目将能够更准确地把握市场脉搏，制定具有竞争力的悬架系统：钢板弹簧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悬架系统：钢板弹簧项目的发展具有直接的影响。我们将进行更为全面的法规和政策分析，了解行业发展中的潜在法律风险和合规挑战。通过充分了解和遵守相关法规，悬架系统：钢板弹簧项目将确保在法律框架内合法合规运营，为悬架系统：钢板弹簧项目的稳健发展提供有力支持。</w:t>
      </w:r>
    </w:p>
    <w:p>
      <w:pPr>
        <w:pStyle w:val="Heading2"/>
        <w:ind w:firstLine="560" w:firstLineChars="200"/>
        <w:rPr>
          <w:rFonts w:ascii="仿宋" w:eastAsia="仿宋" w:hAnsi="仿宋" w:cs="仿宋" w:hint="eastAsia"/>
          <w:sz w:val="28"/>
          <w:lang w:eastAsia="zh-CN"/>
        </w:rPr>
      </w:pPr>
      <w:bookmarkStart w:id="7" w:name="_Toc11853"/>
      <w:r>
        <w:rPr>
          <w:rFonts w:ascii="仿宋" w:eastAsia="仿宋" w:hAnsi="仿宋" w:cs="仿宋" w:hint="eastAsia"/>
          <w:sz w:val="28"/>
          <w:lang w:eastAsia="zh-CN"/>
        </w:rPr>
        <w:t>(二)、悬架系统：钢板弹簧项目建设必要性分析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悬架系统：钢板弹簧项目建设的迫切性源于对行业发展趋势的深刻洞察。我们正处于一个行业变革的时代，科技创新、数字化转型成为企业发展的关键动力。悬架系统：钢板弹簧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悬架系统：钢板弹簧项目建设不仅仅是为了跟上潮流，更是为了通过技术创新推动企业的持续发展。通过引入先进的技术和解决方案，悬架系统：钢板弹簧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悬架系统：钢板弹簧项目的建设成为必然选择，通过提高产品质量、拓展服务领域，从而在竞争中获得更多的机会。悬架系统：钢板弹簧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悬架系统：钢板弹簧项目建设的必要性体现在对客户需求更精准的满足。通过悬架系统：钢板弹簧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悬架系统：钢板弹簧项目建设的背后是对企业持续创新的追求。只有通过不断创新，企业才能在竞争中立于不败之地。悬架系统：钢板弹簧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8" w:name="_Toc6240"/>
      <w:r>
        <w:rPr>
          <w:rFonts w:ascii="仿宋" w:eastAsia="仿宋" w:hAnsi="仿宋" w:cs="仿宋" w:hint="eastAsia"/>
          <w:sz w:val="28"/>
          <w:lang w:eastAsia="zh-CN"/>
        </w:rPr>
        <w:t>三、悬架系统：钢板弹簧项目文档管理</w:t>
      </w:r>
      <w:bookmarkEnd w:id="8"/>
    </w:p>
    <w:p>
      <w:pPr>
        <w:pStyle w:val="Heading2"/>
        <w:rPr>
          <w:rFonts w:ascii="仿宋" w:eastAsia="仿宋" w:hAnsi="仿宋" w:cs="仿宋" w:hint="eastAsia"/>
          <w:lang w:eastAsia="zh-CN"/>
        </w:rPr>
      </w:pPr>
      <w:bookmarkStart w:id="9" w:name="_Toc12323"/>
      <w:r>
        <w:rPr>
          <w:rFonts w:ascii="仿宋" w:eastAsia="仿宋" w:hAnsi="仿宋" w:cs="仿宋" w:hint="eastAsia"/>
          <w:lang w:eastAsia="zh-CN"/>
        </w:rPr>
        <w:t>(一)、文档编制与审查</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悬架系统：钢板弹簧项目高度重视文档的质量和准确性，以支持悬架系统：钢板弹簧项目的各项活动和决策。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悬架系统：钢板弹簧项目文档的编制始于悬架系统：钢板弹簧项目计划的初期，我们制定了详细的文档编制计划，明确了每个文档的内容、格式和编写责任人。在悬架系统：钢板弹簧项目启动阶段，我们首先编制了悬架系统：钢板弹簧项目章程，明确定义了悬架系统：钢板弹簧项目的目标、范围、风险等关键要素。随后，悬架系统：钢板弹簧项目团队根据计划陆续编制了需求文档、设计文档、测试文档等各类文档，确保悬架系统：钢板弹簧项目的每个阶段都有清晰的文档支持。</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悬架系统：钢板弹簧项目管理中的重要环节，旨在确保悬架系统：钢板弹簧项目文档符合质量标准和悬架系统：钢板弹簧项目需求。在悬架系统：钢板弹簧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悬架系统：钢板弹簧项目相关利益方和专业领域的专家对文档进行独立审查。这有助于获取更全面、客观的反馈，确保悬架系统：钢板弹簧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悬架系统：钢板弹簧项目在文档编制与审查方面建立了严格的管理机制，通过规范的流程和多维度的审查，确保悬架系统：钢板弹簧项目文档的质量、准确性和可靠性，为悬架系统：钢板弹簧项目的顺利推进提供了有力支持。</w:t>
      </w:r>
    </w:p>
    <w:p>
      <w:pPr>
        <w:pStyle w:val="Heading2"/>
        <w:ind w:firstLine="560" w:firstLineChars="200"/>
        <w:rPr>
          <w:rFonts w:ascii="仿宋" w:eastAsia="仿宋" w:hAnsi="仿宋" w:cs="仿宋" w:hint="eastAsia"/>
          <w:sz w:val="28"/>
          <w:lang w:eastAsia="zh-CN"/>
        </w:rPr>
      </w:pPr>
      <w:bookmarkStart w:id="10" w:name="_Toc209"/>
      <w:r>
        <w:rPr>
          <w:rFonts w:ascii="仿宋" w:eastAsia="仿宋" w:hAnsi="仿宋" w:cs="仿宋" w:hint="eastAsia"/>
          <w:sz w:val="28"/>
          <w:lang w:eastAsia="zh-CN"/>
        </w:rPr>
        <w:t>(二)、文档发布与分发</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在悬架系统：钢板弹簧项目中，我们致力于优化文档发布与分发过程，以确保信息的高效传递和团队间协作的顺畅进行。以下是我们采取的关键优化策略：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我们通过多渠道发布文档，包括电子邮件、悬架系统：钢板弹簧项目管理平台、内部网站等，以满足不同团队成员的偏好和需求。多渠道发布确保了信息的全面覆盖。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我们采用了精细的权限控制，确保只有授权人员可以访问敏感信息。这种安全措施保护了悬架系统：钢板弹簧项目文档的机密性，防止了未经授权的信息泄露。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1" w:name="_Toc14612"/>
      <w:r>
        <w:rPr>
          <w:rFonts w:ascii="仿宋" w:eastAsia="仿宋" w:hAnsi="仿宋" w:cs="仿宋" w:hint="eastAsia"/>
          <w:sz w:val="28"/>
          <w:lang w:eastAsia="zh-CN"/>
        </w:rPr>
        <w:t>(三)、文档存档与归档</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悬架系统：钢板弹簧项目生命周期中一个至关重要的环节，直接关系到悬架系统：钢板弹簧项目信息的长期保存和历史记录的完整性。在悬架系统：钢板弹簧项目中，我们实施了一系列有效的文档存档与归档管理策略：</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2" w:name="_Toc31448"/>
      <w:r>
        <w:rPr>
          <w:rFonts w:ascii="仿宋" w:eastAsia="仿宋" w:hAnsi="仿宋" w:cs="仿宋" w:hint="eastAsia"/>
          <w:sz w:val="28"/>
          <w:lang w:eastAsia="zh-CN"/>
        </w:rPr>
        <w:t>四、市场分析、调研</w:t>
      </w:r>
      <w:bookmarkEnd w:id="12"/>
    </w:p>
    <w:p>
      <w:pPr>
        <w:pStyle w:val="Heading2"/>
        <w:rPr>
          <w:rFonts w:ascii="仿宋" w:eastAsia="仿宋" w:hAnsi="仿宋" w:cs="仿宋" w:hint="eastAsia"/>
          <w:lang w:eastAsia="zh-CN"/>
        </w:rPr>
      </w:pPr>
      <w:bookmarkStart w:id="13" w:name="_Toc31124"/>
      <w:r>
        <w:rPr>
          <w:rFonts w:ascii="仿宋" w:eastAsia="仿宋" w:hAnsi="仿宋" w:cs="仿宋" w:hint="eastAsia"/>
          <w:lang w:eastAsia="zh-CN"/>
        </w:rPr>
        <w:t>(一)、悬架系统：钢板弹簧行业分析</w:t>
      </w:r>
      <w:bookmarkEnd w:id="13"/>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悬架系统：钢板弹簧行业一直以来都是市场的关注焦点。行业内的发展趋势、竞争态势以及潜在机会都对悬架系统：钢板弹簧项目的推进产生深远的影响。通过深入研究行业的整体概貌，我们将更好地理解行业的核心特征，为悬架系统：钢板弹簧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悬架系统：钢板弹簧行业，技术一直是推动创新和发展的关键因素。我们将对当前技术趋势进行详尽分析，包括但不限于人工智能、大数据应用、先进制造技术等。这有助于悬架系统：钢板弹簧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悬架系统：钢板弹簧项目成功的基础。我们将对主要竞争对手进行深入研究，包括其市场份额、产品特点、市场定位等。通过全面了解竞争对手的优势和劣势，悬架系统：钢板弹簧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4" w:name="_Toc26166"/>
      <w:r>
        <w:rPr>
          <w:rFonts w:ascii="仿宋" w:eastAsia="仿宋" w:hAnsi="仿宋" w:cs="仿宋" w:hint="eastAsia"/>
          <w:sz w:val="28"/>
          <w:lang w:eastAsia="zh-CN"/>
        </w:rPr>
        <w:t>(二)、悬架系统：钢板弹簧市场分析预测</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悬架系统：钢板弹簧市场未来的增长趋势。这包括市场的整体规模、各细分领域的发展趋势等。悬架系统：钢板弹簧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悬架系统：钢板弹簧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悬架系统：钢板弹簧项目实施过程中需要充分考虑的因素。我们将对市场风险进行全面评估，包括但不限于政策法规风险、市场竞争风险、技术变革风险等。通过对潜在风险的深入分析，悬架系统：钢板弹簧项目可以制定相应的风险缓解策略，降低不确定性对悬架系统：钢板弹簧项目的影响。</w:t>
      </w:r>
    </w:p>
    <w:p>
      <w:pPr>
        <w:pStyle w:val="Heading1"/>
        <w:ind w:firstLine="560" w:firstLineChars="200"/>
        <w:rPr>
          <w:rFonts w:ascii="仿宋" w:eastAsia="仿宋" w:hAnsi="仿宋" w:cs="仿宋" w:hint="eastAsia"/>
          <w:sz w:val="28"/>
          <w:lang w:eastAsia="zh-CN"/>
        </w:rPr>
      </w:pPr>
      <w:bookmarkStart w:id="15" w:name="_Toc1789"/>
      <w:r>
        <w:rPr>
          <w:rFonts w:ascii="仿宋" w:eastAsia="仿宋" w:hAnsi="仿宋" w:cs="仿宋" w:hint="eastAsia"/>
          <w:sz w:val="28"/>
          <w:lang w:eastAsia="zh-CN"/>
        </w:rPr>
        <w:t>五、悬架系统：钢板弹簧项目可持续发展</w:t>
      </w:r>
      <w:bookmarkEnd w:id="15"/>
    </w:p>
    <w:p>
      <w:pPr>
        <w:pStyle w:val="Heading2"/>
        <w:rPr>
          <w:rFonts w:ascii="仿宋" w:eastAsia="仿宋" w:hAnsi="仿宋" w:cs="仿宋" w:hint="eastAsia"/>
          <w:lang w:eastAsia="zh-CN"/>
        </w:rPr>
      </w:pPr>
      <w:bookmarkStart w:id="16" w:name="_Toc19730"/>
      <w:r>
        <w:rPr>
          <w:rFonts w:ascii="仿宋" w:eastAsia="仿宋" w:hAnsi="仿宋" w:cs="仿宋" w:hint="eastAsia"/>
          <w:lang w:eastAsia="zh-CN"/>
        </w:rPr>
        <w:t>(一)、可持续战略与实践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悬架系统：钢板弹簧项目中，悬架系统：钢板弹簧项目团队着眼于未来，明确了可持续发展的战略方向。制定的具体可持续发展目标包括降低资源使用、采用环保技术、最大化社会效益等。这一步骤不仅有助于悬架系统：钢板弹簧项目在环保和社会责任方面达到最高标准，也为未来提供了明确的指引，确保悬架系统：钢板弹簧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可持续实践的融入悬架系统：钢板弹簧项目管理</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悬架系统：钢板弹簧项目管理周期。从悬架系统：钢板弹簧项目规划开始，悬架系统：钢板弹簧项目团队就考虑了环境和社会的因素。在执行阶段，悬架系统：钢板弹簧项目团队积极推动绿色技术的应用，优化资源利用。此外，关注员工的社会责任，通过培训和沟通活动提高员工对可持续发展的认知，使他们能够在日常工作中践行可持续实践。这些举措不仅为悬架系统：钢板弹簧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7" w:name="_Toc11331"/>
      <w:r>
        <w:rPr>
          <w:rFonts w:ascii="仿宋" w:eastAsia="仿宋" w:hAnsi="仿宋" w:cs="仿宋" w:hint="eastAsia"/>
          <w:sz w:val="28"/>
          <w:lang w:eastAsia="zh-CN"/>
        </w:rPr>
        <w:t>(二)、环保与社会责任</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悬架系统：钢板弹簧项目的可持续发展理念，我们深信环保与社会责任是悬架系统：钢板弹簧项目成功的关键支柱。在悬架系统：钢板弹簧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悬架系统：钢板弹簧项目团队通过引入先进的环保技术、建立高效的废物处理系统以及推动能源节约措施，积极履行环保责任。定期的环保监测和评估确保悬架系统：钢板弹簧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悬架系统：钢板弹簧项目不仅致力于自身可持续发展，还注重对社会的回馈。通过支持社区悬架系统：钢板弹簧项目、参与慈善事业、提供培训机会等方式，悬架系统：钢板弹簧项目积极履行社会责任。与当地社区建立积极互动，关注员工的工作与生活平衡，以及员工的身心健康，是悬架系统：钢板弹簧项目在社会责任层面的关键举措。这样的实践不仅增强了悬架系统：钢板弹簧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8" w:name="_Toc14930"/>
      <w:r>
        <w:rPr>
          <w:rFonts w:ascii="仿宋" w:eastAsia="仿宋" w:hAnsi="仿宋" w:cs="仿宋" w:hint="eastAsia"/>
          <w:sz w:val="28"/>
          <w:lang w:eastAsia="zh-CN"/>
        </w:rPr>
        <w:t>六、悬架系统：钢板弹簧项目绩效评估</w:t>
      </w:r>
      <w:bookmarkEnd w:id="18"/>
    </w:p>
    <w:p>
      <w:pPr>
        <w:pStyle w:val="Heading2"/>
        <w:rPr>
          <w:rFonts w:ascii="仿宋" w:eastAsia="仿宋" w:hAnsi="仿宋" w:cs="仿宋" w:hint="eastAsia"/>
          <w:lang w:eastAsia="zh-CN"/>
        </w:rPr>
      </w:pPr>
      <w:bookmarkStart w:id="19" w:name="_Toc3438"/>
      <w:r>
        <w:rPr>
          <w:rFonts w:ascii="仿宋" w:eastAsia="仿宋" w:hAnsi="仿宋" w:cs="仿宋" w:hint="eastAsia"/>
          <w:lang w:eastAsia="zh-CN"/>
        </w:rPr>
        <w:t>(一)、绩效评估指标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悬架系统：钢板弹簧项目中，我们设计了一套全面的绩效评估指标，以确保悬架系统：钢板弹簧项目的可控和成功交付。这些指标跨足悬架系统：钢板弹簧项目目标、成本、进度和质量等多个维度，为我们提供了全面洞察悬架系统：钢板弹簧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悬架系统：钢板弹簧项目目标达成率是我们关注的首要指标。我们设定了明确的目标，并通过定期监测和评估，迅速发现并应对潜在的目标偏差。这为悬架系统：钢板弹簧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成本绩效是另一个核心关注点。通过实际成本与预算成本的对比分析，我们深入了解成本差异的原因，及时调整资源分配，保持悬架系统：钢板弹簧项目在经济效益方面的合理水平。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https://d.book118.com/777043131133006053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悬架系统：钢板弹簧项目规划设计蓝图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悬架系统：钢板弹簧项目规划设计蓝图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悬架系统：钢板弹簧项目规划设计蓝图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悬架系统：钢板弹簧项目规划设计蓝图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悬架系统：钢板弹簧项目规划设计蓝图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悬架系统：钢板弹簧项目规划设计蓝图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悬架系统：钢板弹簧项目规划设计蓝图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悬架系统：钢板弹簧项目规划设计蓝图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悬架系统：钢板弹簧项目规划设计蓝图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悬架系统：钢板弹簧项目规划设计蓝图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悬架系统：钢板弹簧项目规划设计蓝图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悬架系统：钢板弹簧项目规划设计蓝图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悬架系统：钢板弹簧项目规划设计蓝图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悬架系统：钢板弹簧项目规划设计蓝图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悬架系统：钢板弹簧项目规划设计蓝图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悬架系统：钢板弹簧项目规划设计蓝图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悬架系统：钢板弹簧项目规划设计蓝图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E5F4E13"/>
    <w:rsid w:val="2E5F4E1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77043131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2024-03-03T06:43:00Z</dcterms:created>
  <dcterms:modified xsi:type="dcterms:W3CDTF">2024-03-03T06:43:58Z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3120A211BDDC4776B4AC7BDCDA027A7A_11</vt:lpwstr>
  </property>
  <property fmtid="{D5CDD505-2E9C-101B-9397-08002B2CF9AE}" pid="3" name="KSOProductBuildVer">
    <vt:lpwstr>2052-12.1.0.16388</vt:lpwstr>
  </property>
</Properties>
</file>