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84" w:history="1">
        <w:r>
          <w:rPr>
            <w:rFonts w:ascii="仿宋" w:eastAsia="仿宋" w:hAnsi="仿宋" w:cs="仿宋" w:hint="eastAsia"/>
            <w:lang w:eastAsia="zh-CN"/>
          </w:rPr>
          <w:t>概论</w:t>
        </w:r>
        <w:r>
          <w:tab/>
        </w:r>
        <w:r>
          <w:fldChar w:fldCharType="begin"/>
        </w:r>
        <w:r>
          <w:instrText xml:space="preserve"> PAGEREF _Toc24084 \h </w:instrText>
        </w:r>
        <w:r>
          <w:fldChar w:fldCharType="separate"/>
        </w:r>
        <w:r>
          <w:t>3</w:t>
        </w:r>
        <w:r>
          <w:fldChar w:fldCharType="end"/>
        </w:r>
      </w:hyperlink>
    </w:p>
    <w:p>
      <w:pPr>
        <w:pStyle w:val="TOC1"/>
        <w:tabs>
          <w:tab w:val="right" w:leader="dot" w:pos="8306"/>
        </w:tabs>
      </w:pPr>
      <w:hyperlink w:anchor="_Toc12263" w:history="1">
        <w:r>
          <w:rPr>
            <w:rFonts w:ascii="仿宋" w:eastAsia="仿宋" w:hAnsi="仿宋" w:cs="仿宋" w:hint="eastAsia"/>
            <w:lang w:eastAsia="zh-CN"/>
          </w:rPr>
          <w:t>一、豆奶项目文档管理</w:t>
        </w:r>
        <w:r>
          <w:tab/>
        </w:r>
        <w:r>
          <w:fldChar w:fldCharType="begin"/>
        </w:r>
        <w:r>
          <w:instrText xml:space="preserve"> PAGEREF _Toc12263 \h </w:instrText>
        </w:r>
        <w:r>
          <w:fldChar w:fldCharType="separate"/>
        </w:r>
        <w:r>
          <w:t>3</w:t>
        </w:r>
        <w:r>
          <w:fldChar w:fldCharType="end"/>
        </w:r>
      </w:hyperlink>
    </w:p>
    <w:p>
      <w:pPr>
        <w:pStyle w:val="TOC2"/>
        <w:tabs>
          <w:tab w:val="right" w:leader="dot" w:pos="8306"/>
        </w:tabs>
      </w:pPr>
      <w:hyperlink w:anchor="_Toc3155" w:history="1">
        <w:r>
          <w:rPr>
            <w:rFonts w:ascii="仿宋" w:eastAsia="仿宋" w:hAnsi="仿宋" w:cs="仿宋" w:hint="eastAsia"/>
            <w:lang w:eastAsia="zh-CN"/>
          </w:rPr>
          <w:t>(一)、文档编制与审查</w:t>
        </w:r>
        <w:r>
          <w:tab/>
        </w:r>
        <w:r>
          <w:fldChar w:fldCharType="begin"/>
        </w:r>
        <w:r>
          <w:instrText xml:space="preserve"> PAGEREF _Toc3155 \h </w:instrText>
        </w:r>
        <w:r>
          <w:fldChar w:fldCharType="separate"/>
        </w:r>
        <w:r>
          <w:t>3</w:t>
        </w:r>
        <w:r>
          <w:fldChar w:fldCharType="end"/>
        </w:r>
      </w:hyperlink>
    </w:p>
    <w:p>
      <w:pPr>
        <w:pStyle w:val="TOC2"/>
        <w:tabs>
          <w:tab w:val="right" w:leader="dot" w:pos="8306"/>
        </w:tabs>
      </w:pPr>
      <w:hyperlink w:anchor="_Toc15828" w:history="1">
        <w:r>
          <w:rPr>
            <w:rFonts w:ascii="仿宋" w:eastAsia="仿宋" w:hAnsi="仿宋" w:cs="仿宋" w:hint="eastAsia"/>
            <w:lang w:eastAsia="zh-CN"/>
          </w:rPr>
          <w:t>(二)、文档发布与分发</w:t>
        </w:r>
        <w:r>
          <w:tab/>
        </w:r>
        <w:r>
          <w:fldChar w:fldCharType="begin"/>
        </w:r>
        <w:r>
          <w:instrText xml:space="preserve"> PAGEREF _Toc15828 \h </w:instrText>
        </w:r>
        <w:r>
          <w:fldChar w:fldCharType="separate"/>
        </w:r>
        <w:r>
          <w:t>4</w:t>
        </w:r>
        <w:r>
          <w:fldChar w:fldCharType="end"/>
        </w:r>
      </w:hyperlink>
    </w:p>
    <w:p>
      <w:pPr>
        <w:pStyle w:val="TOC2"/>
        <w:tabs>
          <w:tab w:val="right" w:leader="dot" w:pos="8306"/>
        </w:tabs>
      </w:pPr>
      <w:hyperlink w:anchor="_Toc24503" w:history="1">
        <w:r>
          <w:rPr>
            <w:rFonts w:ascii="仿宋" w:eastAsia="仿宋" w:hAnsi="仿宋" w:cs="仿宋" w:hint="eastAsia"/>
            <w:lang w:eastAsia="zh-CN"/>
          </w:rPr>
          <w:t>(三)、文档存档与归档</w:t>
        </w:r>
        <w:r>
          <w:tab/>
        </w:r>
        <w:r>
          <w:fldChar w:fldCharType="begin"/>
        </w:r>
        <w:r>
          <w:instrText xml:space="preserve"> PAGEREF _Toc24503 \h </w:instrText>
        </w:r>
        <w:r>
          <w:fldChar w:fldCharType="separate"/>
        </w:r>
        <w:r>
          <w:t>5</w:t>
        </w:r>
        <w:r>
          <w:fldChar w:fldCharType="end"/>
        </w:r>
      </w:hyperlink>
    </w:p>
    <w:p>
      <w:pPr>
        <w:pStyle w:val="TOC1"/>
        <w:tabs>
          <w:tab w:val="right" w:leader="dot" w:pos="8306"/>
        </w:tabs>
      </w:pPr>
      <w:hyperlink w:anchor="_Toc30410" w:history="1">
        <w:r>
          <w:rPr>
            <w:rFonts w:ascii="仿宋" w:eastAsia="仿宋" w:hAnsi="仿宋" w:cs="仿宋" w:hint="eastAsia"/>
            <w:lang w:eastAsia="zh-CN"/>
          </w:rPr>
          <w:t>二、豆奶项目选址可行性分析</w:t>
        </w:r>
        <w:r>
          <w:tab/>
        </w:r>
        <w:r>
          <w:fldChar w:fldCharType="begin"/>
        </w:r>
        <w:r>
          <w:instrText xml:space="preserve"> PAGEREF _Toc30410 \h </w:instrText>
        </w:r>
        <w:r>
          <w:fldChar w:fldCharType="separate"/>
        </w:r>
        <w:r>
          <w:t>6</w:t>
        </w:r>
        <w:r>
          <w:fldChar w:fldCharType="end"/>
        </w:r>
      </w:hyperlink>
    </w:p>
    <w:p>
      <w:pPr>
        <w:pStyle w:val="TOC2"/>
        <w:tabs>
          <w:tab w:val="right" w:leader="dot" w:pos="8306"/>
        </w:tabs>
      </w:pPr>
      <w:hyperlink w:anchor="_Toc7058" w:history="1">
        <w:r>
          <w:rPr>
            <w:rFonts w:ascii="仿宋" w:eastAsia="仿宋" w:hAnsi="仿宋" w:cs="仿宋" w:hint="eastAsia"/>
            <w:lang w:eastAsia="zh-CN"/>
          </w:rPr>
          <w:t>(一)、豆奶项目选址</w:t>
        </w:r>
        <w:r>
          <w:tab/>
        </w:r>
        <w:r>
          <w:fldChar w:fldCharType="begin"/>
        </w:r>
        <w:r>
          <w:instrText xml:space="preserve"> PAGEREF _Toc7058 \h </w:instrText>
        </w:r>
        <w:r>
          <w:fldChar w:fldCharType="separate"/>
        </w:r>
        <w:r>
          <w:t>6</w:t>
        </w:r>
        <w:r>
          <w:fldChar w:fldCharType="end"/>
        </w:r>
      </w:hyperlink>
    </w:p>
    <w:p>
      <w:pPr>
        <w:pStyle w:val="TOC2"/>
        <w:tabs>
          <w:tab w:val="right" w:leader="dot" w:pos="8306"/>
        </w:tabs>
      </w:pPr>
      <w:hyperlink w:anchor="_Toc3750" w:history="1">
        <w:r>
          <w:rPr>
            <w:rFonts w:ascii="仿宋" w:eastAsia="仿宋" w:hAnsi="仿宋" w:cs="仿宋" w:hint="eastAsia"/>
            <w:lang w:eastAsia="zh-CN"/>
          </w:rPr>
          <w:t>(二)、用地控制指标</w:t>
        </w:r>
        <w:r>
          <w:tab/>
        </w:r>
        <w:r>
          <w:fldChar w:fldCharType="begin"/>
        </w:r>
        <w:r>
          <w:instrText xml:space="preserve"> PAGEREF _Toc3750 \h </w:instrText>
        </w:r>
        <w:r>
          <w:fldChar w:fldCharType="separate"/>
        </w:r>
        <w:r>
          <w:t>6</w:t>
        </w:r>
        <w:r>
          <w:fldChar w:fldCharType="end"/>
        </w:r>
      </w:hyperlink>
    </w:p>
    <w:p>
      <w:pPr>
        <w:pStyle w:val="TOC2"/>
        <w:tabs>
          <w:tab w:val="right" w:leader="dot" w:pos="8306"/>
        </w:tabs>
      </w:pPr>
      <w:hyperlink w:anchor="_Toc29396" w:history="1">
        <w:r>
          <w:rPr>
            <w:rFonts w:ascii="仿宋" w:eastAsia="仿宋" w:hAnsi="仿宋" w:cs="仿宋" w:hint="eastAsia"/>
            <w:lang w:eastAsia="zh-CN"/>
          </w:rPr>
          <w:t>(三)、节约用地措施</w:t>
        </w:r>
        <w:r>
          <w:tab/>
        </w:r>
        <w:r>
          <w:fldChar w:fldCharType="begin"/>
        </w:r>
        <w:r>
          <w:instrText xml:space="preserve"> PAGEREF _Toc29396 \h </w:instrText>
        </w:r>
        <w:r>
          <w:fldChar w:fldCharType="separate"/>
        </w:r>
        <w:r>
          <w:t>8</w:t>
        </w:r>
        <w:r>
          <w:fldChar w:fldCharType="end"/>
        </w:r>
      </w:hyperlink>
    </w:p>
    <w:p>
      <w:pPr>
        <w:pStyle w:val="TOC2"/>
        <w:tabs>
          <w:tab w:val="right" w:leader="dot" w:pos="8306"/>
        </w:tabs>
      </w:pPr>
      <w:hyperlink w:anchor="_Toc10492" w:history="1">
        <w:r>
          <w:rPr>
            <w:rFonts w:ascii="仿宋" w:eastAsia="仿宋" w:hAnsi="仿宋" w:cs="仿宋" w:hint="eastAsia"/>
            <w:lang w:eastAsia="zh-CN"/>
          </w:rPr>
          <w:t>(四)、总图布置方案</w:t>
        </w:r>
        <w:r>
          <w:tab/>
        </w:r>
        <w:r>
          <w:fldChar w:fldCharType="begin"/>
        </w:r>
        <w:r>
          <w:instrText xml:space="preserve"> PAGEREF _Toc10492 \h </w:instrText>
        </w:r>
        <w:r>
          <w:fldChar w:fldCharType="separate"/>
        </w:r>
        <w:r>
          <w:t>9</w:t>
        </w:r>
        <w:r>
          <w:fldChar w:fldCharType="end"/>
        </w:r>
      </w:hyperlink>
    </w:p>
    <w:p>
      <w:pPr>
        <w:pStyle w:val="TOC2"/>
        <w:tabs>
          <w:tab w:val="right" w:leader="dot" w:pos="8306"/>
        </w:tabs>
      </w:pPr>
      <w:hyperlink w:anchor="_Toc19870" w:history="1">
        <w:r>
          <w:rPr>
            <w:rFonts w:ascii="仿宋" w:eastAsia="仿宋" w:hAnsi="仿宋" w:cs="仿宋" w:hint="eastAsia"/>
            <w:lang w:eastAsia="zh-CN"/>
          </w:rPr>
          <w:t>(五)、选址综合评价</w:t>
        </w:r>
        <w:r>
          <w:tab/>
        </w:r>
        <w:r>
          <w:fldChar w:fldCharType="begin"/>
        </w:r>
        <w:r>
          <w:instrText xml:space="preserve"> PAGEREF _Toc19870 \h </w:instrText>
        </w:r>
        <w:r>
          <w:fldChar w:fldCharType="separate"/>
        </w:r>
        <w:r>
          <w:t>10</w:t>
        </w:r>
        <w:r>
          <w:fldChar w:fldCharType="end"/>
        </w:r>
      </w:hyperlink>
    </w:p>
    <w:p>
      <w:pPr>
        <w:pStyle w:val="TOC1"/>
        <w:tabs>
          <w:tab w:val="right" w:leader="dot" w:pos="8306"/>
        </w:tabs>
      </w:pPr>
      <w:hyperlink w:anchor="_Toc31962" w:history="1">
        <w:r>
          <w:rPr>
            <w:rFonts w:ascii="仿宋" w:eastAsia="仿宋" w:hAnsi="仿宋" w:cs="仿宋" w:hint="eastAsia"/>
            <w:lang w:eastAsia="zh-CN"/>
          </w:rPr>
          <w:t>三、豆奶项目绩效评估</w:t>
        </w:r>
        <w:r>
          <w:tab/>
        </w:r>
        <w:r>
          <w:fldChar w:fldCharType="begin"/>
        </w:r>
        <w:r>
          <w:instrText xml:space="preserve"> PAGEREF _Toc31962 \h </w:instrText>
        </w:r>
        <w:r>
          <w:fldChar w:fldCharType="separate"/>
        </w:r>
        <w:r>
          <w:t>11</w:t>
        </w:r>
        <w:r>
          <w:fldChar w:fldCharType="end"/>
        </w:r>
      </w:hyperlink>
    </w:p>
    <w:p>
      <w:pPr>
        <w:pStyle w:val="TOC2"/>
        <w:tabs>
          <w:tab w:val="right" w:leader="dot" w:pos="8306"/>
        </w:tabs>
      </w:pPr>
      <w:hyperlink w:anchor="_Toc111" w:history="1">
        <w:r>
          <w:rPr>
            <w:rFonts w:ascii="仿宋" w:eastAsia="仿宋" w:hAnsi="仿宋" w:cs="仿宋" w:hint="eastAsia"/>
            <w:lang w:eastAsia="zh-CN"/>
          </w:rPr>
          <w:t>(一)、绩效评估指标</w:t>
        </w:r>
        <w:r>
          <w:tab/>
        </w:r>
        <w:r>
          <w:fldChar w:fldCharType="begin"/>
        </w:r>
        <w:r>
          <w:instrText xml:space="preserve"> PAGEREF _Toc111 \h </w:instrText>
        </w:r>
        <w:r>
          <w:fldChar w:fldCharType="separate"/>
        </w:r>
        <w:r>
          <w:t>11</w:t>
        </w:r>
        <w:r>
          <w:fldChar w:fldCharType="end"/>
        </w:r>
      </w:hyperlink>
    </w:p>
    <w:p>
      <w:pPr>
        <w:pStyle w:val="TOC2"/>
        <w:tabs>
          <w:tab w:val="right" w:leader="dot" w:pos="8306"/>
        </w:tabs>
      </w:pPr>
      <w:hyperlink w:anchor="_Toc18373" w:history="1">
        <w:r>
          <w:rPr>
            <w:rFonts w:ascii="仿宋" w:eastAsia="仿宋" w:hAnsi="仿宋" w:cs="仿宋" w:hint="eastAsia"/>
            <w:lang w:eastAsia="zh-CN"/>
          </w:rPr>
          <w:t>(二)、绩效评估方法</w:t>
        </w:r>
        <w:r>
          <w:tab/>
        </w:r>
        <w:r>
          <w:fldChar w:fldCharType="begin"/>
        </w:r>
        <w:r>
          <w:instrText xml:space="preserve"> PAGEREF _Toc18373 \h </w:instrText>
        </w:r>
        <w:r>
          <w:fldChar w:fldCharType="separate"/>
        </w:r>
        <w:r>
          <w:t>12</w:t>
        </w:r>
        <w:r>
          <w:fldChar w:fldCharType="end"/>
        </w:r>
      </w:hyperlink>
    </w:p>
    <w:p>
      <w:pPr>
        <w:pStyle w:val="TOC2"/>
        <w:tabs>
          <w:tab w:val="right" w:leader="dot" w:pos="8306"/>
        </w:tabs>
      </w:pPr>
      <w:hyperlink w:anchor="_Toc10672" w:history="1">
        <w:r>
          <w:rPr>
            <w:rFonts w:ascii="仿宋" w:eastAsia="仿宋" w:hAnsi="仿宋" w:cs="仿宋" w:hint="eastAsia"/>
            <w:lang w:eastAsia="zh-CN"/>
          </w:rPr>
          <w:t>(三)、绩效评估周期</w:t>
        </w:r>
        <w:r>
          <w:tab/>
        </w:r>
        <w:r>
          <w:fldChar w:fldCharType="begin"/>
        </w:r>
        <w:r>
          <w:instrText xml:space="preserve"> PAGEREF _Toc10672 \h </w:instrText>
        </w:r>
        <w:r>
          <w:fldChar w:fldCharType="separate"/>
        </w:r>
        <w:r>
          <w:t>13</w:t>
        </w:r>
        <w:r>
          <w:fldChar w:fldCharType="end"/>
        </w:r>
      </w:hyperlink>
    </w:p>
    <w:p>
      <w:pPr>
        <w:pStyle w:val="TOC1"/>
        <w:tabs>
          <w:tab w:val="right" w:leader="dot" w:pos="8306"/>
        </w:tabs>
      </w:pPr>
      <w:hyperlink w:anchor="_Toc4500" w:history="1">
        <w:r>
          <w:rPr>
            <w:rFonts w:ascii="仿宋" w:eastAsia="仿宋" w:hAnsi="仿宋" w:cs="仿宋" w:hint="eastAsia"/>
            <w:lang w:eastAsia="zh-CN"/>
          </w:rPr>
          <w:t>四、豆奶项目概论</w:t>
        </w:r>
        <w:r>
          <w:tab/>
        </w:r>
        <w:r>
          <w:fldChar w:fldCharType="begin"/>
        </w:r>
        <w:r>
          <w:instrText xml:space="preserve"> PAGEREF _Toc4500 \h </w:instrText>
        </w:r>
        <w:r>
          <w:fldChar w:fldCharType="separate"/>
        </w:r>
        <w:r>
          <w:t>14</w:t>
        </w:r>
        <w:r>
          <w:fldChar w:fldCharType="end"/>
        </w:r>
      </w:hyperlink>
    </w:p>
    <w:p>
      <w:pPr>
        <w:pStyle w:val="TOC2"/>
        <w:tabs>
          <w:tab w:val="right" w:leader="dot" w:pos="8306"/>
        </w:tabs>
      </w:pPr>
      <w:hyperlink w:anchor="_Toc20653" w:history="1">
        <w:r>
          <w:rPr>
            <w:rFonts w:ascii="仿宋" w:eastAsia="仿宋" w:hAnsi="仿宋" w:cs="仿宋" w:hint="eastAsia"/>
            <w:lang w:eastAsia="zh-CN"/>
          </w:rPr>
          <w:t>(一)、豆奶项目概况</w:t>
        </w:r>
        <w:r>
          <w:tab/>
        </w:r>
        <w:r>
          <w:fldChar w:fldCharType="begin"/>
        </w:r>
        <w:r>
          <w:instrText xml:space="preserve"> PAGEREF _Toc20653 \h </w:instrText>
        </w:r>
        <w:r>
          <w:fldChar w:fldCharType="separate"/>
        </w:r>
        <w:r>
          <w:t>14</w:t>
        </w:r>
        <w:r>
          <w:fldChar w:fldCharType="end"/>
        </w:r>
      </w:hyperlink>
    </w:p>
    <w:p>
      <w:pPr>
        <w:pStyle w:val="TOC2"/>
        <w:tabs>
          <w:tab w:val="right" w:leader="dot" w:pos="8306"/>
        </w:tabs>
      </w:pPr>
      <w:hyperlink w:anchor="_Toc4104" w:history="1">
        <w:r>
          <w:rPr>
            <w:rFonts w:ascii="仿宋" w:eastAsia="仿宋" w:hAnsi="仿宋" w:cs="仿宋" w:hint="eastAsia"/>
            <w:lang w:eastAsia="zh-CN"/>
          </w:rPr>
          <w:t>(二)、豆奶项目目标</w:t>
        </w:r>
        <w:r>
          <w:tab/>
        </w:r>
        <w:r>
          <w:fldChar w:fldCharType="begin"/>
        </w:r>
        <w:r>
          <w:instrText xml:space="preserve"> PAGEREF _Toc4104 \h </w:instrText>
        </w:r>
        <w:r>
          <w:fldChar w:fldCharType="separate"/>
        </w:r>
        <w:r>
          <w:t>17</w:t>
        </w:r>
        <w:r>
          <w:fldChar w:fldCharType="end"/>
        </w:r>
      </w:hyperlink>
    </w:p>
    <w:p>
      <w:pPr>
        <w:pStyle w:val="TOC2"/>
        <w:tabs>
          <w:tab w:val="right" w:leader="dot" w:pos="8306"/>
        </w:tabs>
      </w:pPr>
      <w:hyperlink w:anchor="_Toc31031" w:history="1">
        <w:r>
          <w:rPr>
            <w:rFonts w:ascii="仿宋" w:eastAsia="仿宋" w:hAnsi="仿宋" w:cs="仿宋" w:hint="eastAsia"/>
            <w:lang w:eastAsia="zh-CN"/>
          </w:rPr>
          <w:t>(三)、豆奶项目提出的理由</w:t>
        </w:r>
        <w:r>
          <w:tab/>
        </w:r>
        <w:r>
          <w:fldChar w:fldCharType="begin"/>
        </w:r>
        <w:r>
          <w:instrText xml:space="preserve"> PAGEREF _Toc31031 \h </w:instrText>
        </w:r>
        <w:r>
          <w:fldChar w:fldCharType="separate"/>
        </w:r>
        <w:r>
          <w:t>17</w:t>
        </w:r>
        <w:r>
          <w:fldChar w:fldCharType="end"/>
        </w:r>
      </w:hyperlink>
    </w:p>
    <w:p>
      <w:pPr>
        <w:pStyle w:val="TOC2"/>
        <w:tabs>
          <w:tab w:val="right" w:leader="dot" w:pos="8306"/>
        </w:tabs>
      </w:pPr>
      <w:hyperlink w:anchor="_Toc12379" w:history="1">
        <w:r>
          <w:rPr>
            <w:rFonts w:ascii="仿宋" w:eastAsia="仿宋" w:hAnsi="仿宋" w:cs="仿宋" w:hint="eastAsia"/>
            <w:lang w:eastAsia="zh-CN"/>
          </w:rPr>
          <w:t>(四)、豆奶项目意义</w:t>
        </w:r>
        <w:r>
          <w:tab/>
        </w:r>
        <w:r>
          <w:fldChar w:fldCharType="begin"/>
        </w:r>
        <w:r>
          <w:instrText xml:space="preserve"> PAGEREF _Toc12379 \h </w:instrText>
        </w:r>
        <w:r>
          <w:fldChar w:fldCharType="separate"/>
        </w:r>
        <w:r>
          <w:t>19</w:t>
        </w:r>
        <w:r>
          <w:fldChar w:fldCharType="end"/>
        </w:r>
      </w:hyperlink>
    </w:p>
    <w:p>
      <w:pPr>
        <w:pStyle w:val="TOC2"/>
        <w:tabs>
          <w:tab w:val="right" w:leader="dot" w:pos="8306"/>
        </w:tabs>
      </w:pPr>
      <w:hyperlink w:anchor="_Toc14729" w:history="1">
        <w:r>
          <w:rPr>
            <w:rFonts w:ascii="仿宋" w:eastAsia="仿宋" w:hAnsi="仿宋" w:cs="仿宋" w:hint="eastAsia"/>
            <w:lang w:eastAsia="zh-CN"/>
          </w:rPr>
          <w:t>(五)、豆奶项目背景</w:t>
        </w:r>
        <w:r>
          <w:tab/>
        </w:r>
        <w:r>
          <w:fldChar w:fldCharType="begin"/>
        </w:r>
        <w:r>
          <w:instrText xml:space="preserve"> PAGEREF _Toc14729 \h </w:instrText>
        </w:r>
        <w:r>
          <w:fldChar w:fldCharType="separate"/>
        </w:r>
        <w:r>
          <w:t>20</w:t>
        </w:r>
        <w:r>
          <w:fldChar w:fldCharType="end"/>
        </w:r>
      </w:hyperlink>
    </w:p>
    <w:p>
      <w:pPr>
        <w:pStyle w:val="TOC1"/>
        <w:tabs>
          <w:tab w:val="right" w:leader="dot" w:pos="8306"/>
        </w:tabs>
      </w:pPr>
      <w:hyperlink w:anchor="_Toc15904" w:history="1">
        <w:r>
          <w:rPr>
            <w:rFonts w:ascii="仿宋" w:eastAsia="仿宋" w:hAnsi="仿宋" w:cs="仿宋" w:hint="eastAsia"/>
            <w:lang w:eastAsia="zh-CN"/>
          </w:rPr>
          <w:t>五、产品规划分析</w:t>
        </w:r>
        <w:r>
          <w:tab/>
        </w:r>
        <w:r>
          <w:fldChar w:fldCharType="begin"/>
        </w:r>
        <w:r>
          <w:instrText xml:space="preserve"> PAGEREF _Toc15904 \h </w:instrText>
        </w:r>
        <w:r>
          <w:fldChar w:fldCharType="separate"/>
        </w:r>
        <w:r>
          <w:t>21</w:t>
        </w:r>
        <w:r>
          <w:fldChar w:fldCharType="end"/>
        </w:r>
      </w:hyperlink>
    </w:p>
    <w:p>
      <w:pPr>
        <w:pStyle w:val="TOC2"/>
        <w:tabs>
          <w:tab w:val="right" w:leader="dot" w:pos="8306"/>
        </w:tabs>
      </w:pPr>
      <w:hyperlink w:anchor="_Toc3111" w:history="1">
        <w:r>
          <w:rPr>
            <w:rFonts w:ascii="仿宋" w:eastAsia="仿宋" w:hAnsi="仿宋" w:cs="仿宋" w:hint="eastAsia"/>
            <w:lang w:eastAsia="zh-CN"/>
          </w:rPr>
          <w:t>(一)、产品规划</w:t>
        </w:r>
        <w:r>
          <w:tab/>
        </w:r>
        <w:r>
          <w:fldChar w:fldCharType="begin"/>
        </w:r>
        <w:r>
          <w:instrText xml:space="preserve"> PAGEREF _Toc3111 \h </w:instrText>
        </w:r>
        <w:r>
          <w:fldChar w:fldCharType="separate"/>
        </w:r>
        <w:r>
          <w:t>21</w:t>
        </w:r>
        <w:r>
          <w:fldChar w:fldCharType="end"/>
        </w:r>
      </w:hyperlink>
    </w:p>
    <w:p>
      <w:pPr>
        <w:pStyle w:val="TOC2"/>
        <w:tabs>
          <w:tab w:val="right" w:leader="dot" w:pos="8306"/>
        </w:tabs>
      </w:pPr>
      <w:hyperlink w:anchor="_Toc6685" w:history="1">
        <w:r>
          <w:rPr>
            <w:rFonts w:ascii="仿宋" w:eastAsia="仿宋" w:hAnsi="仿宋" w:cs="仿宋" w:hint="eastAsia"/>
            <w:lang w:eastAsia="zh-CN"/>
          </w:rPr>
          <w:t>(二)、建设规模</w:t>
        </w:r>
        <w:r>
          <w:tab/>
        </w:r>
        <w:r>
          <w:fldChar w:fldCharType="begin"/>
        </w:r>
        <w:r>
          <w:instrText xml:space="preserve"> PAGEREF _Toc6685 \h </w:instrText>
        </w:r>
        <w:r>
          <w:fldChar w:fldCharType="separate"/>
        </w:r>
        <w:r>
          <w:t>21</w:t>
        </w:r>
        <w:r>
          <w:fldChar w:fldCharType="end"/>
        </w:r>
      </w:hyperlink>
    </w:p>
    <w:p>
      <w:pPr>
        <w:pStyle w:val="TOC1"/>
        <w:tabs>
          <w:tab w:val="right" w:leader="dot" w:pos="8306"/>
        </w:tabs>
      </w:pPr>
      <w:hyperlink w:anchor="_Toc9673" w:history="1">
        <w:r>
          <w:rPr>
            <w:rFonts w:ascii="仿宋" w:eastAsia="仿宋" w:hAnsi="仿宋" w:cs="仿宋" w:hint="eastAsia"/>
            <w:lang w:eastAsia="zh-CN"/>
          </w:rPr>
          <w:t>六、豆奶项目建设背景及必要性分析</w:t>
        </w:r>
        <w:r>
          <w:tab/>
        </w:r>
        <w:r>
          <w:fldChar w:fldCharType="begin"/>
        </w:r>
        <w:r>
          <w:instrText xml:space="preserve"> PAGEREF _Toc9673 \h </w:instrText>
        </w:r>
        <w:r>
          <w:fldChar w:fldCharType="separate"/>
        </w:r>
        <w:r>
          <w:t>23</w:t>
        </w:r>
        <w:r>
          <w:fldChar w:fldCharType="end"/>
        </w:r>
      </w:hyperlink>
    </w:p>
    <w:p>
      <w:pPr>
        <w:pStyle w:val="TOC2"/>
        <w:tabs>
          <w:tab w:val="right" w:leader="dot" w:pos="8306"/>
        </w:tabs>
      </w:pPr>
      <w:hyperlink w:anchor="_Toc18702" w:history="1">
        <w:r>
          <w:rPr>
            <w:rFonts w:ascii="仿宋" w:eastAsia="仿宋" w:hAnsi="仿宋" w:cs="仿宋" w:hint="eastAsia"/>
            <w:lang w:eastAsia="zh-CN"/>
          </w:rPr>
          <w:t>(一)、豆奶项目背景分析</w:t>
        </w:r>
        <w:r>
          <w:tab/>
        </w:r>
        <w:r>
          <w:fldChar w:fldCharType="begin"/>
        </w:r>
        <w:r>
          <w:instrText xml:space="preserve"> PAGEREF _Toc18702 \h </w:instrText>
        </w:r>
        <w:r>
          <w:fldChar w:fldCharType="separate"/>
        </w:r>
        <w:r>
          <w:t>23</w:t>
        </w:r>
        <w:r>
          <w:fldChar w:fldCharType="end"/>
        </w:r>
      </w:hyperlink>
    </w:p>
    <w:p>
      <w:pPr>
        <w:pStyle w:val="TOC2"/>
        <w:tabs>
          <w:tab w:val="right" w:leader="dot" w:pos="8306"/>
        </w:tabs>
      </w:pPr>
      <w:hyperlink w:anchor="_Toc6036" w:history="1">
        <w:r>
          <w:rPr>
            <w:rFonts w:ascii="仿宋" w:eastAsia="仿宋" w:hAnsi="仿宋" w:cs="仿宋" w:hint="eastAsia"/>
            <w:lang w:eastAsia="zh-CN"/>
          </w:rPr>
          <w:t>(二)、豆奶项目建设必要性分析</w:t>
        </w:r>
        <w:r>
          <w:tab/>
        </w:r>
        <w:r>
          <w:fldChar w:fldCharType="begin"/>
        </w:r>
        <w:r>
          <w:instrText xml:space="preserve"> PAGEREF _Toc6036 \h </w:instrText>
        </w:r>
        <w:r>
          <w:fldChar w:fldCharType="separate"/>
        </w:r>
        <w:r>
          <w:t>24</w:t>
        </w:r>
        <w:r>
          <w:fldChar w:fldCharType="end"/>
        </w:r>
      </w:hyperlink>
    </w:p>
    <w:p>
      <w:pPr>
        <w:pStyle w:val="TOC1"/>
        <w:tabs>
          <w:tab w:val="right" w:leader="dot" w:pos="8306"/>
        </w:tabs>
      </w:pPr>
      <w:hyperlink w:anchor="_Toc8563" w:history="1">
        <w:r>
          <w:rPr>
            <w:rFonts w:ascii="仿宋" w:eastAsia="仿宋" w:hAnsi="仿宋" w:cs="仿宋" w:hint="eastAsia"/>
            <w:lang w:eastAsia="zh-CN"/>
          </w:rPr>
          <w:t>七、生产安全保护</w:t>
        </w:r>
        <w:r>
          <w:tab/>
        </w:r>
        <w:r>
          <w:fldChar w:fldCharType="begin"/>
        </w:r>
        <w:r>
          <w:instrText xml:space="preserve"> PAGEREF _Toc8563 \h </w:instrText>
        </w:r>
        <w:r>
          <w:fldChar w:fldCharType="separate"/>
        </w:r>
        <w:r>
          <w:t>26</w:t>
        </w:r>
        <w:r>
          <w:fldChar w:fldCharType="end"/>
        </w:r>
      </w:hyperlink>
    </w:p>
    <w:p>
      <w:pPr>
        <w:pStyle w:val="TOC2"/>
        <w:tabs>
          <w:tab w:val="right" w:leader="dot" w:pos="8306"/>
        </w:tabs>
      </w:pPr>
      <w:hyperlink w:anchor="_Toc2096" w:history="1">
        <w:r>
          <w:rPr>
            <w:rFonts w:ascii="仿宋" w:eastAsia="仿宋" w:hAnsi="仿宋" w:cs="仿宋" w:hint="eastAsia"/>
            <w:lang w:eastAsia="zh-CN"/>
          </w:rPr>
          <w:t>(一)、消防安全</w:t>
        </w:r>
        <w:r>
          <w:tab/>
        </w:r>
        <w:r>
          <w:fldChar w:fldCharType="begin"/>
        </w:r>
        <w:r>
          <w:instrText xml:space="preserve"> PAGEREF _Toc2096 \h </w:instrText>
        </w:r>
        <w:r>
          <w:fldChar w:fldCharType="separate"/>
        </w:r>
        <w:r>
          <w:t>26</w:t>
        </w:r>
        <w:r>
          <w:fldChar w:fldCharType="end"/>
        </w:r>
      </w:hyperlink>
    </w:p>
    <w:p>
      <w:pPr>
        <w:pStyle w:val="TOC2"/>
        <w:tabs>
          <w:tab w:val="right" w:leader="dot" w:pos="8306"/>
        </w:tabs>
      </w:pPr>
      <w:hyperlink w:anchor="_Toc22742" w:history="1">
        <w:r>
          <w:rPr>
            <w:rFonts w:ascii="仿宋" w:eastAsia="仿宋" w:hAnsi="仿宋" w:cs="仿宋" w:hint="eastAsia"/>
            <w:lang w:eastAsia="zh-CN"/>
          </w:rPr>
          <w:t>(二)、防火防爆总图布置措施</w:t>
        </w:r>
        <w:r>
          <w:tab/>
        </w:r>
        <w:r>
          <w:fldChar w:fldCharType="begin"/>
        </w:r>
        <w:r>
          <w:instrText xml:space="preserve"> PAGEREF _Toc22742 \h </w:instrText>
        </w:r>
        <w:r>
          <w:fldChar w:fldCharType="separate"/>
        </w:r>
        <w:r>
          <w:t>27</w:t>
        </w:r>
        <w:r>
          <w:fldChar w:fldCharType="end"/>
        </w:r>
      </w:hyperlink>
    </w:p>
    <w:p>
      <w:pPr>
        <w:pStyle w:val="TOC2"/>
        <w:tabs>
          <w:tab w:val="right" w:leader="dot" w:pos="8306"/>
        </w:tabs>
      </w:pPr>
      <w:hyperlink w:anchor="_Toc25215" w:history="1">
        <w:r>
          <w:rPr>
            <w:rFonts w:ascii="仿宋" w:eastAsia="仿宋" w:hAnsi="仿宋" w:cs="仿宋" w:hint="eastAsia"/>
            <w:lang w:eastAsia="zh-CN"/>
          </w:rPr>
          <w:t>(三)、自然灾害防范措施</w:t>
        </w:r>
        <w:r>
          <w:tab/>
        </w:r>
        <w:r>
          <w:fldChar w:fldCharType="begin"/>
        </w:r>
        <w:r>
          <w:instrText xml:space="preserve"> PAGEREF _Toc25215 \h </w:instrText>
        </w:r>
        <w:r>
          <w:fldChar w:fldCharType="separate"/>
        </w:r>
        <w:r>
          <w:t>28</w:t>
        </w:r>
        <w:r>
          <w:fldChar w:fldCharType="end"/>
        </w:r>
      </w:hyperlink>
    </w:p>
    <w:p>
      <w:pPr>
        <w:pStyle w:val="TOC2"/>
        <w:tabs>
          <w:tab w:val="right" w:leader="dot" w:pos="8306"/>
        </w:tabs>
      </w:pPr>
      <w:hyperlink w:anchor="_Toc29735" w:history="1">
        <w:r>
          <w:rPr>
            <w:rFonts w:ascii="仿宋" w:eastAsia="仿宋" w:hAnsi="仿宋" w:cs="仿宋" w:hint="eastAsia"/>
            <w:lang w:eastAsia="zh-CN"/>
          </w:rPr>
          <w:t>(四)、安全色及安全标志使用要求</w:t>
        </w:r>
        <w:r>
          <w:tab/>
        </w:r>
        <w:r>
          <w:fldChar w:fldCharType="begin"/>
        </w:r>
        <w:r>
          <w:instrText xml:space="preserve"> PAGEREF _Toc29735 \h </w:instrText>
        </w:r>
        <w:r>
          <w:fldChar w:fldCharType="separate"/>
        </w:r>
        <w:r>
          <w:t>29</w:t>
        </w:r>
        <w:r>
          <w:fldChar w:fldCharType="end"/>
        </w:r>
      </w:hyperlink>
    </w:p>
    <w:p>
      <w:pPr>
        <w:pStyle w:val="TOC2"/>
        <w:tabs>
          <w:tab w:val="right" w:leader="dot" w:pos="8306"/>
        </w:tabs>
      </w:pPr>
      <w:hyperlink w:anchor="_Toc3830" w:history="1">
        <w:r>
          <w:rPr>
            <w:rFonts w:ascii="仿宋" w:eastAsia="仿宋" w:hAnsi="仿宋" w:cs="仿宋" w:hint="eastAsia"/>
            <w:lang w:eastAsia="zh-CN"/>
          </w:rPr>
          <w:t>(五)、防尘防毒措施</w:t>
        </w:r>
        <w:r>
          <w:tab/>
        </w:r>
        <w:r>
          <w:fldChar w:fldCharType="begin"/>
        </w:r>
        <w:r>
          <w:instrText xml:space="preserve"> PAGEREF _Toc3830 \h </w:instrText>
        </w:r>
        <w:r>
          <w:fldChar w:fldCharType="separate"/>
        </w:r>
        <w:r>
          <w:t>30</w:t>
        </w:r>
        <w:r>
          <w:fldChar w:fldCharType="end"/>
        </w:r>
      </w:hyperlink>
    </w:p>
    <w:p>
      <w:pPr>
        <w:pStyle w:val="TOC2"/>
        <w:tabs>
          <w:tab w:val="right" w:leader="dot" w:pos="8306"/>
        </w:tabs>
      </w:pPr>
      <w:hyperlink w:anchor="_Toc31782" w:history="1">
        <w:r>
          <w:rPr>
            <w:rFonts w:ascii="仿宋" w:eastAsia="仿宋" w:hAnsi="仿宋" w:cs="仿宋" w:hint="eastAsia"/>
            <w:lang w:eastAsia="zh-CN"/>
          </w:rPr>
          <w:t>(六)、防静电、触电防护及防雷措施</w:t>
        </w:r>
        <w:r>
          <w:tab/>
        </w:r>
        <w:r>
          <w:fldChar w:fldCharType="begin"/>
        </w:r>
        <w:r>
          <w:instrText xml:space="preserve"> PAGEREF _Toc31782 \h </w:instrText>
        </w:r>
        <w:r>
          <w:fldChar w:fldCharType="separate"/>
        </w:r>
        <w:r>
          <w:t>31</w:t>
        </w:r>
        <w:r>
          <w:fldChar w:fldCharType="end"/>
        </w:r>
      </w:hyperlink>
    </w:p>
    <w:p>
      <w:pPr>
        <w:pStyle w:val="TOC2"/>
        <w:tabs>
          <w:tab w:val="right" w:leader="dot" w:pos="8306"/>
        </w:tabs>
      </w:pPr>
      <w:hyperlink w:anchor="_Toc13552" w:history="1">
        <w:r>
          <w:rPr>
            <w:rFonts w:ascii="仿宋" w:eastAsia="仿宋" w:hAnsi="仿宋" w:cs="仿宋" w:hint="eastAsia"/>
            <w:lang w:eastAsia="zh-CN"/>
          </w:rPr>
          <w:t>(七)、机械设备安全保障措施</w:t>
        </w:r>
        <w:r>
          <w:tab/>
        </w:r>
        <w:r>
          <w:fldChar w:fldCharType="begin"/>
        </w:r>
        <w:r>
          <w:instrText xml:space="preserve"> PAGEREF _Toc13552 \h </w:instrText>
        </w:r>
        <w:r>
          <w:fldChar w:fldCharType="separate"/>
        </w:r>
        <w:r>
          <w:t>32</w:t>
        </w:r>
        <w:r>
          <w:fldChar w:fldCharType="end"/>
        </w:r>
      </w:hyperlink>
    </w:p>
    <w:p>
      <w:pPr>
        <w:pStyle w:val="TOC1"/>
        <w:tabs>
          <w:tab w:val="right" w:leader="dot" w:pos="8306"/>
        </w:tabs>
      </w:pPr>
      <w:hyperlink w:anchor="_Toc7668" w:history="1">
        <w:r>
          <w:rPr>
            <w:rFonts w:ascii="仿宋" w:eastAsia="仿宋" w:hAnsi="仿宋" w:cs="仿宋" w:hint="eastAsia"/>
            <w:lang w:eastAsia="zh-CN"/>
          </w:rPr>
          <w:t>八、豆奶项目投资规划</w:t>
        </w:r>
        <w:r>
          <w:tab/>
        </w:r>
        <w:r>
          <w:fldChar w:fldCharType="begin"/>
        </w:r>
        <w:r>
          <w:instrText xml:space="preserve"> PAGEREF _Toc7668 \h </w:instrText>
        </w:r>
        <w:r>
          <w:fldChar w:fldCharType="separate"/>
        </w:r>
        <w:r>
          <w:t>33</w:t>
        </w:r>
        <w:r>
          <w:fldChar w:fldCharType="end"/>
        </w:r>
      </w:hyperlink>
    </w:p>
    <w:p>
      <w:pPr>
        <w:pStyle w:val="TOC2"/>
        <w:tabs>
          <w:tab w:val="right" w:leader="dot" w:pos="8306"/>
        </w:tabs>
      </w:pPr>
      <w:hyperlink w:anchor="_Toc11125" w:history="1">
        <w:r>
          <w:rPr>
            <w:rFonts w:ascii="仿宋" w:eastAsia="仿宋" w:hAnsi="仿宋" w:cs="仿宋" w:hint="eastAsia"/>
            <w:lang w:eastAsia="zh-CN"/>
          </w:rPr>
          <w:t>(一)、豆奶项目总投资估算</w:t>
        </w:r>
        <w:r>
          <w:tab/>
        </w:r>
        <w:r>
          <w:fldChar w:fldCharType="begin"/>
        </w:r>
        <w:r>
          <w:instrText xml:space="preserve"> PAGEREF _Toc11125 \h </w:instrText>
        </w:r>
        <w:r>
          <w:fldChar w:fldCharType="separate"/>
        </w:r>
        <w:r>
          <w:t>33</w:t>
        </w:r>
        <w:r>
          <w:fldChar w:fldCharType="end"/>
        </w:r>
      </w:hyperlink>
    </w:p>
    <w:p>
      <w:pPr>
        <w:pStyle w:val="TOC2"/>
        <w:tabs>
          <w:tab w:val="right" w:leader="dot" w:pos="8306"/>
        </w:tabs>
      </w:pPr>
      <w:hyperlink w:anchor="_Toc24889" w:history="1">
        <w:r>
          <w:rPr>
            <w:rFonts w:ascii="仿宋" w:eastAsia="仿宋" w:hAnsi="仿宋" w:cs="仿宋" w:hint="eastAsia"/>
            <w:lang w:eastAsia="zh-CN"/>
          </w:rPr>
          <w:t>(二)、资金筹措</w:t>
        </w:r>
        <w:r>
          <w:tab/>
        </w:r>
        <w:r>
          <w:fldChar w:fldCharType="begin"/>
        </w:r>
        <w:r>
          <w:instrText xml:space="preserve"> PAGEREF _Toc24889 \h </w:instrText>
        </w:r>
        <w:r>
          <w:fldChar w:fldCharType="separate"/>
        </w:r>
        <w:r>
          <w:t>35</w:t>
        </w:r>
        <w:r>
          <w:fldChar w:fldCharType="end"/>
        </w:r>
      </w:hyperlink>
    </w:p>
    <w:p>
      <w:pPr>
        <w:pStyle w:val="TOC1"/>
        <w:tabs>
          <w:tab w:val="right" w:leader="dot" w:pos="8306"/>
        </w:tabs>
      </w:pPr>
      <w:hyperlink w:anchor="_Toc15685" w:history="1">
        <w:r>
          <w:rPr>
            <w:rFonts w:ascii="仿宋" w:eastAsia="仿宋" w:hAnsi="仿宋" w:cs="仿宋" w:hint="eastAsia"/>
            <w:lang w:eastAsia="zh-CN"/>
          </w:rPr>
          <w:t>九、豆奶项目计划安排</w:t>
        </w:r>
        <w:r>
          <w:tab/>
        </w:r>
        <w:r>
          <w:fldChar w:fldCharType="begin"/>
        </w:r>
        <w:r>
          <w:instrText xml:space="preserve"> PAGEREF _Toc15685 \h </w:instrText>
        </w:r>
        <w:r>
          <w:fldChar w:fldCharType="separate"/>
        </w:r>
        <w:r>
          <w:t>35</w:t>
        </w:r>
        <w:r>
          <w:fldChar w:fldCharType="end"/>
        </w:r>
      </w:hyperlink>
    </w:p>
    <w:p>
      <w:pPr>
        <w:pStyle w:val="TOC2"/>
        <w:tabs>
          <w:tab w:val="right" w:leader="dot" w:pos="8306"/>
        </w:tabs>
      </w:pPr>
      <w:hyperlink w:anchor="_Toc10380" w:history="1">
        <w:r>
          <w:rPr>
            <w:rFonts w:ascii="仿宋" w:eastAsia="仿宋" w:hAnsi="仿宋" w:cs="仿宋" w:hint="eastAsia"/>
            <w:lang w:eastAsia="zh-CN"/>
          </w:rPr>
          <w:t>(一)、建设周期</w:t>
        </w:r>
        <w:r>
          <w:tab/>
        </w:r>
        <w:r>
          <w:fldChar w:fldCharType="begin"/>
        </w:r>
        <w:r>
          <w:instrText xml:space="preserve"> PAGEREF _Toc10380 \h </w:instrText>
        </w:r>
        <w:r>
          <w:fldChar w:fldCharType="separate"/>
        </w:r>
        <w:r>
          <w:t>35</w:t>
        </w:r>
        <w:r>
          <w:fldChar w:fldCharType="end"/>
        </w:r>
      </w:hyperlink>
    </w:p>
    <w:p>
      <w:pPr>
        <w:pStyle w:val="TOC2"/>
        <w:tabs>
          <w:tab w:val="right" w:leader="dot" w:pos="8306"/>
        </w:tabs>
      </w:pPr>
      <w:hyperlink w:anchor="_Toc16933" w:history="1">
        <w:r>
          <w:rPr>
            <w:rFonts w:ascii="仿宋" w:eastAsia="仿宋" w:hAnsi="仿宋" w:cs="仿宋" w:hint="eastAsia"/>
            <w:lang w:eastAsia="zh-CN"/>
          </w:rPr>
          <w:t>(二)、建设进度</w:t>
        </w:r>
        <w:r>
          <w:tab/>
        </w:r>
        <w:r>
          <w:fldChar w:fldCharType="begin"/>
        </w:r>
        <w:r>
          <w:instrText xml:space="preserve"> PAGEREF _Toc16933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27" w:history="1">
        <w:r>
          <w:rPr>
            <w:rFonts w:ascii="仿宋" w:eastAsia="仿宋" w:hAnsi="仿宋" w:cs="仿宋" w:hint="eastAsia"/>
            <w:lang w:eastAsia="zh-CN"/>
          </w:rPr>
          <w:t>(三)、进度安排注意事项</w:t>
        </w:r>
        <w:r>
          <w:tab/>
        </w:r>
        <w:r>
          <w:fldChar w:fldCharType="begin"/>
        </w:r>
        <w:r>
          <w:instrText xml:space="preserve"> PAGEREF _Toc5627 \h </w:instrText>
        </w:r>
        <w:r>
          <w:fldChar w:fldCharType="separate"/>
        </w:r>
        <w:r>
          <w:t>37</w:t>
        </w:r>
        <w:r>
          <w:fldChar w:fldCharType="end"/>
        </w:r>
      </w:hyperlink>
    </w:p>
    <w:p>
      <w:pPr>
        <w:pStyle w:val="TOC2"/>
        <w:tabs>
          <w:tab w:val="right" w:leader="dot" w:pos="8306"/>
        </w:tabs>
      </w:pPr>
      <w:hyperlink w:anchor="_Toc24521" w:history="1">
        <w:r>
          <w:rPr>
            <w:rFonts w:ascii="仿宋" w:eastAsia="仿宋" w:hAnsi="仿宋" w:cs="仿宋" w:hint="eastAsia"/>
            <w:lang w:eastAsia="zh-CN"/>
          </w:rPr>
          <w:t>(四)、人力资源配置</w:t>
        </w:r>
        <w:r>
          <w:tab/>
        </w:r>
        <w:r>
          <w:fldChar w:fldCharType="begin"/>
        </w:r>
        <w:r>
          <w:instrText xml:space="preserve"> PAGEREF _Toc24521 \h </w:instrText>
        </w:r>
        <w:r>
          <w:fldChar w:fldCharType="separate"/>
        </w:r>
        <w:r>
          <w:t>39</w:t>
        </w:r>
        <w:r>
          <w:fldChar w:fldCharType="end"/>
        </w:r>
      </w:hyperlink>
    </w:p>
    <w:p>
      <w:pPr>
        <w:pStyle w:val="TOC1"/>
        <w:tabs>
          <w:tab w:val="right" w:leader="dot" w:pos="8306"/>
        </w:tabs>
      </w:pPr>
      <w:hyperlink w:anchor="_Toc31968" w:history="1">
        <w:r>
          <w:rPr>
            <w:rFonts w:ascii="仿宋" w:eastAsia="仿宋" w:hAnsi="仿宋" w:cs="仿宋" w:hint="eastAsia"/>
            <w:lang w:eastAsia="zh-CN"/>
          </w:rPr>
          <w:t>十、豆奶项目人力资源管理</w:t>
        </w:r>
        <w:r>
          <w:tab/>
        </w:r>
        <w:r>
          <w:fldChar w:fldCharType="begin"/>
        </w:r>
        <w:r>
          <w:instrText xml:space="preserve"> PAGEREF _Toc31968 \h </w:instrText>
        </w:r>
        <w:r>
          <w:fldChar w:fldCharType="separate"/>
        </w:r>
        <w:r>
          <w:t>39</w:t>
        </w:r>
        <w:r>
          <w:fldChar w:fldCharType="end"/>
        </w:r>
      </w:hyperlink>
    </w:p>
    <w:p>
      <w:pPr>
        <w:pStyle w:val="TOC2"/>
        <w:tabs>
          <w:tab w:val="right" w:leader="dot" w:pos="8306"/>
        </w:tabs>
      </w:pPr>
      <w:hyperlink w:anchor="_Toc5834" w:history="1">
        <w:r>
          <w:rPr>
            <w:rFonts w:ascii="仿宋" w:eastAsia="仿宋" w:hAnsi="仿宋" w:cs="仿宋" w:hint="eastAsia"/>
            <w:lang w:eastAsia="zh-CN"/>
          </w:rPr>
          <w:t>(一)、建立健全的预算管理制度</w:t>
        </w:r>
        <w:r>
          <w:tab/>
        </w:r>
        <w:r>
          <w:fldChar w:fldCharType="begin"/>
        </w:r>
        <w:r>
          <w:instrText xml:space="preserve"> PAGEREF _Toc5834 \h </w:instrText>
        </w:r>
        <w:r>
          <w:fldChar w:fldCharType="separate"/>
        </w:r>
        <w:r>
          <w:t>39</w:t>
        </w:r>
        <w:r>
          <w:fldChar w:fldCharType="end"/>
        </w:r>
      </w:hyperlink>
    </w:p>
    <w:p>
      <w:pPr>
        <w:pStyle w:val="TOC2"/>
        <w:tabs>
          <w:tab w:val="right" w:leader="dot" w:pos="8306"/>
        </w:tabs>
      </w:pPr>
      <w:hyperlink w:anchor="_Toc4974" w:history="1">
        <w:r>
          <w:rPr>
            <w:rFonts w:ascii="仿宋" w:eastAsia="仿宋" w:hAnsi="仿宋" w:cs="仿宋" w:hint="eastAsia"/>
            <w:lang w:eastAsia="zh-CN"/>
          </w:rPr>
          <w:t>(二)、加强资金流动监控</w:t>
        </w:r>
        <w:r>
          <w:tab/>
        </w:r>
        <w:r>
          <w:fldChar w:fldCharType="begin"/>
        </w:r>
        <w:r>
          <w:instrText xml:space="preserve"> PAGEREF _Toc4974 \h </w:instrText>
        </w:r>
        <w:r>
          <w:fldChar w:fldCharType="separate"/>
        </w:r>
        <w:r>
          <w:t>41</w:t>
        </w:r>
        <w:r>
          <w:fldChar w:fldCharType="end"/>
        </w:r>
      </w:hyperlink>
    </w:p>
    <w:p>
      <w:pPr>
        <w:pStyle w:val="TOC2"/>
        <w:tabs>
          <w:tab w:val="right" w:leader="dot" w:pos="8306"/>
        </w:tabs>
      </w:pPr>
      <w:hyperlink w:anchor="_Toc9352" w:history="1">
        <w:r>
          <w:rPr>
            <w:rFonts w:ascii="仿宋" w:eastAsia="仿宋" w:hAnsi="仿宋" w:cs="仿宋" w:hint="eastAsia"/>
            <w:lang w:eastAsia="zh-CN"/>
          </w:rPr>
          <w:t>(三)、制定完善的风险控制机制</w:t>
        </w:r>
        <w:r>
          <w:tab/>
        </w:r>
        <w:r>
          <w:fldChar w:fldCharType="begin"/>
        </w:r>
        <w:r>
          <w:instrText xml:space="preserve"> PAGEREF _Toc9352 \h </w:instrText>
        </w:r>
        <w:r>
          <w:fldChar w:fldCharType="separate"/>
        </w:r>
        <w:r>
          <w:t>42</w:t>
        </w:r>
        <w:r>
          <w:fldChar w:fldCharType="end"/>
        </w:r>
      </w:hyperlink>
    </w:p>
    <w:p>
      <w:pPr>
        <w:pStyle w:val="TOC2"/>
        <w:tabs>
          <w:tab w:val="right" w:leader="dot" w:pos="8306"/>
        </w:tabs>
      </w:pPr>
      <w:hyperlink w:anchor="_Toc27035" w:history="1">
        <w:r>
          <w:rPr>
            <w:rFonts w:ascii="仿宋" w:eastAsia="仿宋" w:hAnsi="仿宋" w:cs="仿宋" w:hint="eastAsia"/>
            <w:lang w:eastAsia="zh-CN"/>
          </w:rPr>
          <w:t>(四)、优化成本管理</w:t>
        </w:r>
        <w:r>
          <w:tab/>
        </w:r>
        <w:r>
          <w:fldChar w:fldCharType="begin"/>
        </w:r>
        <w:r>
          <w:instrText xml:space="preserve"> PAGEREF _Toc27035 \h </w:instrText>
        </w:r>
        <w:r>
          <w:fldChar w:fldCharType="separate"/>
        </w:r>
        <w:r>
          <w:t>43</w:t>
        </w:r>
        <w:r>
          <w:fldChar w:fldCharType="end"/>
        </w:r>
      </w:hyperlink>
    </w:p>
    <w:p>
      <w:pPr>
        <w:pStyle w:val="TOC1"/>
        <w:tabs>
          <w:tab w:val="right" w:leader="dot" w:pos="8306"/>
        </w:tabs>
      </w:pPr>
      <w:hyperlink w:anchor="_Toc18668" w:history="1">
        <w:r>
          <w:rPr>
            <w:rFonts w:ascii="仿宋" w:eastAsia="仿宋" w:hAnsi="仿宋" w:cs="仿宋" w:hint="eastAsia"/>
            <w:lang w:eastAsia="zh-CN"/>
          </w:rPr>
          <w:t>十一、豆奶项目环境影响分析</w:t>
        </w:r>
        <w:r>
          <w:tab/>
        </w:r>
        <w:r>
          <w:fldChar w:fldCharType="begin"/>
        </w:r>
        <w:r>
          <w:instrText xml:space="preserve"> PAGEREF _Toc18668 \h </w:instrText>
        </w:r>
        <w:r>
          <w:fldChar w:fldCharType="separate"/>
        </w:r>
        <w:r>
          <w:t>45</w:t>
        </w:r>
        <w:r>
          <w:fldChar w:fldCharType="end"/>
        </w:r>
      </w:hyperlink>
    </w:p>
    <w:p>
      <w:pPr>
        <w:pStyle w:val="TOC2"/>
        <w:tabs>
          <w:tab w:val="right" w:leader="dot" w:pos="8306"/>
        </w:tabs>
      </w:pPr>
      <w:hyperlink w:anchor="_Toc6220" w:history="1">
        <w:r>
          <w:rPr>
            <w:rFonts w:ascii="仿宋" w:eastAsia="仿宋" w:hAnsi="仿宋" w:cs="仿宋" w:hint="eastAsia"/>
            <w:lang w:eastAsia="zh-CN"/>
          </w:rPr>
          <w:t>(一)、建设区域环境质量现状</w:t>
        </w:r>
        <w:r>
          <w:tab/>
        </w:r>
        <w:r>
          <w:fldChar w:fldCharType="begin"/>
        </w:r>
        <w:r>
          <w:instrText xml:space="preserve"> PAGEREF _Toc6220 \h </w:instrText>
        </w:r>
        <w:r>
          <w:fldChar w:fldCharType="separate"/>
        </w:r>
        <w:r>
          <w:t>45</w:t>
        </w:r>
        <w:r>
          <w:fldChar w:fldCharType="end"/>
        </w:r>
      </w:hyperlink>
    </w:p>
    <w:p>
      <w:pPr>
        <w:pStyle w:val="TOC2"/>
        <w:tabs>
          <w:tab w:val="right" w:leader="dot" w:pos="8306"/>
        </w:tabs>
      </w:pPr>
      <w:hyperlink w:anchor="_Toc14178" w:history="1">
        <w:r>
          <w:rPr>
            <w:rFonts w:ascii="仿宋" w:eastAsia="仿宋" w:hAnsi="仿宋" w:cs="仿宋" w:hint="eastAsia"/>
            <w:lang w:eastAsia="zh-CN"/>
          </w:rPr>
          <w:t>(二)、建设期环境保护</w:t>
        </w:r>
        <w:r>
          <w:tab/>
        </w:r>
        <w:r>
          <w:fldChar w:fldCharType="begin"/>
        </w:r>
        <w:r>
          <w:instrText xml:space="preserve"> PAGEREF _Toc14178 \h </w:instrText>
        </w:r>
        <w:r>
          <w:fldChar w:fldCharType="separate"/>
        </w:r>
        <w:r>
          <w:t>46</w:t>
        </w:r>
        <w:r>
          <w:fldChar w:fldCharType="end"/>
        </w:r>
      </w:hyperlink>
    </w:p>
    <w:p>
      <w:pPr>
        <w:pStyle w:val="TOC2"/>
        <w:tabs>
          <w:tab w:val="right" w:leader="dot" w:pos="8306"/>
        </w:tabs>
      </w:pPr>
      <w:hyperlink w:anchor="_Toc29423" w:history="1">
        <w:r>
          <w:rPr>
            <w:rFonts w:ascii="仿宋" w:eastAsia="仿宋" w:hAnsi="仿宋" w:cs="仿宋" w:hint="eastAsia"/>
            <w:lang w:eastAsia="zh-CN"/>
          </w:rPr>
          <w:t>(三)、运营期环境保护</w:t>
        </w:r>
        <w:r>
          <w:tab/>
        </w:r>
        <w:r>
          <w:fldChar w:fldCharType="begin"/>
        </w:r>
        <w:r>
          <w:instrText xml:space="preserve"> PAGEREF _Toc29423 \h </w:instrText>
        </w:r>
        <w:r>
          <w:fldChar w:fldCharType="separate"/>
        </w:r>
        <w:r>
          <w:t>47</w:t>
        </w:r>
        <w:r>
          <w:fldChar w:fldCharType="end"/>
        </w:r>
      </w:hyperlink>
    </w:p>
    <w:p>
      <w:pPr>
        <w:pStyle w:val="TOC2"/>
        <w:tabs>
          <w:tab w:val="right" w:leader="dot" w:pos="8306"/>
        </w:tabs>
      </w:pPr>
      <w:hyperlink w:anchor="_Toc29832" w:history="1">
        <w:r>
          <w:rPr>
            <w:rFonts w:ascii="仿宋" w:eastAsia="仿宋" w:hAnsi="仿宋" w:cs="仿宋" w:hint="eastAsia"/>
            <w:lang w:eastAsia="zh-CN"/>
          </w:rPr>
          <w:t>(四)、豆奶项目建设对区域经济的影响</w:t>
        </w:r>
        <w:r>
          <w:tab/>
        </w:r>
        <w:r>
          <w:fldChar w:fldCharType="begin"/>
        </w:r>
        <w:r>
          <w:instrText xml:space="preserve"> PAGEREF _Toc29832 \h </w:instrText>
        </w:r>
        <w:r>
          <w:fldChar w:fldCharType="separate"/>
        </w:r>
        <w:r>
          <w:t>49</w:t>
        </w:r>
        <w:r>
          <w:fldChar w:fldCharType="end"/>
        </w:r>
      </w:hyperlink>
    </w:p>
    <w:p>
      <w:pPr>
        <w:pStyle w:val="TOC2"/>
        <w:tabs>
          <w:tab w:val="right" w:leader="dot" w:pos="8306"/>
        </w:tabs>
      </w:pPr>
      <w:hyperlink w:anchor="_Toc5870" w:history="1">
        <w:r>
          <w:rPr>
            <w:rFonts w:ascii="仿宋" w:eastAsia="仿宋" w:hAnsi="仿宋" w:cs="仿宋" w:hint="eastAsia"/>
            <w:lang w:eastAsia="zh-CN"/>
          </w:rPr>
          <w:t>(五)、废弃物处理</w:t>
        </w:r>
        <w:r>
          <w:tab/>
        </w:r>
        <w:r>
          <w:fldChar w:fldCharType="begin"/>
        </w:r>
        <w:r>
          <w:instrText xml:space="preserve"> PAGEREF _Toc5870 \h </w:instrText>
        </w:r>
        <w:r>
          <w:fldChar w:fldCharType="separate"/>
        </w:r>
        <w:r>
          <w:t>50</w:t>
        </w:r>
        <w:r>
          <w:fldChar w:fldCharType="end"/>
        </w:r>
      </w:hyperlink>
    </w:p>
    <w:p>
      <w:pPr>
        <w:pStyle w:val="TOC2"/>
        <w:tabs>
          <w:tab w:val="right" w:leader="dot" w:pos="8306"/>
        </w:tabs>
      </w:pPr>
      <w:hyperlink w:anchor="_Toc11871" w:history="1">
        <w:r>
          <w:rPr>
            <w:rFonts w:ascii="仿宋" w:eastAsia="仿宋" w:hAnsi="仿宋" w:cs="仿宋" w:hint="eastAsia"/>
            <w:lang w:eastAsia="zh-CN"/>
          </w:rPr>
          <w:t>(六)、特殊环境影响分析</w:t>
        </w:r>
        <w:r>
          <w:tab/>
        </w:r>
        <w:r>
          <w:fldChar w:fldCharType="begin"/>
        </w:r>
        <w:r>
          <w:instrText xml:space="preserve"> PAGEREF _Toc11871 \h </w:instrText>
        </w:r>
        <w:r>
          <w:fldChar w:fldCharType="separate"/>
        </w:r>
        <w:r>
          <w:t>52</w:t>
        </w:r>
        <w:r>
          <w:fldChar w:fldCharType="end"/>
        </w:r>
      </w:hyperlink>
    </w:p>
    <w:p>
      <w:pPr>
        <w:pStyle w:val="TOC2"/>
        <w:tabs>
          <w:tab w:val="right" w:leader="dot" w:pos="8306"/>
        </w:tabs>
      </w:pPr>
      <w:hyperlink w:anchor="_Toc20373" w:history="1">
        <w:r>
          <w:rPr>
            <w:rFonts w:ascii="仿宋" w:eastAsia="仿宋" w:hAnsi="仿宋" w:cs="仿宋" w:hint="eastAsia"/>
            <w:lang w:eastAsia="zh-CN"/>
          </w:rPr>
          <w:t>(七)、清洁生产</w:t>
        </w:r>
        <w:r>
          <w:tab/>
        </w:r>
        <w:r>
          <w:fldChar w:fldCharType="begin"/>
        </w:r>
        <w:r>
          <w:instrText xml:space="preserve"> PAGEREF _Toc20373 \h </w:instrText>
        </w:r>
        <w:r>
          <w:fldChar w:fldCharType="separate"/>
        </w:r>
        <w:r>
          <w:t>53</w:t>
        </w:r>
        <w:r>
          <w:fldChar w:fldCharType="end"/>
        </w:r>
      </w:hyperlink>
    </w:p>
    <w:p>
      <w:pPr>
        <w:pStyle w:val="TOC2"/>
        <w:tabs>
          <w:tab w:val="right" w:leader="dot" w:pos="8306"/>
        </w:tabs>
      </w:pPr>
      <w:hyperlink w:anchor="_Toc19205" w:history="1">
        <w:r>
          <w:rPr>
            <w:rFonts w:ascii="仿宋" w:eastAsia="仿宋" w:hAnsi="仿宋" w:cs="仿宋" w:hint="eastAsia"/>
            <w:lang w:eastAsia="zh-CN"/>
          </w:rPr>
          <w:t>(八)、环境保护综合评价</w:t>
        </w:r>
        <w:r>
          <w:tab/>
        </w:r>
        <w:r>
          <w:fldChar w:fldCharType="begin"/>
        </w:r>
        <w:r>
          <w:instrText xml:space="preserve"> PAGEREF _Toc19205 \h </w:instrText>
        </w:r>
        <w:r>
          <w:fldChar w:fldCharType="separate"/>
        </w:r>
        <w:r>
          <w:t>54</w:t>
        </w:r>
        <w:r>
          <w:fldChar w:fldCharType="end"/>
        </w:r>
      </w:hyperlink>
    </w:p>
    <w:p>
      <w:pPr>
        <w:pStyle w:val="TOC1"/>
        <w:tabs>
          <w:tab w:val="right" w:leader="dot" w:pos="8306"/>
        </w:tabs>
      </w:pPr>
      <w:hyperlink w:anchor="_Toc14956" w:history="1">
        <w:r>
          <w:rPr>
            <w:rFonts w:ascii="仿宋" w:eastAsia="仿宋" w:hAnsi="仿宋" w:cs="仿宋" w:hint="eastAsia"/>
            <w:lang w:eastAsia="zh-CN"/>
          </w:rPr>
          <w:t>十二、豆奶项目人力资源培养与发展</w:t>
        </w:r>
        <w:r>
          <w:tab/>
        </w:r>
        <w:r>
          <w:fldChar w:fldCharType="begin"/>
        </w:r>
        <w:r>
          <w:instrText xml:space="preserve"> PAGEREF _Toc14956 \h </w:instrText>
        </w:r>
        <w:r>
          <w:fldChar w:fldCharType="separate"/>
        </w:r>
        <w:r>
          <w:t>55</w:t>
        </w:r>
        <w:r>
          <w:fldChar w:fldCharType="end"/>
        </w:r>
      </w:hyperlink>
    </w:p>
    <w:p>
      <w:pPr>
        <w:pStyle w:val="TOC2"/>
        <w:tabs>
          <w:tab w:val="right" w:leader="dot" w:pos="8306"/>
        </w:tabs>
      </w:pPr>
      <w:hyperlink w:anchor="_Toc2626" w:history="1">
        <w:r>
          <w:rPr>
            <w:rFonts w:ascii="仿宋" w:eastAsia="仿宋" w:hAnsi="仿宋" w:cs="仿宋" w:hint="eastAsia"/>
            <w:lang w:eastAsia="zh-CN"/>
          </w:rPr>
          <w:t>(一)、人才需求与规划</w:t>
        </w:r>
        <w:r>
          <w:tab/>
        </w:r>
        <w:r>
          <w:fldChar w:fldCharType="begin"/>
        </w:r>
        <w:r>
          <w:instrText xml:space="preserve"> PAGEREF _Toc2626 \h </w:instrText>
        </w:r>
        <w:r>
          <w:fldChar w:fldCharType="separate"/>
        </w:r>
        <w:r>
          <w:t>55</w:t>
        </w:r>
        <w:r>
          <w:fldChar w:fldCharType="end"/>
        </w:r>
      </w:hyperlink>
    </w:p>
    <w:p>
      <w:pPr>
        <w:pStyle w:val="TOC2"/>
        <w:tabs>
          <w:tab w:val="right" w:leader="dot" w:pos="8306"/>
        </w:tabs>
      </w:pPr>
      <w:hyperlink w:anchor="_Toc14095" w:history="1">
        <w:r>
          <w:rPr>
            <w:rFonts w:ascii="仿宋" w:eastAsia="仿宋" w:hAnsi="仿宋" w:cs="仿宋" w:hint="eastAsia"/>
            <w:lang w:eastAsia="zh-CN"/>
          </w:rPr>
          <w:t>(二)、培训与发展计划</w:t>
        </w:r>
        <w:r>
          <w:tab/>
        </w:r>
        <w:r>
          <w:fldChar w:fldCharType="begin"/>
        </w:r>
        <w:r>
          <w:instrText xml:space="preserve"> PAGEREF _Toc14095 \h </w:instrText>
        </w:r>
        <w:r>
          <w:fldChar w:fldCharType="separate"/>
        </w:r>
        <w:r>
          <w:t>55</w:t>
        </w:r>
        <w:r>
          <w:fldChar w:fldCharType="end"/>
        </w:r>
      </w:hyperlink>
    </w:p>
    <w:p>
      <w:pPr>
        <w:pStyle w:val="TOC1"/>
        <w:tabs>
          <w:tab w:val="right" w:leader="dot" w:pos="8306"/>
        </w:tabs>
      </w:pPr>
      <w:hyperlink w:anchor="_Toc14441" w:history="1">
        <w:r>
          <w:rPr>
            <w:rFonts w:ascii="仿宋" w:eastAsia="仿宋" w:hAnsi="仿宋" w:cs="仿宋" w:hint="eastAsia"/>
            <w:lang w:eastAsia="zh-CN"/>
          </w:rPr>
          <w:t>十三、豆奶项目治理与监督</w:t>
        </w:r>
        <w:r>
          <w:tab/>
        </w:r>
        <w:r>
          <w:fldChar w:fldCharType="begin"/>
        </w:r>
        <w:r>
          <w:instrText xml:space="preserve"> PAGEREF _Toc14441 \h </w:instrText>
        </w:r>
        <w:r>
          <w:fldChar w:fldCharType="separate"/>
        </w:r>
        <w:r>
          <w:t>56</w:t>
        </w:r>
        <w:r>
          <w:fldChar w:fldCharType="end"/>
        </w:r>
      </w:hyperlink>
    </w:p>
    <w:p>
      <w:pPr>
        <w:pStyle w:val="TOC2"/>
        <w:tabs>
          <w:tab w:val="right" w:leader="dot" w:pos="8306"/>
        </w:tabs>
      </w:pPr>
      <w:hyperlink w:anchor="_Toc18182" w:history="1">
        <w:r>
          <w:rPr>
            <w:rFonts w:ascii="仿宋" w:eastAsia="仿宋" w:hAnsi="仿宋" w:cs="仿宋" w:hint="eastAsia"/>
            <w:lang w:eastAsia="zh-CN"/>
          </w:rPr>
          <w:t>(一)、豆奶项目治理结构</w:t>
        </w:r>
        <w:r>
          <w:tab/>
        </w:r>
        <w:r>
          <w:fldChar w:fldCharType="begin"/>
        </w:r>
        <w:r>
          <w:instrText xml:space="preserve"> PAGEREF _Toc18182 \h </w:instrText>
        </w:r>
        <w:r>
          <w:fldChar w:fldCharType="separate"/>
        </w:r>
        <w:r>
          <w:t>56</w:t>
        </w:r>
        <w:r>
          <w:fldChar w:fldCharType="end"/>
        </w:r>
      </w:hyperlink>
    </w:p>
    <w:p>
      <w:pPr>
        <w:pStyle w:val="TOC2"/>
        <w:tabs>
          <w:tab w:val="right" w:leader="dot" w:pos="8306"/>
        </w:tabs>
      </w:pPr>
      <w:hyperlink w:anchor="_Toc9569" w:history="1">
        <w:r>
          <w:rPr>
            <w:rFonts w:ascii="仿宋" w:eastAsia="仿宋" w:hAnsi="仿宋" w:cs="仿宋" w:hint="eastAsia"/>
            <w:lang w:eastAsia="zh-CN"/>
          </w:rPr>
          <w:t>(二)、监督与审计</w:t>
        </w:r>
        <w:r>
          <w:tab/>
        </w:r>
        <w:r>
          <w:fldChar w:fldCharType="begin"/>
        </w:r>
        <w:r>
          <w:instrText xml:space="preserve"> PAGEREF _Toc9569 \h </w:instrText>
        </w:r>
        <w:r>
          <w:fldChar w:fldCharType="separate"/>
        </w:r>
        <w:r>
          <w:t>57</w:t>
        </w:r>
        <w:r>
          <w:fldChar w:fldCharType="end"/>
        </w:r>
      </w:hyperlink>
    </w:p>
    <w:p>
      <w:pPr>
        <w:pStyle w:val="TOC1"/>
        <w:tabs>
          <w:tab w:val="right" w:leader="dot" w:pos="8306"/>
        </w:tabs>
      </w:pPr>
      <w:hyperlink w:anchor="_Toc25905" w:history="1">
        <w:r>
          <w:rPr>
            <w:rFonts w:ascii="仿宋" w:eastAsia="仿宋" w:hAnsi="仿宋" w:cs="仿宋" w:hint="eastAsia"/>
            <w:lang w:eastAsia="zh-CN"/>
          </w:rPr>
          <w:t>十四、风险识别与分类</w:t>
        </w:r>
        <w:r>
          <w:tab/>
        </w:r>
        <w:r>
          <w:fldChar w:fldCharType="begin"/>
        </w:r>
        <w:r>
          <w:instrText xml:space="preserve"> PAGEREF _Toc25905 \h </w:instrText>
        </w:r>
        <w:r>
          <w:fldChar w:fldCharType="separate"/>
        </w:r>
        <w:r>
          <w:t>59</w:t>
        </w:r>
        <w:r>
          <w:fldChar w:fldCharType="end"/>
        </w:r>
      </w:hyperlink>
    </w:p>
    <w:p>
      <w:pPr>
        <w:pStyle w:val="TOC2"/>
        <w:tabs>
          <w:tab w:val="right" w:leader="dot" w:pos="8306"/>
        </w:tabs>
      </w:pPr>
      <w:hyperlink w:anchor="_Toc26829" w:history="1">
        <w:r>
          <w:rPr>
            <w:rFonts w:ascii="仿宋" w:eastAsia="仿宋" w:hAnsi="仿宋" w:cs="仿宋" w:hint="eastAsia"/>
            <w:lang w:eastAsia="zh-CN"/>
          </w:rPr>
          <w:t>(一)、风险识别</w:t>
        </w:r>
        <w:r>
          <w:tab/>
        </w:r>
        <w:r>
          <w:fldChar w:fldCharType="begin"/>
        </w:r>
        <w:r>
          <w:instrText xml:space="preserve"> PAGEREF _Toc26829 \h </w:instrText>
        </w:r>
        <w:r>
          <w:fldChar w:fldCharType="separate"/>
        </w:r>
        <w:r>
          <w:t>59</w:t>
        </w:r>
        <w:r>
          <w:fldChar w:fldCharType="end"/>
        </w:r>
      </w:hyperlink>
    </w:p>
    <w:p>
      <w:pPr>
        <w:pStyle w:val="TOC2"/>
        <w:tabs>
          <w:tab w:val="right" w:leader="dot" w:pos="8306"/>
        </w:tabs>
      </w:pPr>
      <w:hyperlink w:anchor="_Toc22978" w:history="1">
        <w:r>
          <w:rPr>
            <w:rFonts w:ascii="仿宋" w:eastAsia="仿宋" w:hAnsi="仿宋" w:cs="仿宋" w:hint="eastAsia"/>
            <w:lang w:eastAsia="zh-CN"/>
          </w:rPr>
          <w:t>(二)、风险分类</w:t>
        </w:r>
        <w:r>
          <w:tab/>
        </w:r>
        <w:r>
          <w:fldChar w:fldCharType="begin"/>
        </w:r>
        <w:r>
          <w:instrText xml:space="preserve"> PAGEREF _Toc22978 \h </w:instrText>
        </w:r>
        <w:r>
          <w:fldChar w:fldCharType="separate"/>
        </w:r>
        <w:r>
          <w:t>60</w:t>
        </w:r>
        <w:r>
          <w:fldChar w:fldCharType="end"/>
        </w:r>
      </w:hyperlink>
    </w:p>
    <w:p>
      <w:pPr>
        <w:pStyle w:val="TOC1"/>
        <w:tabs>
          <w:tab w:val="right" w:leader="dot" w:pos="8306"/>
        </w:tabs>
      </w:pPr>
      <w:hyperlink w:anchor="_Toc1203" w:history="1">
        <w:r>
          <w:rPr>
            <w:rFonts w:ascii="仿宋" w:eastAsia="仿宋" w:hAnsi="仿宋" w:cs="仿宋" w:hint="eastAsia"/>
            <w:lang w:eastAsia="zh-CN"/>
          </w:rPr>
          <w:t>十五、供应链管理</w:t>
        </w:r>
        <w:r>
          <w:tab/>
        </w:r>
        <w:r>
          <w:fldChar w:fldCharType="begin"/>
        </w:r>
        <w:r>
          <w:instrText xml:space="preserve"> PAGEREF _Toc1203 \h </w:instrText>
        </w:r>
        <w:r>
          <w:fldChar w:fldCharType="separate"/>
        </w:r>
        <w:r>
          <w:t>62</w:t>
        </w:r>
        <w:r>
          <w:fldChar w:fldCharType="end"/>
        </w:r>
      </w:hyperlink>
    </w:p>
    <w:p>
      <w:pPr>
        <w:pStyle w:val="TOC2"/>
        <w:tabs>
          <w:tab w:val="right" w:leader="dot" w:pos="8306"/>
        </w:tabs>
      </w:pPr>
      <w:hyperlink w:anchor="_Toc30431" w:history="1">
        <w:r>
          <w:rPr>
            <w:rFonts w:ascii="仿宋" w:eastAsia="仿宋" w:hAnsi="仿宋" w:cs="仿宋" w:hint="eastAsia"/>
            <w:lang w:eastAsia="zh-CN"/>
          </w:rPr>
          <w:t>(一)、供应链战略规划</w:t>
        </w:r>
        <w:r>
          <w:tab/>
        </w:r>
        <w:r>
          <w:fldChar w:fldCharType="begin"/>
        </w:r>
        <w:r>
          <w:instrText xml:space="preserve"> PAGEREF _Toc30431 \h </w:instrText>
        </w:r>
        <w:r>
          <w:fldChar w:fldCharType="separate"/>
        </w:r>
        <w:r>
          <w:t>62</w:t>
        </w:r>
        <w:r>
          <w:fldChar w:fldCharType="end"/>
        </w:r>
      </w:hyperlink>
    </w:p>
    <w:p>
      <w:pPr>
        <w:pStyle w:val="TOC2"/>
        <w:tabs>
          <w:tab w:val="right" w:leader="dot" w:pos="8306"/>
        </w:tabs>
      </w:pPr>
      <w:hyperlink w:anchor="_Toc16911" w:history="1">
        <w:r>
          <w:rPr>
            <w:rFonts w:ascii="仿宋" w:eastAsia="仿宋" w:hAnsi="仿宋" w:cs="仿宋" w:hint="eastAsia"/>
            <w:lang w:eastAsia="zh-CN"/>
          </w:rPr>
          <w:t>(二)、供应商选择与合作</w:t>
        </w:r>
        <w:r>
          <w:tab/>
        </w:r>
        <w:r>
          <w:fldChar w:fldCharType="begin"/>
        </w:r>
        <w:r>
          <w:instrText xml:space="preserve"> PAGEREF _Toc16911 \h </w:instrText>
        </w:r>
        <w:r>
          <w:fldChar w:fldCharType="separate"/>
        </w:r>
        <w:r>
          <w:t>63</w:t>
        </w:r>
        <w:r>
          <w:fldChar w:fldCharType="end"/>
        </w:r>
      </w:hyperlink>
    </w:p>
    <w:p>
      <w:pPr>
        <w:pStyle w:val="TOC2"/>
        <w:tabs>
          <w:tab w:val="right" w:leader="dot" w:pos="8306"/>
        </w:tabs>
      </w:pPr>
      <w:hyperlink w:anchor="_Toc19287" w:history="1">
        <w:r>
          <w:rPr>
            <w:rFonts w:ascii="仿宋" w:eastAsia="仿宋" w:hAnsi="仿宋" w:cs="仿宋" w:hint="eastAsia"/>
            <w:lang w:eastAsia="zh-CN"/>
          </w:rPr>
          <w:t>(三)、物流与库存管理</w:t>
        </w:r>
        <w:r>
          <w:tab/>
        </w:r>
        <w:r>
          <w:fldChar w:fldCharType="begin"/>
        </w:r>
        <w:r>
          <w:instrText xml:space="preserve"> PAGEREF _Toc19287 \h </w:instrText>
        </w:r>
        <w:r>
          <w:fldChar w:fldCharType="separate"/>
        </w:r>
        <w:r>
          <w:t>64</w:t>
        </w:r>
        <w:r>
          <w:fldChar w:fldCharType="end"/>
        </w:r>
      </w:hyperlink>
    </w:p>
    <w:p>
      <w:pPr>
        <w:pStyle w:val="TOC1"/>
        <w:tabs>
          <w:tab w:val="right" w:leader="dot" w:pos="8306"/>
        </w:tabs>
      </w:pPr>
      <w:hyperlink w:anchor="_Toc16171" w:history="1">
        <w:r>
          <w:rPr>
            <w:rFonts w:ascii="仿宋" w:eastAsia="仿宋" w:hAnsi="仿宋" w:cs="仿宋" w:hint="eastAsia"/>
            <w:lang w:eastAsia="zh-CN"/>
          </w:rPr>
          <w:t>十六、豆奶项目工程方案分析</w:t>
        </w:r>
        <w:r>
          <w:tab/>
        </w:r>
        <w:r>
          <w:fldChar w:fldCharType="begin"/>
        </w:r>
        <w:r>
          <w:instrText xml:space="preserve"> PAGEREF _Toc16171 \h </w:instrText>
        </w:r>
        <w:r>
          <w:fldChar w:fldCharType="separate"/>
        </w:r>
        <w:r>
          <w:t>66</w:t>
        </w:r>
        <w:r>
          <w:fldChar w:fldCharType="end"/>
        </w:r>
      </w:hyperlink>
    </w:p>
    <w:p>
      <w:pPr>
        <w:pStyle w:val="TOC2"/>
        <w:tabs>
          <w:tab w:val="right" w:leader="dot" w:pos="8306"/>
        </w:tabs>
      </w:pPr>
      <w:hyperlink w:anchor="_Toc1048" w:history="1">
        <w:r>
          <w:rPr>
            <w:rFonts w:ascii="仿宋" w:eastAsia="仿宋" w:hAnsi="仿宋" w:cs="仿宋" w:hint="eastAsia"/>
            <w:lang w:eastAsia="zh-CN"/>
          </w:rPr>
          <w:t>(一)、建筑工程设计原则</w:t>
        </w:r>
        <w:r>
          <w:tab/>
        </w:r>
        <w:r>
          <w:fldChar w:fldCharType="begin"/>
        </w:r>
        <w:r>
          <w:instrText xml:space="preserve"> PAGEREF _Toc1048 \h </w:instrText>
        </w:r>
        <w:r>
          <w:fldChar w:fldCharType="separate"/>
        </w:r>
        <w:r>
          <w:t>66</w:t>
        </w:r>
        <w:r>
          <w:fldChar w:fldCharType="end"/>
        </w:r>
      </w:hyperlink>
    </w:p>
    <w:p>
      <w:pPr>
        <w:pStyle w:val="TOC2"/>
        <w:tabs>
          <w:tab w:val="right" w:leader="dot" w:pos="8306"/>
        </w:tabs>
      </w:pPr>
      <w:hyperlink w:anchor="_Toc9670" w:history="1">
        <w:r>
          <w:rPr>
            <w:rFonts w:ascii="仿宋" w:eastAsia="仿宋" w:hAnsi="仿宋" w:cs="仿宋" w:hint="eastAsia"/>
            <w:lang w:eastAsia="zh-CN"/>
          </w:rPr>
          <w:t>(二)、土建工程建设指标</w:t>
        </w:r>
        <w:r>
          <w:tab/>
        </w:r>
        <w:r>
          <w:fldChar w:fldCharType="begin"/>
        </w:r>
        <w:r>
          <w:instrText xml:space="preserve"> PAGEREF _Toc9670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263"/>
      <w:r>
        <w:rPr>
          <w:rFonts w:ascii="仿宋" w:eastAsia="仿宋" w:hAnsi="仿宋" w:cs="仿宋" w:hint="eastAsia"/>
          <w:sz w:val="28"/>
          <w:lang w:eastAsia="zh-CN"/>
        </w:rPr>
        <w:t>一、豆奶项目文档管理</w:t>
      </w:r>
      <w:bookmarkEnd w:id="2"/>
    </w:p>
    <w:p>
      <w:pPr>
        <w:pStyle w:val="Heading2"/>
        <w:rPr>
          <w:rFonts w:ascii="仿宋" w:eastAsia="仿宋" w:hAnsi="仿宋" w:cs="仿宋" w:hint="eastAsia"/>
          <w:lang w:eastAsia="zh-CN"/>
        </w:rPr>
      </w:pPr>
      <w:bookmarkStart w:id="3" w:name="_Toc315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豆奶项目高度重视文档的质量和准确性，以支持豆奶项目的各项活动和决策。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文档的编制始于豆奶项目计划的初期，我们制定了详细的文档编制计划，明确了每个文档的内容、格式和编写责任人。在豆奶项目启动阶段，我们首先编制了豆奶项目章程，明确定义了豆奶项目的目标、范围、风险等关键要素。随后，豆奶项目团队根据计划陆续编制了需求文档、设计文档、测试文档等各类文档，确保豆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豆奶项目管理中的重要环节，旨在确保豆奶项目文档符合质量标准和豆奶项目需求。在豆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除了内部审查，我们还进行了外部审查，邀请豆奶项目相关利益方和专业领域的专家对文档进行独立审查。这有助于获取更全面、客观的反馈，确保豆奶项目文档不仅符合内部标准，也满足外部需求。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豆奶项目在文档编制与审查方面建立了严格的管理机制，通过规范的流程和多维度的审查，确保豆奶项目文档的质量、准确性和可靠性，为豆奶项目的顺利推进提供了有力支持。</w:t>
      </w:r>
    </w:p>
    <w:p>
      <w:pPr>
        <w:pStyle w:val="Heading2"/>
        <w:ind w:firstLine="560" w:firstLineChars="200"/>
        <w:rPr>
          <w:rFonts w:ascii="仿宋" w:eastAsia="仿宋" w:hAnsi="仿宋" w:cs="仿宋" w:hint="eastAsia"/>
          <w:sz w:val="28"/>
          <w:lang w:eastAsia="zh-CN"/>
        </w:rPr>
      </w:pPr>
      <w:bookmarkStart w:id="4" w:name="_Toc1582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在豆奶项目中，我们致力于优化文档发布与分发过程，以确保信息的高效传递和团队间协作的顺畅进行。以下是我们采取的关键优化策略：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我们通过多渠道发布文档，包括电子邮件、豆奶项目管理平台、内部网站等，以满足不同团队成员的偏好和需求。多渠道发布确保了信息的全面覆盖。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我们采用了精细的权限控制，确保只有授权人员可以访问敏感信息。这种安全措施保护了豆奶项目文档的机密性，防止了未经授权的信息泄露。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5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文档存档与归档是豆奶项目生命周期中一个至关重要的环节，直接关系到豆奶项目信息的长期保存和历史记录的完整性。在豆奶项目中，我们实施了一系列有效的文档存档与归档管理策略：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410"/>
      <w:r>
        <w:rPr>
          <w:rFonts w:ascii="仿宋" w:eastAsia="仿宋" w:hAnsi="仿宋" w:cs="仿宋" w:hint="eastAsia"/>
          <w:sz w:val="28"/>
          <w:lang w:eastAsia="zh-CN"/>
        </w:rPr>
        <w:t>二、豆奶项目选址可行性分析</w:t>
      </w:r>
      <w:bookmarkEnd w:id="6"/>
    </w:p>
    <w:p>
      <w:pPr>
        <w:pStyle w:val="Heading2"/>
        <w:rPr>
          <w:rFonts w:ascii="仿宋" w:eastAsia="仿宋" w:hAnsi="仿宋" w:cs="仿宋" w:hint="eastAsia"/>
          <w:lang w:eastAsia="zh-CN"/>
        </w:rPr>
      </w:pPr>
      <w:bookmarkStart w:id="7" w:name="_Toc7058"/>
      <w:r>
        <w:rPr>
          <w:rFonts w:ascii="仿宋" w:eastAsia="仿宋" w:hAnsi="仿宋" w:cs="仿宋" w:hint="eastAsia"/>
          <w:lang w:eastAsia="zh-CN"/>
        </w:rPr>
        <w:t>(一)、豆奶项目选址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该豆奶项目选址位于XX省XX市XX区XXX街道</w:t>
      </w:r>
    </w:p>
    <w:p>
      <w:pPr>
        <w:pStyle w:val="Heading2"/>
        <w:ind w:firstLine="560" w:firstLineChars="200"/>
        <w:rPr>
          <w:rFonts w:ascii="仿宋" w:eastAsia="仿宋" w:hAnsi="仿宋" w:cs="仿宋" w:hint="eastAsia"/>
          <w:sz w:val="28"/>
          <w:lang w:eastAsia="zh-CN"/>
        </w:rPr>
      </w:pPr>
      <w:bookmarkStart w:id="8" w:name="_Toc375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豆奶项目的征地面积将根据豆奶项目的实际规模和需求进行精确规划。具体面积XXX平方米，旨在确保豆奶项目不仅能够满足当前的发展需求，还能够预留空间以适应未来的扩展。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净用地面积是在征地面积基础上去除不可利用面积后的实际可开发用地。具体面积XXX平方米，考虑到环保、交通、安全等多方面因素，以确保豆奶项目在整体利用效率上达到最优。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豆奶项目计划建设的建筑总规模具体面积XXX平方米。这一规模的确定综合考虑了豆奶项目的性质、规模，以及城市规划的相关要求，确保建筑布局与周边环境协调一致。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绿地率是豆奶项目用地中被规划为绿地的比例。具体面积XXX平方米，旨在通过合理规划绿地，改善豆奶项目周边环境，提升居民生活质量，并符合城市整体绿化规划。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容积率是用地上可以建设的建筑总体积与用地面积之比。具体面积XXX，通过合理的容积率规划，确保豆奶项目建筑规模与周边环境和谐共生。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确保豆奶项目选址与当地城市规划相一致，具体面积XXX平方米。通过与城市规划部门深入沟通，确保豆奶项目不仅符合城市的整体发展方向，还能够融入城市的发展布局，为城市的长远发展贡献力量。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充分了解并确保豆奶项目选址符合当地产业政策，具体面积XXX平方米。这包括豆奶项目对当地经济的促进作用，以及对相关产业的带动效应，确保豆奶项目与地方政府的产业政策保持一致，促进共赢合作。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用地总体要求必须符合环保和可持续发展的原则，具体面积XXX平方米。通过采用绿色建筑设计、节能减排等措施，确保豆奶项目在建设和运营过程中对环境的影响最小化，达到可持续发展的要求。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确保豆奶项目选址具备必要的公共设施配套，具体面积XXX平方米。这包括交通便利性、教育、医疗等基础设施，以提高居民生活品质，使得豆奶项目选址更具吸引力。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考虑用地总体要求对当地社会稳定性的影响，具体面积XXX平方米。通过深入了解当地社区反馈，确保豆奶项目的选址和建设过程对当地社会和谐稳定产生积极作用。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豆奶项目选址不仅符合法规和规划，还在实际操作中具有可行性。这一全面规划将为豆奶项目的成功实施提供坚实的基础，确保豆奶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939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豆奶项目的设备规划和空间设计中，我们将采取灵活设备布局的措施。设备布局将根据实际需求进行灵活设计，避免不必要的浪费。通过合理规划设备摆放位置，我们将提高设备的利用率，减少设备间距，以确保豆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豆奶项目内部引入共享设施的概念，例如共享会议室、办公区等。通过这种方式，我们可以减少对资源的重复建设，提高资源共享效率，从而减小豆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049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豆奶项目的总图布置中，我们将不同功能区域进行明确的规划，以最大程度满足豆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987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我们首先关注市场因素，包括潜在客户分布、竞争对手位置、市场需求等。通过深入的市场调研，我们能够更准确地评估选址对于市场开拓和产品销售的影响，确保豆奶项目能够在有利的市场环境中蓬勃发展。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豆奶项目对环境的影响是综合评价的重要因素之一。我们将详细考虑选址周边的自然环境、生态保护区、水源地等情况，确保豆奶项目的建设和运营对环境影响最小化，并符合当地的环保法规标准。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对选址的评价还需充分考虑当地政府的产业政策和法规。我们将详细了解豆奶项目所在地的相关政策，确保豆奶项目的规划和运营与当地法规相符，降低不必要的法律风险。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考虑到社会稳定性对企业运营的重要性，我们将评估选址地区的社会安全情况、劳工关系、社区反馈等方面，以确保豆奶项目的建设和运营不会受到社会稳定性的负面影响。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最后，我们将综合考虑用地成本，包括土地购置费用、土地开发成本等。通过对用地成本的详细评估，我们能够做出更为精确的经济效益分析，为豆奶项目的投资决策提供有力支持。</w:t>
      </w:r>
    </w:p>
    <w:p>
      <w:pPr>
        <w:pStyle w:val="Heading1"/>
        <w:ind w:firstLine="560" w:firstLineChars="200"/>
        <w:rPr>
          <w:rFonts w:ascii="仿宋" w:eastAsia="仿宋" w:hAnsi="仿宋" w:cs="仿宋" w:hint="eastAsia"/>
          <w:sz w:val="28"/>
          <w:lang w:eastAsia="zh-CN"/>
        </w:rPr>
      </w:pPr>
      <w:bookmarkStart w:id="12" w:name="_Toc31962"/>
      <w:r>
        <w:rPr>
          <w:rFonts w:ascii="仿宋" w:eastAsia="仿宋" w:hAnsi="仿宋" w:cs="仿宋" w:hint="eastAsia"/>
          <w:sz w:val="28"/>
          <w:lang w:eastAsia="zh-CN"/>
        </w:rPr>
        <w:t>三、豆奶项目绩效评估</w:t>
      </w:r>
      <w:bookmarkEnd w:id="12"/>
    </w:p>
    <w:p>
      <w:pPr>
        <w:pStyle w:val="Heading2"/>
        <w:rPr>
          <w:rFonts w:ascii="仿宋" w:eastAsia="仿宋" w:hAnsi="仿宋" w:cs="仿宋" w:hint="eastAsia"/>
          <w:lang w:eastAsia="zh-CN"/>
        </w:rPr>
      </w:pPr>
      <w:bookmarkStart w:id="13" w:name="_Toc11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在豆奶项目中，我们设计了一套全面的绩效评估指标，以确保豆奶项目的可控和成功交付。这些指标跨足豆奶项目目标、成本、进度和质量等多个维度，为我们提供了全面洞察豆奶项目的健康状况。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目标达成率是我们关注的首要指标。我们设定了明确的目标，并通过定期监测和评估，迅速发现并应对潜在的目标偏差。这为豆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成本绩效是另一个核心关注点。通过实际成本与预算成本的对比分析，我们深入了解成本差异的原因，及时调整资源分配，保持豆奶项目在经济效益方面的合理水平。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进度作为关键的绩效指标之一，得到了精心的关注。我们制定了详细的豆奶项目进度计划，并设立了进度符合度指标，确保实际进度与计划进度保持一致。这使我们能够快速发现和解决潜在的进度问题，保持豆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豆奶项目绩效的不可或缺的一环。我们引入了一系列的质量标准和客户满意度指标，以确保豆奶项目交付的成果在质量上达到或超越预期水平。通过持续监测这些指标，我们努力提升豆奶项目整体质量水平，为豆奶项目的成功交付提供有力保障。通过这些科学且全面的绩效评估，我们能够更好地引导豆奶项目的持续改进，确保豆奶项目目标的顺利达成。</w:t>
      </w:r>
    </w:p>
    <w:p>
      <w:pPr>
        <w:pStyle w:val="Heading2"/>
        <w:ind w:firstLine="560" w:firstLineChars="200"/>
        <w:rPr>
          <w:rFonts w:ascii="仿宋" w:eastAsia="仿宋" w:hAnsi="仿宋" w:cs="仿宋" w:hint="eastAsia"/>
          <w:sz w:val="28"/>
          <w:lang w:eastAsia="zh-CN"/>
        </w:rPr>
      </w:pPr>
      <w:bookmarkStart w:id="14" w:name="_Toc1837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绩效评估是豆奶项目中的关键环节，为确保豆奶项目达到预期目标，我们采用了多层次、多维度的绩效评估方法。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豆奶项目的战略目标对齐，确保每个决策和行动都与豆奶项目整体目标保持一致。团队会定期召开战略对齐会议，审视当前工作与豆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豆奶项目进度、质量、成本和风险等方面。这些指标通过数据收集和分析，为豆奶项目管理团队提供了客观的评估依据。例如，我们通过豆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绩效评估不仅仅停留在豆奶项目内部，还考虑了豆奶项目对外部环境的影响。我们定期进行干系人满意度调查，以了解各利益相关方对豆奶项目的期望和满意度，并及时做出调整。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这种多层次、多角度的绩效评估方法，使得我们能够全面了解豆奶项目的运行状态，及时做出调整，确保豆奶项目在不断变化的环境中保持稳健前行。</w:t>
      </w:r>
    </w:p>
    <w:p>
      <w:pPr>
        <w:pStyle w:val="Heading2"/>
        <w:ind w:firstLine="560" w:firstLineChars="200"/>
        <w:rPr>
          <w:rFonts w:ascii="仿宋" w:eastAsia="仿宋" w:hAnsi="仿宋" w:cs="仿宋" w:hint="eastAsia"/>
          <w:sz w:val="28"/>
          <w:lang w:eastAsia="zh-CN"/>
        </w:rPr>
      </w:pPr>
      <w:bookmarkStart w:id="15" w:name="_Toc1067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为了确保豆奶项目的有效管理和不断优化，我们采用了精心设计的绩效评估周期。这个周期旨在实现灵活、实时和全面的评估，以适应豆奶项目执行中的各种挑战。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豆奶项目的不同需求，分为短期、中期和长期。短期评估关注每个迭代或工作周期，以及时发现和解决当前任务中的问题。中期评估涵盖几个迭代，深入了解整体豆奶项目的趋势和性能。长期评估则着眼于整个豆奶项目阶段，确保豆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豆奶项目管理工具和协作平台，团队成员能够随时更新和分享豆奶项目数据。这种实时性的反馈机制使我们能够及时察觉潜在问题，快速调整，保持豆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豆奶项目的决策制定密不可分。每个周期的豆奶项目回顾会议成为集体总结经验、识别问题深层次原因并找到创新解决方案的平台。这种定期的反思与调整机制使豆奶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4500"/>
      <w:r>
        <w:rPr>
          <w:rFonts w:ascii="仿宋" w:eastAsia="仿宋" w:hAnsi="仿宋" w:cs="仿宋" w:hint="eastAsia"/>
          <w:sz w:val="28"/>
          <w:lang w:eastAsia="zh-CN"/>
        </w:rPr>
        <w:t>四、豆奶项目概论</w:t>
      </w:r>
      <w:bookmarkEnd w:id="16"/>
    </w:p>
    <w:p>
      <w:pPr>
        <w:pStyle w:val="Heading2"/>
        <w:rPr>
          <w:rFonts w:ascii="仿宋" w:eastAsia="仿宋" w:hAnsi="仿宋" w:cs="仿宋" w:hint="eastAsia"/>
          <w:lang w:eastAsia="zh-CN"/>
        </w:rPr>
      </w:pPr>
      <w:bookmarkStart w:id="17" w:name="_Toc20653"/>
      <w:r>
        <w:rPr>
          <w:rFonts w:ascii="仿宋" w:eastAsia="仿宋" w:hAnsi="仿宋" w:cs="仿宋" w:hint="eastAsia"/>
          <w:lang w:eastAsia="zh-CN"/>
        </w:rPr>
        <w:t>(一)、豆奶项目概况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的起源追溯至对市场的深入洞察。市场的不断演变与变革为豆奶项目提供了难得的机遇。当前市场存在的需求缺口和变革的大环境共同构成了豆奶项目的背景。这个豆奶项目旨在充分利用市场机遇，填补行业中尚未满足的需求，为客户提供全新的解决方案。市场的变革和需求的增长使得这个豆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豆奶项目名称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豆奶项目正式命名为豆奶。这个名称不仅仅是一个标识，更代表了豆奶项目的核心理念和愿景。它蕴含着豆奶项目所要解决问题的关键字，具有强烈的表达和辨识度，为豆奶项目树立了鲜明的品牌形象。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豆奶项目目标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的核心目标是提供一种全新、高效的解决方案，满足客户日益增长的需求。豆奶项目追求的不仅仅是满足市场需求，更是在市场中获得卓越的竞争优势。通过不断提升产品或服务的质量和创新水平，豆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豆奶项目范围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全面涵盖了产品研发、制造、市场推广和售后服务，确保从产品设计到最终用户体验的全方位关注。这一全面的豆奶项目范围是为了确保豆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豆奶项目时间表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豆奶项目计划在未来18个月内完成，包括研发、测试、市场试点和正式推出等不同阶段。这个时间表的合理设计是为了确保豆奶项目各个阶段的顺利推进，以便按时交付高质量的成果。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豆奶项目预算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豆奶项目总预算估算为XX百万美元，主要分配在研发、市场推广、人员培训和运营等方面。这一充足的预算为豆奶项目提供了充足的资源，确保豆奶项目在各个方面都能取得优异的表现。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豆奶项目风险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豆奶项目可能面临的风险包括市场接受度低、技术难题、竞争激烈等。豆奶项目团队已经制定了相应的风险应对计划，通过前瞻性的风险管理，确保豆奶项目在面对不确定性时能够迅速做出应对。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豆奶项目团队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豆奶项目汇聚了一支经验丰富、多领域专业素养的核心团队，确保豆奶项目在各个方面都能拥有高水平的执行力。团队的协同作战是豆奶项目成功的关键因素之一。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豆奶项目背景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豆奶项目的背景根植于市场对更高效、创新产品的渴望，同时也受到科技发展对行业格局的深刻改变的影响。这为豆奶项目提供了广阔的发展空间和市场需求。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豆奶项目现状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截至目前，豆奶项目已完成市场调研和技术验证，取得了初步的成功。这为豆奶项目在未来的发展奠定了坚实的基础，为更远大的目标打下了坚实的基石。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https://d.book118.com/777062010132006051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3D10A5"/>
    <w:rsid w:val="303D10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6201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2024-02-29T23:45:00Z</dcterms:created>
  <dcterms:modified xsi:type="dcterms:W3CDTF">2024-02-29T23:45:55Z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2CE2ECC6110641719B7E2D681E5E641F_11</vt:lpwstr>
  </property>
  <property fmtid="{D5CDD505-2E9C-101B-9397-08002B2CF9AE}" pid="3" name="KSOProductBuildVer">
    <vt:lpwstr>2052-12.1.0.16388</vt:lpwstr>
  </property>
</Properties>
</file>