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箱式干燥设备项目建设总纲及方案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77" w:history="1">
        <w:r>
          <w:rPr>
            <w:rFonts w:ascii="仿宋" w:eastAsia="仿宋" w:hAnsi="仿宋" w:cs="仿宋" w:hint="eastAsia"/>
            <w:lang w:eastAsia="zh-CN"/>
          </w:rPr>
          <w:t>前言</w:t>
        </w:r>
        <w:r>
          <w:tab/>
        </w:r>
        <w:r>
          <w:fldChar w:fldCharType="begin"/>
        </w:r>
        <w:r>
          <w:instrText xml:space="preserve"> PAGEREF _Toc14177 \h </w:instrText>
        </w:r>
        <w:r>
          <w:fldChar w:fldCharType="separate"/>
        </w:r>
        <w:r>
          <w:t>3</w:t>
        </w:r>
        <w:r>
          <w:fldChar w:fldCharType="end"/>
        </w:r>
      </w:hyperlink>
    </w:p>
    <w:p>
      <w:pPr>
        <w:pStyle w:val="TOC1"/>
        <w:tabs>
          <w:tab w:val="right" w:leader="dot" w:pos="8306"/>
        </w:tabs>
      </w:pPr>
      <w:hyperlink w:anchor="_Toc11556" w:history="1">
        <w:r>
          <w:rPr>
            <w:rFonts w:ascii="仿宋" w:eastAsia="仿宋" w:hAnsi="仿宋" w:cs="仿宋" w:hint="eastAsia"/>
            <w:lang w:eastAsia="zh-CN"/>
          </w:rPr>
          <w:t>一、项目监理与质量保证</w:t>
        </w:r>
        <w:r>
          <w:tab/>
        </w:r>
        <w:r>
          <w:fldChar w:fldCharType="begin"/>
        </w:r>
        <w:r>
          <w:instrText xml:space="preserve"> PAGEREF _Toc11556 \h </w:instrText>
        </w:r>
        <w:r>
          <w:fldChar w:fldCharType="separate"/>
        </w:r>
        <w:r>
          <w:t>3</w:t>
        </w:r>
        <w:r>
          <w:fldChar w:fldCharType="end"/>
        </w:r>
      </w:hyperlink>
    </w:p>
    <w:p>
      <w:pPr>
        <w:pStyle w:val="TOC2"/>
        <w:tabs>
          <w:tab w:val="right" w:leader="dot" w:pos="8306"/>
        </w:tabs>
      </w:pPr>
      <w:hyperlink w:anchor="_Toc31722" w:history="1">
        <w:r>
          <w:rPr>
            <w:rFonts w:ascii="仿宋" w:eastAsia="仿宋" w:hAnsi="仿宋" w:cs="仿宋" w:hint="eastAsia"/>
            <w:lang w:eastAsia="zh-CN"/>
          </w:rPr>
          <w:t>(一)、监理体系构建</w:t>
        </w:r>
        <w:r>
          <w:tab/>
        </w:r>
        <w:r>
          <w:fldChar w:fldCharType="begin"/>
        </w:r>
        <w:r>
          <w:instrText xml:space="preserve"> PAGEREF _Toc31722 \h </w:instrText>
        </w:r>
        <w:r>
          <w:fldChar w:fldCharType="separate"/>
        </w:r>
        <w:r>
          <w:t>3</w:t>
        </w:r>
        <w:r>
          <w:fldChar w:fldCharType="end"/>
        </w:r>
      </w:hyperlink>
    </w:p>
    <w:p>
      <w:pPr>
        <w:pStyle w:val="TOC2"/>
        <w:tabs>
          <w:tab w:val="right" w:leader="dot" w:pos="8306"/>
        </w:tabs>
      </w:pPr>
      <w:hyperlink w:anchor="_Toc28950" w:history="1">
        <w:r>
          <w:rPr>
            <w:rFonts w:ascii="仿宋" w:eastAsia="仿宋" w:hAnsi="仿宋" w:cs="仿宋" w:hint="eastAsia"/>
            <w:lang w:eastAsia="zh-CN"/>
          </w:rPr>
          <w:t>(二)、质量保证体系实施</w:t>
        </w:r>
        <w:r>
          <w:tab/>
        </w:r>
        <w:r>
          <w:fldChar w:fldCharType="begin"/>
        </w:r>
        <w:r>
          <w:instrText xml:space="preserve"> PAGEREF _Toc28950 \h </w:instrText>
        </w:r>
        <w:r>
          <w:fldChar w:fldCharType="separate"/>
        </w:r>
        <w:r>
          <w:t>4</w:t>
        </w:r>
        <w:r>
          <w:fldChar w:fldCharType="end"/>
        </w:r>
      </w:hyperlink>
    </w:p>
    <w:p>
      <w:pPr>
        <w:pStyle w:val="TOC2"/>
        <w:tabs>
          <w:tab w:val="right" w:leader="dot" w:pos="8306"/>
        </w:tabs>
      </w:pPr>
      <w:hyperlink w:anchor="_Toc22536" w:history="1">
        <w:r>
          <w:rPr>
            <w:rFonts w:ascii="仿宋" w:eastAsia="仿宋" w:hAnsi="仿宋" w:cs="仿宋" w:hint="eastAsia"/>
            <w:lang w:eastAsia="zh-CN"/>
          </w:rPr>
          <w:t>(三)、监理与质量控制流程</w:t>
        </w:r>
        <w:r>
          <w:tab/>
        </w:r>
        <w:r>
          <w:fldChar w:fldCharType="begin"/>
        </w:r>
        <w:r>
          <w:instrText xml:space="preserve"> PAGEREF _Toc22536 \h </w:instrText>
        </w:r>
        <w:r>
          <w:fldChar w:fldCharType="separate"/>
        </w:r>
        <w:r>
          <w:t>4</w:t>
        </w:r>
        <w:r>
          <w:fldChar w:fldCharType="end"/>
        </w:r>
      </w:hyperlink>
    </w:p>
    <w:p>
      <w:pPr>
        <w:pStyle w:val="TOC1"/>
        <w:tabs>
          <w:tab w:val="right" w:leader="dot" w:pos="8306"/>
        </w:tabs>
      </w:pPr>
      <w:hyperlink w:anchor="_Toc20225" w:history="1">
        <w:r>
          <w:rPr>
            <w:rFonts w:ascii="仿宋" w:eastAsia="仿宋" w:hAnsi="仿宋" w:cs="仿宋" w:hint="eastAsia"/>
            <w:lang w:eastAsia="zh-CN"/>
          </w:rPr>
          <w:t>二、财务管理与成本控制</w:t>
        </w:r>
        <w:r>
          <w:tab/>
        </w:r>
        <w:r>
          <w:fldChar w:fldCharType="begin"/>
        </w:r>
        <w:r>
          <w:instrText xml:space="preserve"> PAGEREF _Toc20225 \h </w:instrText>
        </w:r>
        <w:r>
          <w:fldChar w:fldCharType="separate"/>
        </w:r>
        <w:r>
          <w:t>5</w:t>
        </w:r>
        <w:r>
          <w:fldChar w:fldCharType="end"/>
        </w:r>
      </w:hyperlink>
    </w:p>
    <w:p>
      <w:pPr>
        <w:pStyle w:val="TOC2"/>
        <w:tabs>
          <w:tab w:val="right" w:leader="dot" w:pos="8306"/>
        </w:tabs>
      </w:pPr>
      <w:hyperlink w:anchor="_Toc10523" w:history="1">
        <w:r>
          <w:rPr>
            <w:rFonts w:ascii="仿宋" w:eastAsia="仿宋" w:hAnsi="仿宋" w:cs="仿宋" w:hint="eastAsia"/>
            <w:lang w:eastAsia="zh-CN"/>
          </w:rPr>
          <w:t>(一)、财务管理体系建设</w:t>
        </w:r>
        <w:r>
          <w:tab/>
        </w:r>
        <w:r>
          <w:fldChar w:fldCharType="begin"/>
        </w:r>
        <w:r>
          <w:instrText xml:space="preserve"> PAGEREF _Toc10523 \h </w:instrText>
        </w:r>
        <w:r>
          <w:fldChar w:fldCharType="separate"/>
        </w:r>
        <w:r>
          <w:t>5</w:t>
        </w:r>
        <w:r>
          <w:fldChar w:fldCharType="end"/>
        </w:r>
      </w:hyperlink>
    </w:p>
    <w:p>
      <w:pPr>
        <w:pStyle w:val="TOC2"/>
        <w:tabs>
          <w:tab w:val="right" w:leader="dot" w:pos="8306"/>
        </w:tabs>
      </w:pPr>
      <w:hyperlink w:anchor="_Toc22121" w:history="1">
        <w:r>
          <w:rPr>
            <w:rFonts w:ascii="仿宋" w:eastAsia="仿宋" w:hAnsi="仿宋" w:cs="仿宋" w:hint="eastAsia"/>
            <w:lang w:eastAsia="zh-CN"/>
          </w:rPr>
          <w:t>(二)、成本控制措施</w:t>
        </w:r>
        <w:r>
          <w:tab/>
        </w:r>
        <w:r>
          <w:fldChar w:fldCharType="begin"/>
        </w:r>
        <w:r>
          <w:instrText xml:space="preserve"> PAGEREF _Toc22121 \h </w:instrText>
        </w:r>
        <w:r>
          <w:fldChar w:fldCharType="separate"/>
        </w:r>
        <w:r>
          <w:t>6</w:t>
        </w:r>
        <w:r>
          <w:fldChar w:fldCharType="end"/>
        </w:r>
      </w:hyperlink>
    </w:p>
    <w:p>
      <w:pPr>
        <w:pStyle w:val="TOC1"/>
        <w:tabs>
          <w:tab w:val="right" w:leader="dot" w:pos="8306"/>
        </w:tabs>
      </w:pPr>
      <w:hyperlink w:anchor="_Toc29082" w:history="1">
        <w:r>
          <w:rPr>
            <w:rFonts w:ascii="仿宋" w:eastAsia="仿宋" w:hAnsi="仿宋" w:cs="仿宋" w:hint="eastAsia"/>
            <w:lang w:eastAsia="zh-CN"/>
          </w:rPr>
          <w:t>三、发展规划、产业政策和行业准入分析</w:t>
        </w:r>
        <w:r>
          <w:tab/>
        </w:r>
        <w:r>
          <w:fldChar w:fldCharType="begin"/>
        </w:r>
        <w:r>
          <w:instrText xml:space="preserve"> PAGEREF _Toc29082 \h </w:instrText>
        </w:r>
        <w:r>
          <w:fldChar w:fldCharType="separate"/>
        </w:r>
        <w:r>
          <w:t>7</w:t>
        </w:r>
        <w:r>
          <w:fldChar w:fldCharType="end"/>
        </w:r>
      </w:hyperlink>
    </w:p>
    <w:p>
      <w:pPr>
        <w:pStyle w:val="TOC2"/>
        <w:tabs>
          <w:tab w:val="right" w:leader="dot" w:pos="8306"/>
        </w:tabs>
      </w:pPr>
      <w:hyperlink w:anchor="_Toc29929" w:history="1">
        <w:r>
          <w:rPr>
            <w:rFonts w:ascii="仿宋" w:eastAsia="仿宋" w:hAnsi="仿宋" w:cs="仿宋" w:hint="eastAsia"/>
            <w:lang w:eastAsia="zh-CN"/>
          </w:rPr>
          <w:t>(一)、发展规划分析</w:t>
        </w:r>
        <w:r>
          <w:tab/>
        </w:r>
        <w:r>
          <w:fldChar w:fldCharType="begin"/>
        </w:r>
        <w:r>
          <w:instrText xml:space="preserve"> PAGEREF _Toc29929 \h </w:instrText>
        </w:r>
        <w:r>
          <w:fldChar w:fldCharType="separate"/>
        </w:r>
        <w:r>
          <w:t>7</w:t>
        </w:r>
        <w:r>
          <w:fldChar w:fldCharType="end"/>
        </w:r>
      </w:hyperlink>
    </w:p>
    <w:p>
      <w:pPr>
        <w:pStyle w:val="TOC2"/>
        <w:tabs>
          <w:tab w:val="right" w:leader="dot" w:pos="8306"/>
        </w:tabs>
      </w:pPr>
      <w:hyperlink w:anchor="_Toc29125" w:history="1">
        <w:r>
          <w:rPr>
            <w:rFonts w:ascii="仿宋" w:eastAsia="仿宋" w:hAnsi="仿宋" w:cs="仿宋" w:hint="eastAsia"/>
            <w:lang w:eastAsia="zh-CN"/>
          </w:rPr>
          <w:t>(二)、产业政策分析</w:t>
        </w:r>
        <w:r>
          <w:tab/>
        </w:r>
        <w:r>
          <w:fldChar w:fldCharType="begin"/>
        </w:r>
        <w:r>
          <w:instrText xml:space="preserve"> PAGEREF _Toc29125 \h </w:instrText>
        </w:r>
        <w:r>
          <w:fldChar w:fldCharType="separate"/>
        </w:r>
        <w:r>
          <w:t>9</w:t>
        </w:r>
        <w:r>
          <w:fldChar w:fldCharType="end"/>
        </w:r>
      </w:hyperlink>
    </w:p>
    <w:p>
      <w:pPr>
        <w:pStyle w:val="TOC2"/>
        <w:tabs>
          <w:tab w:val="right" w:leader="dot" w:pos="8306"/>
        </w:tabs>
      </w:pPr>
      <w:hyperlink w:anchor="_Toc5769" w:history="1">
        <w:r>
          <w:rPr>
            <w:rFonts w:ascii="仿宋" w:eastAsia="仿宋" w:hAnsi="仿宋" w:cs="仿宋" w:hint="eastAsia"/>
            <w:lang w:eastAsia="zh-CN"/>
          </w:rPr>
          <w:t>(三)、行业准入分析</w:t>
        </w:r>
        <w:r>
          <w:tab/>
        </w:r>
        <w:r>
          <w:fldChar w:fldCharType="begin"/>
        </w:r>
        <w:r>
          <w:instrText xml:space="preserve"> PAGEREF _Toc5769 \h </w:instrText>
        </w:r>
        <w:r>
          <w:fldChar w:fldCharType="separate"/>
        </w:r>
        <w:r>
          <w:t>11</w:t>
        </w:r>
        <w:r>
          <w:fldChar w:fldCharType="end"/>
        </w:r>
      </w:hyperlink>
    </w:p>
    <w:p>
      <w:pPr>
        <w:pStyle w:val="TOC1"/>
        <w:tabs>
          <w:tab w:val="right" w:leader="dot" w:pos="8306"/>
        </w:tabs>
      </w:pPr>
      <w:hyperlink w:anchor="_Toc1829" w:history="1">
        <w:r>
          <w:rPr>
            <w:rFonts w:ascii="仿宋" w:eastAsia="仿宋" w:hAnsi="仿宋" w:cs="仿宋" w:hint="eastAsia"/>
            <w:lang w:eastAsia="zh-CN"/>
          </w:rPr>
          <w:t>四、环境和生态影响分析</w:t>
        </w:r>
        <w:r>
          <w:tab/>
        </w:r>
        <w:r>
          <w:fldChar w:fldCharType="begin"/>
        </w:r>
        <w:r>
          <w:instrText xml:space="preserve"> PAGEREF _Toc1829 \h </w:instrText>
        </w:r>
        <w:r>
          <w:fldChar w:fldCharType="separate"/>
        </w:r>
        <w:r>
          <w:t>12</w:t>
        </w:r>
        <w:r>
          <w:fldChar w:fldCharType="end"/>
        </w:r>
      </w:hyperlink>
    </w:p>
    <w:p>
      <w:pPr>
        <w:pStyle w:val="TOC2"/>
        <w:tabs>
          <w:tab w:val="right" w:leader="dot" w:pos="8306"/>
        </w:tabs>
      </w:pPr>
      <w:hyperlink w:anchor="_Toc17862" w:history="1">
        <w:r>
          <w:rPr>
            <w:rFonts w:ascii="仿宋" w:eastAsia="仿宋" w:hAnsi="仿宋" w:cs="仿宋" w:hint="eastAsia"/>
            <w:lang w:eastAsia="zh-CN"/>
          </w:rPr>
          <w:t>(一)、环境和生态现状</w:t>
        </w:r>
        <w:r>
          <w:tab/>
        </w:r>
        <w:r>
          <w:fldChar w:fldCharType="begin"/>
        </w:r>
        <w:r>
          <w:instrText xml:space="preserve"> PAGEREF _Toc17862 \h </w:instrText>
        </w:r>
        <w:r>
          <w:fldChar w:fldCharType="separate"/>
        </w:r>
        <w:r>
          <w:t>12</w:t>
        </w:r>
        <w:r>
          <w:fldChar w:fldCharType="end"/>
        </w:r>
      </w:hyperlink>
    </w:p>
    <w:p>
      <w:pPr>
        <w:pStyle w:val="TOC2"/>
        <w:tabs>
          <w:tab w:val="right" w:leader="dot" w:pos="8306"/>
        </w:tabs>
      </w:pPr>
      <w:hyperlink w:anchor="_Toc4345" w:history="1">
        <w:r>
          <w:rPr>
            <w:rFonts w:ascii="仿宋" w:eastAsia="仿宋" w:hAnsi="仿宋" w:cs="仿宋" w:hint="eastAsia"/>
            <w:lang w:eastAsia="zh-CN"/>
          </w:rPr>
          <w:t>(二)、生态环境影响分析</w:t>
        </w:r>
        <w:r>
          <w:tab/>
        </w:r>
        <w:r>
          <w:fldChar w:fldCharType="begin"/>
        </w:r>
        <w:r>
          <w:instrText xml:space="preserve"> PAGEREF _Toc4345 \h </w:instrText>
        </w:r>
        <w:r>
          <w:fldChar w:fldCharType="separate"/>
        </w:r>
        <w:r>
          <w:t>14</w:t>
        </w:r>
        <w:r>
          <w:fldChar w:fldCharType="end"/>
        </w:r>
      </w:hyperlink>
    </w:p>
    <w:p>
      <w:pPr>
        <w:pStyle w:val="TOC2"/>
        <w:tabs>
          <w:tab w:val="right" w:leader="dot" w:pos="8306"/>
        </w:tabs>
      </w:pPr>
      <w:hyperlink w:anchor="_Toc12495" w:history="1">
        <w:r>
          <w:rPr>
            <w:rFonts w:ascii="仿宋" w:eastAsia="仿宋" w:hAnsi="仿宋" w:cs="仿宋" w:hint="eastAsia"/>
            <w:lang w:eastAsia="zh-CN"/>
          </w:rPr>
          <w:t>(三)、生态环境保护措施</w:t>
        </w:r>
        <w:r>
          <w:tab/>
        </w:r>
        <w:r>
          <w:fldChar w:fldCharType="begin"/>
        </w:r>
        <w:r>
          <w:instrText xml:space="preserve"> PAGEREF _Toc12495 \h </w:instrText>
        </w:r>
        <w:r>
          <w:fldChar w:fldCharType="separate"/>
        </w:r>
        <w:r>
          <w:t>15</w:t>
        </w:r>
        <w:r>
          <w:fldChar w:fldCharType="end"/>
        </w:r>
      </w:hyperlink>
    </w:p>
    <w:p>
      <w:pPr>
        <w:pStyle w:val="TOC2"/>
        <w:tabs>
          <w:tab w:val="right" w:leader="dot" w:pos="8306"/>
        </w:tabs>
      </w:pPr>
      <w:hyperlink w:anchor="_Toc18673" w:history="1">
        <w:r>
          <w:rPr>
            <w:rFonts w:ascii="仿宋" w:eastAsia="仿宋" w:hAnsi="仿宋" w:cs="仿宋" w:hint="eastAsia"/>
            <w:lang w:eastAsia="zh-CN"/>
          </w:rPr>
          <w:t>(四)、地质灾害影响分析</w:t>
        </w:r>
        <w:r>
          <w:tab/>
        </w:r>
        <w:r>
          <w:fldChar w:fldCharType="begin"/>
        </w:r>
        <w:r>
          <w:instrText xml:space="preserve"> PAGEREF _Toc18673 \h </w:instrText>
        </w:r>
        <w:r>
          <w:fldChar w:fldCharType="separate"/>
        </w:r>
        <w:r>
          <w:t>17</w:t>
        </w:r>
        <w:r>
          <w:fldChar w:fldCharType="end"/>
        </w:r>
      </w:hyperlink>
    </w:p>
    <w:p>
      <w:pPr>
        <w:pStyle w:val="TOC2"/>
        <w:tabs>
          <w:tab w:val="right" w:leader="dot" w:pos="8306"/>
        </w:tabs>
      </w:pPr>
      <w:hyperlink w:anchor="_Toc26057" w:history="1">
        <w:r>
          <w:rPr>
            <w:rFonts w:ascii="仿宋" w:eastAsia="仿宋" w:hAnsi="仿宋" w:cs="仿宋" w:hint="eastAsia"/>
            <w:lang w:eastAsia="zh-CN"/>
          </w:rPr>
          <w:t>(五)、特殊环境影响</w:t>
        </w:r>
        <w:r>
          <w:tab/>
        </w:r>
        <w:r>
          <w:fldChar w:fldCharType="begin"/>
        </w:r>
        <w:r>
          <w:instrText xml:space="preserve"> PAGEREF _Toc26057 \h </w:instrText>
        </w:r>
        <w:r>
          <w:fldChar w:fldCharType="separate"/>
        </w:r>
        <w:r>
          <w:t>18</w:t>
        </w:r>
        <w:r>
          <w:fldChar w:fldCharType="end"/>
        </w:r>
      </w:hyperlink>
    </w:p>
    <w:p>
      <w:pPr>
        <w:pStyle w:val="TOC1"/>
        <w:tabs>
          <w:tab w:val="right" w:leader="dot" w:pos="8306"/>
        </w:tabs>
      </w:pPr>
      <w:hyperlink w:anchor="_Toc15089" w:history="1">
        <w:r>
          <w:rPr>
            <w:rFonts w:ascii="仿宋" w:eastAsia="仿宋" w:hAnsi="仿宋" w:cs="仿宋" w:hint="eastAsia"/>
            <w:lang w:eastAsia="zh-CN"/>
          </w:rPr>
          <w:t>五、箱式干燥设备项目概论</w:t>
        </w:r>
        <w:r>
          <w:tab/>
        </w:r>
        <w:r>
          <w:fldChar w:fldCharType="begin"/>
        </w:r>
        <w:r>
          <w:instrText xml:space="preserve"> PAGEREF _Toc15089 \h </w:instrText>
        </w:r>
        <w:r>
          <w:fldChar w:fldCharType="separate"/>
        </w:r>
        <w:r>
          <w:t>19</w:t>
        </w:r>
        <w:r>
          <w:fldChar w:fldCharType="end"/>
        </w:r>
      </w:hyperlink>
    </w:p>
    <w:p>
      <w:pPr>
        <w:pStyle w:val="TOC2"/>
        <w:tabs>
          <w:tab w:val="right" w:leader="dot" w:pos="8306"/>
        </w:tabs>
      </w:pPr>
      <w:hyperlink w:anchor="_Toc26139" w:history="1">
        <w:r>
          <w:rPr>
            <w:rFonts w:ascii="仿宋" w:eastAsia="仿宋" w:hAnsi="仿宋" w:cs="仿宋" w:hint="eastAsia"/>
            <w:lang w:eastAsia="zh-CN"/>
          </w:rPr>
          <w:t>(一)、项目申报单位概况</w:t>
        </w:r>
        <w:r>
          <w:tab/>
        </w:r>
        <w:r>
          <w:fldChar w:fldCharType="begin"/>
        </w:r>
        <w:r>
          <w:instrText xml:space="preserve"> PAGEREF _Toc26139 \h </w:instrText>
        </w:r>
        <w:r>
          <w:fldChar w:fldCharType="separate"/>
        </w:r>
        <w:r>
          <w:t>19</w:t>
        </w:r>
        <w:r>
          <w:fldChar w:fldCharType="end"/>
        </w:r>
      </w:hyperlink>
    </w:p>
    <w:p>
      <w:pPr>
        <w:pStyle w:val="TOC2"/>
        <w:tabs>
          <w:tab w:val="right" w:leader="dot" w:pos="8306"/>
        </w:tabs>
      </w:pPr>
      <w:hyperlink w:anchor="_Toc7084" w:history="1">
        <w:r>
          <w:rPr>
            <w:rFonts w:ascii="仿宋" w:eastAsia="仿宋" w:hAnsi="仿宋" w:cs="仿宋" w:hint="eastAsia"/>
            <w:lang w:eastAsia="zh-CN"/>
          </w:rPr>
          <w:t>(二)、项目概况</w:t>
        </w:r>
        <w:r>
          <w:tab/>
        </w:r>
        <w:r>
          <w:fldChar w:fldCharType="begin"/>
        </w:r>
        <w:r>
          <w:instrText xml:space="preserve"> PAGEREF _Toc7084 \h </w:instrText>
        </w:r>
        <w:r>
          <w:fldChar w:fldCharType="separate"/>
        </w:r>
        <w:r>
          <w:t>20</w:t>
        </w:r>
        <w:r>
          <w:fldChar w:fldCharType="end"/>
        </w:r>
      </w:hyperlink>
    </w:p>
    <w:p>
      <w:pPr>
        <w:pStyle w:val="TOC1"/>
        <w:tabs>
          <w:tab w:val="right" w:leader="dot" w:pos="8306"/>
        </w:tabs>
      </w:pPr>
      <w:hyperlink w:anchor="_Toc28930" w:history="1">
        <w:r>
          <w:rPr>
            <w:rFonts w:ascii="仿宋" w:eastAsia="仿宋" w:hAnsi="仿宋" w:cs="仿宋" w:hint="eastAsia"/>
            <w:lang w:eastAsia="zh-CN"/>
          </w:rPr>
          <w:t>六、经济影响分析</w:t>
        </w:r>
        <w:r>
          <w:tab/>
        </w:r>
        <w:r>
          <w:fldChar w:fldCharType="begin"/>
        </w:r>
        <w:r>
          <w:instrText xml:space="preserve"> PAGEREF _Toc28930 \h </w:instrText>
        </w:r>
        <w:r>
          <w:fldChar w:fldCharType="separate"/>
        </w:r>
        <w:r>
          <w:t>23</w:t>
        </w:r>
        <w:r>
          <w:fldChar w:fldCharType="end"/>
        </w:r>
      </w:hyperlink>
    </w:p>
    <w:p>
      <w:pPr>
        <w:pStyle w:val="TOC2"/>
        <w:tabs>
          <w:tab w:val="right" w:leader="dot" w:pos="8306"/>
        </w:tabs>
      </w:pPr>
      <w:hyperlink w:anchor="_Toc32084" w:history="1">
        <w:r>
          <w:rPr>
            <w:rFonts w:ascii="仿宋" w:eastAsia="仿宋" w:hAnsi="仿宋" w:cs="仿宋" w:hint="eastAsia"/>
            <w:lang w:eastAsia="zh-CN"/>
          </w:rPr>
          <w:t>(一)、经济费用效益或费用效果分析</w:t>
        </w:r>
        <w:r>
          <w:tab/>
        </w:r>
        <w:r>
          <w:fldChar w:fldCharType="begin"/>
        </w:r>
        <w:r>
          <w:instrText xml:space="preserve"> PAGEREF _Toc32084 \h </w:instrText>
        </w:r>
        <w:r>
          <w:fldChar w:fldCharType="separate"/>
        </w:r>
        <w:r>
          <w:t>23</w:t>
        </w:r>
        <w:r>
          <w:fldChar w:fldCharType="end"/>
        </w:r>
      </w:hyperlink>
    </w:p>
    <w:p>
      <w:pPr>
        <w:pStyle w:val="TOC2"/>
        <w:tabs>
          <w:tab w:val="right" w:leader="dot" w:pos="8306"/>
        </w:tabs>
      </w:pPr>
      <w:hyperlink w:anchor="_Toc10253" w:history="1">
        <w:r>
          <w:rPr>
            <w:rFonts w:ascii="仿宋" w:eastAsia="仿宋" w:hAnsi="仿宋" w:cs="仿宋" w:hint="eastAsia"/>
            <w:lang w:eastAsia="zh-CN"/>
          </w:rPr>
          <w:t>(二)、行业影响分析</w:t>
        </w:r>
        <w:r>
          <w:tab/>
        </w:r>
        <w:r>
          <w:fldChar w:fldCharType="begin"/>
        </w:r>
        <w:r>
          <w:instrText xml:space="preserve"> PAGEREF _Toc10253 \h </w:instrText>
        </w:r>
        <w:r>
          <w:fldChar w:fldCharType="separate"/>
        </w:r>
        <w:r>
          <w:t>26</w:t>
        </w:r>
        <w:r>
          <w:fldChar w:fldCharType="end"/>
        </w:r>
      </w:hyperlink>
    </w:p>
    <w:p>
      <w:pPr>
        <w:pStyle w:val="TOC2"/>
        <w:tabs>
          <w:tab w:val="right" w:leader="dot" w:pos="8306"/>
        </w:tabs>
      </w:pPr>
      <w:hyperlink w:anchor="_Toc6851" w:history="1">
        <w:r>
          <w:rPr>
            <w:rFonts w:ascii="仿宋" w:eastAsia="仿宋" w:hAnsi="仿宋" w:cs="仿宋" w:hint="eastAsia"/>
            <w:lang w:eastAsia="zh-CN"/>
          </w:rPr>
          <w:t>(三)、区域经济影响分析</w:t>
        </w:r>
        <w:r>
          <w:tab/>
        </w:r>
        <w:r>
          <w:fldChar w:fldCharType="begin"/>
        </w:r>
        <w:r>
          <w:instrText xml:space="preserve"> PAGEREF _Toc6851 \h </w:instrText>
        </w:r>
        <w:r>
          <w:fldChar w:fldCharType="separate"/>
        </w:r>
        <w:r>
          <w:t>27</w:t>
        </w:r>
        <w:r>
          <w:fldChar w:fldCharType="end"/>
        </w:r>
      </w:hyperlink>
    </w:p>
    <w:p>
      <w:pPr>
        <w:pStyle w:val="TOC2"/>
        <w:tabs>
          <w:tab w:val="right" w:leader="dot" w:pos="8306"/>
        </w:tabs>
      </w:pPr>
      <w:hyperlink w:anchor="_Toc1070" w:history="1">
        <w:r>
          <w:rPr>
            <w:rFonts w:ascii="仿宋" w:eastAsia="仿宋" w:hAnsi="仿宋" w:cs="仿宋" w:hint="eastAsia"/>
            <w:lang w:eastAsia="zh-CN"/>
          </w:rPr>
          <w:t>(四)、宏观经济影响分析</w:t>
        </w:r>
        <w:r>
          <w:tab/>
        </w:r>
        <w:r>
          <w:fldChar w:fldCharType="begin"/>
        </w:r>
        <w:r>
          <w:instrText xml:space="preserve"> PAGEREF _Toc1070 \h </w:instrText>
        </w:r>
        <w:r>
          <w:fldChar w:fldCharType="separate"/>
        </w:r>
        <w:r>
          <w:t>28</w:t>
        </w:r>
        <w:r>
          <w:fldChar w:fldCharType="end"/>
        </w:r>
      </w:hyperlink>
    </w:p>
    <w:p>
      <w:pPr>
        <w:pStyle w:val="TOC1"/>
        <w:tabs>
          <w:tab w:val="right" w:leader="dot" w:pos="8306"/>
        </w:tabs>
      </w:pPr>
      <w:hyperlink w:anchor="_Toc29878" w:history="1">
        <w:r>
          <w:rPr>
            <w:rFonts w:ascii="仿宋" w:eastAsia="仿宋" w:hAnsi="仿宋" w:cs="仿宋" w:hint="eastAsia"/>
            <w:lang w:eastAsia="zh-CN"/>
          </w:rPr>
          <w:t>七、经济效益与社会效益优化</w:t>
        </w:r>
        <w:r>
          <w:tab/>
        </w:r>
        <w:r>
          <w:fldChar w:fldCharType="begin"/>
        </w:r>
        <w:r>
          <w:instrText xml:space="preserve"> PAGEREF _Toc29878 \h </w:instrText>
        </w:r>
        <w:r>
          <w:fldChar w:fldCharType="separate"/>
        </w:r>
        <w:r>
          <w:t>30</w:t>
        </w:r>
        <w:r>
          <w:fldChar w:fldCharType="end"/>
        </w:r>
      </w:hyperlink>
    </w:p>
    <w:p>
      <w:pPr>
        <w:pStyle w:val="TOC2"/>
        <w:tabs>
          <w:tab w:val="right" w:leader="dot" w:pos="8306"/>
        </w:tabs>
      </w:pPr>
      <w:hyperlink w:anchor="_Toc2168" w:history="1">
        <w:r>
          <w:rPr>
            <w:rFonts w:ascii="仿宋" w:eastAsia="仿宋" w:hAnsi="仿宋" w:cs="仿宋" w:hint="eastAsia"/>
            <w:lang w:eastAsia="zh-CN"/>
          </w:rPr>
          <w:t>(一)、经济效益提升策略</w:t>
        </w:r>
        <w:r>
          <w:tab/>
        </w:r>
        <w:r>
          <w:fldChar w:fldCharType="begin"/>
        </w:r>
        <w:r>
          <w:instrText xml:space="preserve"> PAGEREF _Toc2168 \h </w:instrText>
        </w:r>
        <w:r>
          <w:fldChar w:fldCharType="separate"/>
        </w:r>
        <w:r>
          <w:t>30</w:t>
        </w:r>
        <w:r>
          <w:fldChar w:fldCharType="end"/>
        </w:r>
      </w:hyperlink>
    </w:p>
    <w:p>
      <w:pPr>
        <w:pStyle w:val="TOC2"/>
        <w:tabs>
          <w:tab w:val="right" w:leader="dot" w:pos="8306"/>
        </w:tabs>
      </w:pPr>
      <w:hyperlink w:anchor="_Toc6675" w:history="1">
        <w:r>
          <w:rPr>
            <w:rFonts w:ascii="仿宋" w:eastAsia="仿宋" w:hAnsi="仿宋" w:cs="仿宋" w:hint="eastAsia"/>
            <w:lang w:eastAsia="zh-CN"/>
          </w:rPr>
          <w:t>(二)、社会效益增强方案</w:t>
        </w:r>
        <w:r>
          <w:tab/>
        </w:r>
        <w:r>
          <w:fldChar w:fldCharType="begin"/>
        </w:r>
        <w:r>
          <w:instrText xml:space="preserve"> PAGEREF _Toc6675 \h </w:instrText>
        </w:r>
        <w:r>
          <w:fldChar w:fldCharType="separate"/>
        </w:r>
        <w:r>
          <w:t>31</w:t>
        </w:r>
        <w:r>
          <w:fldChar w:fldCharType="end"/>
        </w:r>
      </w:hyperlink>
    </w:p>
    <w:p>
      <w:pPr>
        <w:pStyle w:val="TOC1"/>
        <w:tabs>
          <w:tab w:val="right" w:leader="dot" w:pos="8306"/>
        </w:tabs>
      </w:pPr>
      <w:hyperlink w:anchor="_Toc18384" w:history="1">
        <w:r>
          <w:rPr>
            <w:rFonts w:ascii="仿宋" w:eastAsia="仿宋" w:hAnsi="仿宋" w:cs="仿宋" w:hint="eastAsia"/>
            <w:lang w:eastAsia="zh-CN"/>
          </w:rPr>
          <w:t>八、客户关系管理与市场拓展</w:t>
        </w:r>
        <w:r>
          <w:tab/>
        </w:r>
        <w:r>
          <w:fldChar w:fldCharType="begin"/>
        </w:r>
        <w:r>
          <w:instrText xml:space="preserve"> PAGEREF _Toc18384 \h </w:instrText>
        </w:r>
        <w:r>
          <w:fldChar w:fldCharType="separate"/>
        </w:r>
        <w:r>
          <w:t>32</w:t>
        </w:r>
        <w:r>
          <w:fldChar w:fldCharType="end"/>
        </w:r>
      </w:hyperlink>
    </w:p>
    <w:p>
      <w:pPr>
        <w:pStyle w:val="TOC2"/>
        <w:tabs>
          <w:tab w:val="right" w:leader="dot" w:pos="8306"/>
        </w:tabs>
      </w:pPr>
      <w:hyperlink w:anchor="_Toc31582" w:history="1">
        <w:r>
          <w:rPr>
            <w:rFonts w:ascii="仿宋" w:eastAsia="仿宋" w:hAnsi="仿宋" w:cs="仿宋" w:hint="eastAsia"/>
            <w:lang w:eastAsia="zh-CN"/>
          </w:rPr>
          <w:t>(一)、客户关系管理策略</w:t>
        </w:r>
        <w:r>
          <w:tab/>
        </w:r>
        <w:r>
          <w:fldChar w:fldCharType="begin"/>
        </w:r>
        <w:r>
          <w:instrText xml:space="preserve"> PAGEREF _Toc31582 \h </w:instrText>
        </w:r>
        <w:r>
          <w:fldChar w:fldCharType="separate"/>
        </w:r>
        <w:r>
          <w:t>32</w:t>
        </w:r>
        <w:r>
          <w:fldChar w:fldCharType="end"/>
        </w:r>
      </w:hyperlink>
    </w:p>
    <w:p>
      <w:pPr>
        <w:pStyle w:val="TOC2"/>
        <w:tabs>
          <w:tab w:val="right" w:leader="dot" w:pos="8306"/>
        </w:tabs>
      </w:pPr>
      <w:hyperlink w:anchor="_Toc15635" w:history="1">
        <w:r>
          <w:rPr>
            <w:rFonts w:ascii="仿宋" w:eastAsia="仿宋" w:hAnsi="仿宋" w:cs="仿宋" w:hint="eastAsia"/>
            <w:lang w:eastAsia="zh-CN"/>
          </w:rPr>
          <w:t>(二)、市场拓展方案</w:t>
        </w:r>
        <w:r>
          <w:tab/>
        </w:r>
        <w:r>
          <w:fldChar w:fldCharType="begin"/>
        </w:r>
        <w:r>
          <w:instrText xml:space="preserve"> PAGEREF _Toc15635 \h </w:instrText>
        </w:r>
        <w:r>
          <w:fldChar w:fldCharType="separate"/>
        </w:r>
        <w:r>
          <w:t>33</w:t>
        </w:r>
        <w:r>
          <w:fldChar w:fldCharType="end"/>
        </w:r>
      </w:hyperlink>
    </w:p>
    <w:p>
      <w:pPr>
        <w:pStyle w:val="TOC1"/>
        <w:tabs>
          <w:tab w:val="right" w:leader="dot" w:pos="8306"/>
        </w:tabs>
      </w:pPr>
      <w:hyperlink w:anchor="_Toc27329" w:history="1">
        <w:r>
          <w:rPr>
            <w:rFonts w:ascii="仿宋" w:eastAsia="仿宋" w:hAnsi="仿宋" w:cs="仿宋" w:hint="eastAsia"/>
            <w:lang w:eastAsia="zh-CN"/>
          </w:rPr>
          <w:t>九、项目变更管理</w:t>
        </w:r>
        <w:r>
          <w:tab/>
        </w:r>
        <w:r>
          <w:fldChar w:fldCharType="begin"/>
        </w:r>
        <w:r>
          <w:instrText xml:space="preserve"> PAGEREF _Toc27329 \h </w:instrText>
        </w:r>
        <w:r>
          <w:fldChar w:fldCharType="separate"/>
        </w:r>
        <w:r>
          <w:t>34</w:t>
        </w:r>
        <w:r>
          <w:fldChar w:fldCharType="end"/>
        </w:r>
      </w:hyperlink>
    </w:p>
    <w:p>
      <w:pPr>
        <w:pStyle w:val="TOC2"/>
        <w:tabs>
          <w:tab w:val="right" w:leader="dot" w:pos="8306"/>
        </w:tabs>
      </w:pPr>
      <w:hyperlink w:anchor="_Toc12675" w:history="1">
        <w:r>
          <w:rPr>
            <w:rFonts w:ascii="仿宋" w:eastAsia="仿宋" w:hAnsi="仿宋" w:cs="仿宋" w:hint="eastAsia"/>
            <w:lang w:eastAsia="zh-CN"/>
          </w:rPr>
          <w:t>(一)、变更控制流程</w:t>
        </w:r>
        <w:r>
          <w:tab/>
        </w:r>
        <w:r>
          <w:fldChar w:fldCharType="begin"/>
        </w:r>
        <w:r>
          <w:instrText xml:space="preserve"> PAGEREF _Toc12675 \h </w:instrText>
        </w:r>
        <w:r>
          <w:fldChar w:fldCharType="separate"/>
        </w:r>
        <w:r>
          <w:t>34</w:t>
        </w:r>
        <w:r>
          <w:fldChar w:fldCharType="end"/>
        </w:r>
      </w:hyperlink>
    </w:p>
    <w:p>
      <w:pPr>
        <w:pStyle w:val="TOC2"/>
        <w:tabs>
          <w:tab w:val="right" w:leader="dot" w:pos="8306"/>
        </w:tabs>
      </w:pPr>
      <w:hyperlink w:anchor="_Toc13645" w:history="1">
        <w:r>
          <w:rPr>
            <w:rFonts w:ascii="仿宋" w:eastAsia="仿宋" w:hAnsi="仿宋" w:cs="仿宋" w:hint="eastAsia"/>
            <w:lang w:eastAsia="zh-CN"/>
          </w:rPr>
          <w:t>(二)、影响评估与处理</w:t>
        </w:r>
        <w:r>
          <w:tab/>
        </w:r>
        <w:r>
          <w:fldChar w:fldCharType="begin"/>
        </w:r>
        <w:r>
          <w:instrText xml:space="preserve"> PAGEREF _Toc13645 \h </w:instrText>
        </w:r>
        <w:r>
          <w:fldChar w:fldCharType="separate"/>
        </w:r>
        <w:r>
          <w:t>35</w:t>
        </w:r>
        <w:r>
          <w:fldChar w:fldCharType="end"/>
        </w:r>
      </w:hyperlink>
    </w:p>
    <w:p>
      <w:pPr>
        <w:pStyle w:val="TOC2"/>
        <w:tabs>
          <w:tab w:val="right" w:leader="dot" w:pos="8306"/>
        </w:tabs>
      </w:pPr>
      <w:hyperlink w:anchor="_Toc2930" w:history="1">
        <w:r>
          <w:rPr>
            <w:rFonts w:ascii="仿宋" w:eastAsia="仿宋" w:hAnsi="仿宋" w:cs="仿宋" w:hint="eastAsia"/>
            <w:lang w:eastAsia="zh-CN"/>
          </w:rPr>
          <w:t>(三)、变更记录与追踪</w:t>
        </w:r>
        <w:r>
          <w:tab/>
        </w:r>
        <w:r>
          <w:fldChar w:fldCharType="begin"/>
        </w:r>
        <w:r>
          <w:instrText xml:space="preserve"> PAGEREF _Toc2930 \h </w:instrText>
        </w:r>
        <w:r>
          <w:fldChar w:fldCharType="separate"/>
        </w:r>
        <w:r>
          <w:t>36</w:t>
        </w:r>
        <w:r>
          <w:fldChar w:fldCharType="end"/>
        </w:r>
      </w:hyperlink>
    </w:p>
    <w:p>
      <w:pPr>
        <w:pStyle w:val="TOC2"/>
        <w:tabs>
          <w:tab w:val="right" w:leader="dot" w:pos="8306"/>
        </w:tabs>
      </w:pPr>
      <w:hyperlink w:anchor="_Toc26470" w:history="1">
        <w:r>
          <w:rPr>
            <w:rFonts w:ascii="仿宋" w:eastAsia="仿宋" w:hAnsi="仿宋" w:cs="仿宋" w:hint="eastAsia"/>
            <w:lang w:eastAsia="zh-CN"/>
          </w:rPr>
          <w:t>(四)、变更管理策略</w:t>
        </w:r>
        <w:r>
          <w:tab/>
        </w:r>
        <w:r>
          <w:fldChar w:fldCharType="begin"/>
        </w:r>
        <w:r>
          <w:instrText xml:space="preserve"> PAGEREF _Toc26470 \h </w:instrText>
        </w:r>
        <w:r>
          <w:fldChar w:fldCharType="separate"/>
        </w:r>
        <w:r>
          <w:t>38</w:t>
        </w:r>
        <w:r>
          <w:fldChar w:fldCharType="end"/>
        </w:r>
      </w:hyperlink>
    </w:p>
    <w:p>
      <w:pPr>
        <w:pStyle w:val="TOC1"/>
        <w:tabs>
          <w:tab w:val="right" w:leader="dot" w:pos="8306"/>
        </w:tabs>
      </w:pPr>
      <w:hyperlink w:anchor="_Toc28558" w:history="1">
        <w:r>
          <w:rPr>
            <w:rFonts w:ascii="仿宋" w:eastAsia="仿宋" w:hAnsi="仿宋" w:cs="仿宋" w:hint="eastAsia"/>
            <w:lang w:eastAsia="zh-CN"/>
          </w:rPr>
          <w:t>十、项目进度计划</w:t>
        </w:r>
        <w:r>
          <w:tab/>
        </w:r>
        <w:r>
          <w:fldChar w:fldCharType="begin"/>
        </w:r>
        <w:r>
          <w:instrText xml:space="preserve"> PAGEREF _Toc28558 \h </w:instrText>
        </w:r>
        <w:r>
          <w:fldChar w:fldCharType="separate"/>
        </w:r>
        <w:r>
          <w:t>40</w:t>
        </w:r>
        <w:r>
          <w:fldChar w:fldCharType="end"/>
        </w:r>
      </w:hyperlink>
    </w:p>
    <w:p>
      <w:pPr>
        <w:pStyle w:val="TOC2"/>
        <w:tabs>
          <w:tab w:val="right" w:leader="dot" w:pos="8306"/>
        </w:tabs>
      </w:pPr>
      <w:hyperlink w:anchor="_Toc7548" w:history="1">
        <w:r>
          <w:rPr>
            <w:rFonts w:ascii="仿宋" w:eastAsia="仿宋" w:hAnsi="仿宋" w:cs="仿宋" w:hint="eastAsia"/>
            <w:lang w:eastAsia="zh-CN"/>
          </w:rPr>
          <w:t>(一)、建设周期</w:t>
        </w:r>
        <w:r>
          <w:tab/>
        </w:r>
        <w:r>
          <w:fldChar w:fldCharType="begin"/>
        </w:r>
        <w:r>
          <w:instrText xml:space="preserve"> PAGEREF _Toc7548 \h </w:instrText>
        </w:r>
        <w:r>
          <w:fldChar w:fldCharType="separate"/>
        </w:r>
        <w:r>
          <w:t>40</w:t>
        </w:r>
        <w:r>
          <w:fldChar w:fldCharType="end"/>
        </w:r>
      </w:hyperlink>
    </w:p>
    <w:p>
      <w:pPr>
        <w:pStyle w:val="TOC2"/>
        <w:tabs>
          <w:tab w:val="right" w:leader="dot" w:pos="8306"/>
        </w:tabs>
      </w:pPr>
      <w:hyperlink w:anchor="_Toc12597" w:history="1">
        <w:r>
          <w:rPr>
            <w:rFonts w:ascii="仿宋" w:eastAsia="仿宋" w:hAnsi="仿宋" w:cs="仿宋" w:hint="eastAsia"/>
            <w:lang w:eastAsia="zh-CN"/>
          </w:rPr>
          <w:t>(二)、建设进度</w:t>
        </w:r>
        <w:r>
          <w:tab/>
        </w:r>
        <w:r>
          <w:fldChar w:fldCharType="begin"/>
        </w:r>
        <w:r>
          <w:instrText xml:space="preserve"> PAGEREF _Toc12597 \h </w:instrText>
        </w:r>
        <w:r>
          <w:fldChar w:fldCharType="separate"/>
        </w:r>
        <w:r>
          <w:t>40</w:t>
        </w:r>
        <w:r>
          <w:fldChar w:fldCharType="end"/>
        </w:r>
      </w:hyperlink>
    </w:p>
    <w:p>
      <w:pPr>
        <w:pStyle w:val="TOC2"/>
        <w:tabs>
          <w:tab w:val="right" w:leader="dot" w:pos="8306"/>
        </w:tabs>
      </w:pPr>
      <w:hyperlink w:anchor="_Toc2928" w:history="1">
        <w:r>
          <w:rPr>
            <w:rFonts w:ascii="仿宋" w:eastAsia="仿宋" w:hAnsi="仿宋" w:cs="仿宋" w:hint="eastAsia"/>
            <w:lang w:eastAsia="zh-CN"/>
          </w:rPr>
          <w:t>(三)、进度安排注意事项</w:t>
        </w:r>
        <w:r>
          <w:tab/>
        </w:r>
        <w:r>
          <w:fldChar w:fldCharType="begin"/>
        </w:r>
        <w:r>
          <w:instrText xml:space="preserve"> PAGEREF _Toc2928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85" w:history="1">
        <w:r>
          <w:rPr>
            <w:rFonts w:ascii="仿宋" w:eastAsia="仿宋" w:hAnsi="仿宋" w:cs="仿宋" w:hint="eastAsia"/>
            <w:lang w:eastAsia="zh-CN"/>
          </w:rPr>
          <w:t>(四)、人力资源配置</w:t>
        </w:r>
        <w:r>
          <w:tab/>
        </w:r>
        <w:r>
          <w:fldChar w:fldCharType="begin"/>
        </w:r>
        <w:r>
          <w:instrText xml:space="preserve"> PAGEREF _Toc12985 \h </w:instrText>
        </w:r>
        <w:r>
          <w:fldChar w:fldCharType="separate"/>
        </w:r>
        <w:r>
          <w:t>42</w:t>
        </w:r>
        <w:r>
          <w:fldChar w:fldCharType="end"/>
        </w:r>
      </w:hyperlink>
    </w:p>
    <w:p>
      <w:pPr>
        <w:pStyle w:val="TOC2"/>
        <w:tabs>
          <w:tab w:val="right" w:leader="dot" w:pos="8306"/>
        </w:tabs>
      </w:pPr>
      <w:hyperlink w:anchor="_Toc30820" w:history="1">
        <w:r>
          <w:rPr>
            <w:rFonts w:ascii="仿宋" w:eastAsia="仿宋" w:hAnsi="仿宋" w:cs="仿宋" w:hint="eastAsia"/>
            <w:lang w:eastAsia="zh-CN"/>
          </w:rPr>
          <w:t>(五)、员工培训</w:t>
        </w:r>
        <w:r>
          <w:tab/>
        </w:r>
        <w:r>
          <w:fldChar w:fldCharType="begin"/>
        </w:r>
        <w:r>
          <w:instrText xml:space="preserve"> PAGEREF _Toc30820 \h </w:instrText>
        </w:r>
        <w:r>
          <w:fldChar w:fldCharType="separate"/>
        </w:r>
        <w:r>
          <w:t>44</w:t>
        </w:r>
        <w:r>
          <w:fldChar w:fldCharType="end"/>
        </w:r>
      </w:hyperlink>
    </w:p>
    <w:p>
      <w:pPr>
        <w:pStyle w:val="TOC2"/>
        <w:tabs>
          <w:tab w:val="right" w:leader="dot" w:pos="8306"/>
        </w:tabs>
      </w:pPr>
      <w:hyperlink w:anchor="_Toc7296" w:history="1">
        <w:r>
          <w:rPr>
            <w:rFonts w:ascii="仿宋" w:eastAsia="仿宋" w:hAnsi="仿宋" w:cs="仿宋" w:hint="eastAsia"/>
            <w:lang w:eastAsia="zh-CN"/>
          </w:rPr>
          <w:t>(六)、项目实施保障</w:t>
        </w:r>
        <w:r>
          <w:tab/>
        </w:r>
        <w:r>
          <w:fldChar w:fldCharType="begin"/>
        </w:r>
        <w:r>
          <w:instrText xml:space="preserve"> PAGEREF _Toc7296 \h </w:instrText>
        </w:r>
        <w:r>
          <w:fldChar w:fldCharType="separate"/>
        </w:r>
        <w:r>
          <w:t>45</w:t>
        </w:r>
        <w:r>
          <w:fldChar w:fldCharType="end"/>
        </w:r>
      </w:hyperlink>
    </w:p>
    <w:p>
      <w:pPr>
        <w:pStyle w:val="TOC2"/>
        <w:tabs>
          <w:tab w:val="right" w:leader="dot" w:pos="8306"/>
        </w:tabs>
      </w:pPr>
      <w:hyperlink w:anchor="_Toc6597" w:history="1">
        <w:r>
          <w:rPr>
            <w:rFonts w:ascii="仿宋" w:eastAsia="仿宋" w:hAnsi="仿宋" w:cs="仿宋" w:hint="eastAsia"/>
            <w:lang w:eastAsia="zh-CN"/>
          </w:rPr>
          <w:t>(七)、安全规范管理</w:t>
        </w:r>
        <w:r>
          <w:tab/>
        </w:r>
        <w:r>
          <w:fldChar w:fldCharType="begin"/>
        </w:r>
        <w:r>
          <w:instrText xml:space="preserve"> PAGEREF _Toc6597 \h </w:instrText>
        </w:r>
        <w:r>
          <w:fldChar w:fldCharType="separate"/>
        </w:r>
        <w:r>
          <w:t>46</w:t>
        </w:r>
        <w:r>
          <w:fldChar w:fldCharType="end"/>
        </w:r>
      </w:hyperlink>
    </w:p>
    <w:p>
      <w:pPr>
        <w:pStyle w:val="TOC1"/>
        <w:tabs>
          <w:tab w:val="right" w:leader="dot" w:pos="8306"/>
        </w:tabs>
      </w:pPr>
      <w:hyperlink w:anchor="_Toc19039" w:history="1">
        <w:r>
          <w:rPr>
            <w:rFonts w:ascii="仿宋" w:eastAsia="仿宋" w:hAnsi="仿宋" w:cs="仿宋" w:hint="eastAsia"/>
            <w:lang w:eastAsia="zh-CN"/>
          </w:rPr>
          <w:t>十一、土地利用与规划方案</w:t>
        </w:r>
        <w:r>
          <w:tab/>
        </w:r>
        <w:r>
          <w:fldChar w:fldCharType="begin"/>
        </w:r>
        <w:r>
          <w:instrText xml:space="preserve"> PAGEREF _Toc19039 \h </w:instrText>
        </w:r>
        <w:r>
          <w:fldChar w:fldCharType="separate"/>
        </w:r>
        <w:r>
          <w:t>47</w:t>
        </w:r>
        <w:r>
          <w:fldChar w:fldCharType="end"/>
        </w:r>
      </w:hyperlink>
    </w:p>
    <w:p>
      <w:pPr>
        <w:pStyle w:val="TOC2"/>
        <w:tabs>
          <w:tab w:val="right" w:leader="dot" w:pos="8306"/>
        </w:tabs>
      </w:pPr>
      <w:hyperlink w:anchor="_Toc20419" w:history="1">
        <w:r>
          <w:rPr>
            <w:rFonts w:ascii="仿宋" w:eastAsia="仿宋" w:hAnsi="仿宋" w:cs="仿宋" w:hint="eastAsia"/>
            <w:lang w:eastAsia="zh-CN"/>
          </w:rPr>
          <w:t>(一)、项目用地情况分析</w:t>
        </w:r>
        <w:r>
          <w:tab/>
        </w:r>
        <w:r>
          <w:fldChar w:fldCharType="begin"/>
        </w:r>
        <w:r>
          <w:instrText xml:space="preserve"> PAGEREF _Toc20419 \h </w:instrText>
        </w:r>
        <w:r>
          <w:fldChar w:fldCharType="separate"/>
        </w:r>
        <w:r>
          <w:t>47</w:t>
        </w:r>
        <w:r>
          <w:fldChar w:fldCharType="end"/>
        </w:r>
      </w:hyperlink>
    </w:p>
    <w:p>
      <w:pPr>
        <w:pStyle w:val="TOC2"/>
        <w:tabs>
          <w:tab w:val="right" w:leader="dot" w:pos="8306"/>
        </w:tabs>
      </w:pPr>
      <w:hyperlink w:anchor="_Toc2219" w:history="1">
        <w:r>
          <w:rPr>
            <w:rFonts w:ascii="仿宋" w:eastAsia="仿宋" w:hAnsi="仿宋" w:cs="仿宋" w:hint="eastAsia"/>
            <w:lang w:eastAsia="zh-CN"/>
          </w:rPr>
          <w:t>(二)、土地利用规划方案</w:t>
        </w:r>
        <w:r>
          <w:tab/>
        </w:r>
        <w:r>
          <w:fldChar w:fldCharType="begin"/>
        </w:r>
        <w:r>
          <w:instrText xml:space="preserve"> PAGEREF _Toc2219 \h </w:instrText>
        </w:r>
        <w:r>
          <w:fldChar w:fldCharType="separate"/>
        </w:r>
        <w:r>
          <w:t>48</w:t>
        </w:r>
        <w:r>
          <w:fldChar w:fldCharType="end"/>
        </w:r>
      </w:hyperlink>
    </w:p>
    <w:p>
      <w:pPr>
        <w:pStyle w:val="TOC1"/>
        <w:tabs>
          <w:tab w:val="right" w:leader="dot" w:pos="8306"/>
        </w:tabs>
      </w:pPr>
      <w:hyperlink w:anchor="_Toc5801" w:history="1">
        <w:r>
          <w:rPr>
            <w:rFonts w:ascii="仿宋" w:eastAsia="仿宋" w:hAnsi="仿宋" w:cs="仿宋" w:hint="eastAsia"/>
            <w:lang w:eastAsia="zh-CN"/>
          </w:rPr>
          <w:t>十二、资金管理与财务规划</w:t>
        </w:r>
        <w:r>
          <w:tab/>
        </w:r>
        <w:r>
          <w:fldChar w:fldCharType="begin"/>
        </w:r>
        <w:r>
          <w:instrText xml:space="preserve"> PAGEREF _Toc5801 \h </w:instrText>
        </w:r>
        <w:r>
          <w:fldChar w:fldCharType="separate"/>
        </w:r>
        <w:r>
          <w:t>49</w:t>
        </w:r>
        <w:r>
          <w:fldChar w:fldCharType="end"/>
        </w:r>
      </w:hyperlink>
    </w:p>
    <w:p>
      <w:pPr>
        <w:pStyle w:val="TOC2"/>
        <w:tabs>
          <w:tab w:val="right" w:leader="dot" w:pos="8306"/>
        </w:tabs>
      </w:pPr>
      <w:hyperlink w:anchor="_Toc18117" w:history="1">
        <w:r>
          <w:rPr>
            <w:rFonts w:ascii="仿宋" w:eastAsia="仿宋" w:hAnsi="仿宋" w:cs="仿宋" w:hint="eastAsia"/>
            <w:lang w:eastAsia="zh-CN"/>
          </w:rPr>
          <w:t>(一)、项目资金来源与筹措</w:t>
        </w:r>
        <w:r>
          <w:tab/>
        </w:r>
        <w:r>
          <w:fldChar w:fldCharType="begin"/>
        </w:r>
        <w:r>
          <w:instrText xml:space="preserve"> PAGEREF _Toc18117 \h </w:instrText>
        </w:r>
        <w:r>
          <w:fldChar w:fldCharType="separate"/>
        </w:r>
        <w:r>
          <w:t>49</w:t>
        </w:r>
        <w:r>
          <w:fldChar w:fldCharType="end"/>
        </w:r>
      </w:hyperlink>
    </w:p>
    <w:p>
      <w:pPr>
        <w:pStyle w:val="TOC2"/>
        <w:tabs>
          <w:tab w:val="right" w:leader="dot" w:pos="8306"/>
        </w:tabs>
      </w:pPr>
      <w:hyperlink w:anchor="_Toc23454" w:history="1">
        <w:r>
          <w:rPr>
            <w:rFonts w:ascii="仿宋" w:eastAsia="仿宋" w:hAnsi="仿宋" w:cs="仿宋" w:hint="eastAsia"/>
            <w:lang w:eastAsia="zh-CN"/>
          </w:rPr>
          <w:t>(二)、资金使用与监管</w:t>
        </w:r>
        <w:r>
          <w:tab/>
        </w:r>
        <w:r>
          <w:fldChar w:fldCharType="begin"/>
        </w:r>
        <w:r>
          <w:instrText xml:space="preserve"> PAGEREF _Toc23454 \h </w:instrText>
        </w:r>
        <w:r>
          <w:fldChar w:fldCharType="separate"/>
        </w:r>
        <w:r>
          <w:t>51</w:t>
        </w:r>
        <w:r>
          <w:fldChar w:fldCharType="end"/>
        </w:r>
      </w:hyperlink>
    </w:p>
    <w:p>
      <w:pPr>
        <w:pStyle w:val="TOC2"/>
        <w:tabs>
          <w:tab w:val="right" w:leader="dot" w:pos="8306"/>
        </w:tabs>
      </w:pPr>
      <w:hyperlink w:anchor="_Toc21306" w:history="1">
        <w:r>
          <w:rPr>
            <w:rFonts w:ascii="仿宋" w:eastAsia="仿宋" w:hAnsi="仿宋" w:cs="仿宋" w:hint="eastAsia"/>
            <w:lang w:eastAsia="zh-CN"/>
          </w:rPr>
          <w:t>(三)、财务规划与预测</w:t>
        </w:r>
        <w:r>
          <w:tab/>
        </w:r>
        <w:r>
          <w:fldChar w:fldCharType="begin"/>
        </w:r>
        <w:r>
          <w:instrText xml:space="preserve"> PAGEREF _Toc21306 \h </w:instrText>
        </w:r>
        <w:r>
          <w:fldChar w:fldCharType="separate"/>
        </w:r>
        <w:r>
          <w:t>52</w:t>
        </w:r>
        <w:r>
          <w:fldChar w:fldCharType="end"/>
        </w:r>
      </w:hyperlink>
    </w:p>
    <w:p>
      <w:pPr>
        <w:pStyle w:val="TOC1"/>
        <w:tabs>
          <w:tab w:val="right" w:leader="dot" w:pos="8306"/>
        </w:tabs>
      </w:pPr>
      <w:hyperlink w:anchor="_Toc6369" w:history="1">
        <w:r>
          <w:rPr>
            <w:rFonts w:ascii="仿宋" w:eastAsia="仿宋" w:hAnsi="仿宋" w:cs="仿宋" w:hint="eastAsia"/>
            <w:lang w:eastAsia="zh-CN"/>
          </w:rPr>
          <w:t>十三、设施与设备管理</w:t>
        </w:r>
        <w:r>
          <w:tab/>
        </w:r>
        <w:r>
          <w:fldChar w:fldCharType="begin"/>
        </w:r>
        <w:r>
          <w:instrText xml:space="preserve"> PAGEREF _Toc6369 \h </w:instrText>
        </w:r>
        <w:r>
          <w:fldChar w:fldCharType="separate"/>
        </w:r>
        <w:r>
          <w:t>53</w:t>
        </w:r>
        <w:r>
          <w:fldChar w:fldCharType="end"/>
        </w:r>
      </w:hyperlink>
    </w:p>
    <w:p>
      <w:pPr>
        <w:pStyle w:val="TOC2"/>
        <w:tabs>
          <w:tab w:val="right" w:leader="dot" w:pos="8306"/>
        </w:tabs>
      </w:pPr>
      <w:hyperlink w:anchor="_Toc5546" w:history="1">
        <w:r>
          <w:rPr>
            <w:rFonts w:ascii="仿宋" w:eastAsia="仿宋" w:hAnsi="仿宋" w:cs="仿宋" w:hint="eastAsia"/>
            <w:lang w:eastAsia="zh-CN"/>
          </w:rPr>
          <w:t>(一)、设施规划与配置</w:t>
        </w:r>
        <w:r>
          <w:tab/>
        </w:r>
        <w:r>
          <w:fldChar w:fldCharType="begin"/>
        </w:r>
        <w:r>
          <w:instrText xml:space="preserve"> PAGEREF _Toc5546 \h </w:instrText>
        </w:r>
        <w:r>
          <w:fldChar w:fldCharType="separate"/>
        </w:r>
        <w:r>
          <w:t>53</w:t>
        </w:r>
        <w:r>
          <w:fldChar w:fldCharType="end"/>
        </w:r>
      </w:hyperlink>
    </w:p>
    <w:p>
      <w:pPr>
        <w:pStyle w:val="TOC2"/>
        <w:tabs>
          <w:tab w:val="right" w:leader="dot" w:pos="8306"/>
        </w:tabs>
      </w:pPr>
      <w:hyperlink w:anchor="_Toc31874" w:history="1">
        <w:r>
          <w:rPr>
            <w:rFonts w:ascii="仿宋" w:eastAsia="仿宋" w:hAnsi="仿宋" w:cs="仿宋" w:hint="eastAsia"/>
            <w:lang w:eastAsia="zh-CN"/>
          </w:rPr>
          <w:t>(二)、设备采购与维护管理</w:t>
        </w:r>
        <w:r>
          <w:tab/>
        </w:r>
        <w:r>
          <w:fldChar w:fldCharType="begin"/>
        </w:r>
        <w:r>
          <w:instrText xml:space="preserve"> PAGEREF _Toc31874 \h </w:instrText>
        </w:r>
        <w:r>
          <w:fldChar w:fldCharType="separate"/>
        </w:r>
        <w:r>
          <w:t>54</w:t>
        </w:r>
        <w:r>
          <w:fldChar w:fldCharType="end"/>
        </w:r>
      </w:hyperlink>
    </w:p>
    <w:p>
      <w:pPr>
        <w:pStyle w:val="TOC2"/>
        <w:tabs>
          <w:tab w:val="right" w:leader="dot" w:pos="8306"/>
        </w:tabs>
      </w:pPr>
      <w:hyperlink w:anchor="_Toc7439" w:history="1">
        <w:r>
          <w:rPr>
            <w:rFonts w:ascii="仿宋" w:eastAsia="仿宋" w:hAnsi="仿宋" w:cs="仿宋" w:hint="eastAsia"/>
            <w:lang w:eastAsia="zh-CN"/>
          </w:rPr>
          <w:t>(三)、设施设备升级策略</w:t>
        </w:r>
        <w:r>
          <w:tab/>
        </w:r>
        <w:r>
          <w:fldChar w:fldCharType="begin"/>
        </w:r>
        <w:r>
          <w:instrText xml:space="preserve"> PAGEREF _Toc7439 \h </w:instrText>
        </w:r>
        <w:r>
          <w:fldChar w:fldCharType="separate"/>
        </w:r>
        <w:r>
          <w:t>55</w:t>
        </w:r>
        <w:r>
          <w:fldChar w:fldCharType="end"/>
        </w:r>
      </w:hyperlink>
    </w:p>
    <w:p>
      <w:pPr>
        <w:pStyle w:val="TOC1"/>
        <w:tabs>
          <w:tab w:val="right" w:leader="dot" w:pos="8306"/>
        </w:tabs>
      </w:pPr>
      <w:hyperlink w:anchor="_Toc13848" w:history="1">
        <w:r>
          <w:rPr>
            <w:rFonts w:ascii="仿宋" w:eastAsia="仿宋" w:hAnsi="仿宋" w:cs="仿宋" w:hint="eastAsia"/>
            <w:lang w:eastAsia="zh-CN"/>
          </w:rPr>
          <w:t>十四、合作与交流机制建立</w:t>
        </w:r>
        <w:r>
          <w:tab/>
        </w:r>
        <w:r>
          <w:fldChar w:fldCharType="begin"/>
        </w:r>
        <w:r>
          <w:instrText xml:space="preserve"> PAGEREF _Toc13848 \h </w:instrText>
        </w:r>
        <w:r>
          <w:fldChar w:fldCharType="separate"/>
        </w:r>
        <w:r>
          <w:t>55</w:t>
        </w:r>
        <w:r>
          <w:fldChar w:fldCharType="end"/>
        </w:r>
      </w:hyperlink>
    </w:p>
    <w:p>
      <w:pPr>
        <w:pStyle w:val="TOC2"/>
        <w:tabs>
          <w:tab w:val="right" w:leader="dot" w:pos="8306"/>
        </w:tabs>
      </w:pPr>
      <w:hyperlink w:anchor="_Toc19743" w:history="1">
        <w:r>
          <w:rPr>
            <w:rFonts w:ascii="仿宋" w:eastAsia="仿宋" w:hAnsi="仿宋" w:cs="仿宋" w:hint="eastAsia"/>
            <w:lang w:eastAsia="zh-CN"/>
          </w:rPr>
          <w:t>(一)、合作伙伴选择与合作方式</w:t>
        </w:r>
        <w:r>
          <w:tab/>
        </w:r>
        <w:r>
          <w:fldChar w:fldCharType="begin"/>
        </w:r>
        <w:r>
          <w:instrText xml:space="preserve"> PAGEREF _Toc19743 \h </w:instrText>
        </w:r>
        <w:r>
          <w:fldChar w:fldCharType="separate"/>
        </w:r>
        <w:r>
          <w:t>55</w:t>
        </w:r>
        <w:r>
          <w:fldChar w:fldCharType="end"/>
        </w:r>
      </w:hyperlink>
    </w:p>
    <w:p>
      <w:pPr>
        <w:pStyle w:val="TOC2"/>
        <w:tabs>
          <w:tab w:val="right" w:leader="dot" w:pos="8306"/>
        </w:tabs>
      </w:pPr>
      <w:hyperlink w:anchor="_Toc11024" w:history="1">
        <w:r>
          <w:rPr>
            <w:rFonts w:ascii="仿宋" w:eastAsia="仿宋" w:hAnsi="仿宋" w:cs="仿宋" w:hint="eastAsia"/>
            <w:lang w:eastAsia="zh-CN"/>
          </w:rPr>
          <w:t>(二)、交流与合作平台搭建</w:t>
        </w:r>
        <w:r>
          <w:tab/>
        </w:r>
        <w:r>
          <w:fldChar w:fldCharType="begin"/>
        </w:r>
        <w:r>
          <w:instrText xml:space="preserve"> PAGEREF _Toc11024 \h </w:instrText>
        </w:r>
        <w:r>
          <w:fldChar w:fldCharType="separate"/>
        </w:r>
        <w:r>
          <w:t>57</w:t>
        </w:r>
        <w:r>
          <w:fldChar w:fldCharType="end"/>
        </w:r>
      </w:hyperlink>
    </w:p>
    <w:p>
      <w:pPr>
        <w:pStyle w:val="TOC1"/>
        <w:tabs>
          <w:tab w:val="right" w:leader="dot" w:pos="8306"/>
        </w:tabs>
      </w:pPr>
      <w:hyperlink w:anchor="_Toc3038" w:history="1">
        <w:r>
          <w:rPr>
            <w:rFonts w:ascii="仿宋" w:eastAsia="仿宋" w:hAnsi="仿宋" w:cs="仿宋" w:hint="eastAsia"/>
            <w:lang w:eastAsia="zh-CN"/>
          </w:rPr>
          <w:t>十五、企业合规与伦理</w:t>
        </w:r>
        <w:r>
          <w:tab/>
        </w:r>
        <w:r>
          <w:fldChar w:fldCharType="begin"/>
        </w:r>
        <w:r>
          <w:instrText xml:space="preserve"> PAGEREF _Toc3038 \h </w:instrText>
        </w:r>
        <w:r>
          <w:fldChar w:fldCharType="separate"/>
        </w:r>
        <w:r>
          <w:t>58</w:t>
        </w:r>
        <w:r>
          <w:fldChar w:fldCharType="end"/>
        </w:r>
      </w:hyperlink>
    </w:p>
    <w:p>
      <w:pPr>
        <w:pStyle w:val="TOC2"/>
        <w:tabs>
          <w:tab w:val="right" w:leader="dot" w:pos="8306"/>
        </w:tabs>
      </w:pPr>
      <w:hyperlink w:anchor="_Toc3715" w:history="1">
        <w:r>
          <w:rPr>
            <w:rFonts w:ascii="仿宋" w:eastAsia="仿宋" w:hAnsi="仿宋" w:cs="仿宋" w:hint="eastAsia"/>
            <w:lang w:eastAsia="zh-CN"/>
          </w:rPr>
          <w:t>(一)、合规政策与程序</w:t>
        </w:r>
        <w:r>
          <w:tab/>
        </w:r>
        <w:r>
          <w:fldChar w:fldCharType="begin"/>
        </w:r>
        <w:r>
          <w:instrText xml:space="preserve"> PAGEREF _Toc3715 \h </w:instrText>
        </w:r>
        <w:r>
          <w:fldChar w:fldCharType="separate"/>
        </w:r>
        <w:r>
          <w:t>58</w:t>
        </w:r>
        <w:r>
          <w:fldChar w:fldCharType="end"/>
        </w:r>
      </w:hyperlink>
    </w:p>
    <w:p>
      <w:pPr>
        <w:pStyle w:val="TOC2"/>
        <w:tabs>
          <w:tab w:val="right" w:leader="dot" w:pos="8306"/>
        </w:tabs>
      </w:pPr>
      <w:hyperlink w:anchor="_Toc6297" w:history="1">
        <w:r>
          <w:rPr>
            <w:rFonts w:ascii="仿宋" w:eastAsia="仿宋" w:hAnsi="仿宋" w:cs="仿宋" w:hint="eastAsia"/>
            <w:lang w:eastAsia="zh-CN"/>
          </w:rPr>
          <w:t>(二)、伦理规范与培训</w:t>
        </w:r>
        <w:r>
          <w:tab/>
        </w:r>
        <w:r>
          <w:fldChar w:fldCharType="begin"/>
        </w:r>
        <w:r>
          <w:instrText xml:space="preserve"> PAGEREF _Toc6297 \h </w:instrText>
        </w:r>
        <w:r>
          <w:fldChar w:fldCharType="separate"/>
        </w:r>
        <w:r>
          <w:t>60</w:t>
        </w:r>
        <w:r>
          <w:fldChar w:fldCharType="end"/>
        </w:r>
      </w:hyperlink>
    </w:p>
    <w:p>
      <w:pPr>
        <w:pStyle w:val="TOC2"/>
        <w:tabs>
          <w:tab w:val="right" w:leader="dot" w:pos="8306"/>
        </w:tabs>
      </w:pPr>
      <w:hyperlink w:anchor="_Toc185" w:history="1">
        <w:r>
          <w:rPr>
            <w:rFonts w:ascii="仿宋" w:eastAsia="仿宋" w:hAnsi="仿宋" w:cs="仿宋" w:hint="eastAsia"/>
            <w:lang w:eastAsia="zh-CN"/>
          </w:rPr>
          <w:t>(三)、合规风险评估</w:t>
        </w:r>
        <w:r>
          <w:tab/>
        </w:r>
        <w:r>
          <w:fldChar w:fldCharType="begin"/>
        </w:r>
        <w:r>
          <w:instrText xml:space="preserve"> PAGEREF _Toc185 \h </w:instrText>
        </w:r>
        <w:r>
          <w:fldChar w:fldCharType="separate"/>
        </w:r>
        <w:r>
          <w:t>60</w:t>
        </w:r>
        <w:r>
          <w:fldChar w:fldCharType="end"/>
        </w:r>
      </w:hyperlink>
    </w:p>
    <w:p>
      <w:pPr>
        <w:pStyle w:val="TOC2"/>
        <w:tabs>
          <w:tab w:val="right" w:leader="dot" w:pos="8306"/>
        </w:tabs>
      </w:pPr>
      <w:hyperlink w:anchor="_Toc16354" w:history="1">
        <w:r>
          <w:rPr>
            <w:rFonts w:ascii="仿宋" w:eastAsia="仿宋" w:hAnsi="仿宋" w:cs="仿宋" w:hint="eastAsia"/>
            <w:lang w:eastAsia="zh-CN"/>
          </w:rPr>
          <w:t>(四)、合规监督与执行</w:t>
        </w:r>
        <w:r>
          <w:tab/>
        </w:r>
        <w:r>
          <w:fldChar w:fldCharType="begin"/>
        </w:r>
        <w:r>
          <w:instrText xml:space="preserve"> PAGEREF _Toc16354 \h </w:instrText>
        </w:r>
        <w:r>
          <w:fldChar w:fldCharType="separate"/>
        </w:r>
        <w:r>
          <w:t>62</w:t>
        </w:r>
        <w:r>
          <w:fldChar w:fldCharType="end"/>
        </w:r>
      </w:hyperlink>
    </w:p>
    <w:p>
      <w:pPr>
        <w:pStyle w:val="TOC1"/>
        <w:tabs>
          <w:tab w:val="right" w:leader="dot" w:pos="8306"/>
        </w:tabs>
      </w:pPr>
      <w:hyperlink w:anchor="_Toc15297" w:history="1">
        <w:r>
          <w:rPr>
            <w:rFonts w:ascii="仿宋" w:eastAsia="仿宋" w:hAnsi="仿宋" w:cs="仿宋" w:hint="eastAsia"/>
            <w:lang w:eastAsia="zh-CN"/>
          </w:rPr>
          <w:t>十六、产业协同与集群发展</w:t>
        </w:r>
        <w:r>
          <w:tab/>
        </w:r>
        <w:r>
          <w:fldChar w:fldCharType="begin"/>
        </w:r>
        <w:r>
          <w:instrText xml:space="preserve"> PAGEREF _Toc15297 \h </w:instrText>
        </w:r>
        <w:r>
          <w:fldChar w:fldCharType="separate"/>
        </w:r>
        <w:r>
          <w:t>62</w:t>
        </w:r>
        <w:r>
          <w:fldChar w:fldCharType="end"/>
        </w:r>
      </w:hyperlink>
    </w:p>
    <w:p>
      <w:pPr>
        <w:pStyle w:val="TOC2"/>
        <w:tabs>
          <w:tab w:val="right" w:leader="dot" w:pos="8306"/>
        </w:tabs>
      </w:pPr>
      <w:hyperlink w:anchor="_Toc31813" w:history="1">
        <w:r>
          <w:rPr>
            <w:rFonts w:ascii="仿宋" w:eastAsia="仿宋" w:hAnsi="仿宋" w:cs="仿宋" w:hint="eastAsia"/>
            <w:lang w:eastAsia="zh-CN"/>
          </w:rPr>
          <w:t>(一)、产业协同机制建设</w:t>
        </w:r>
        <w:r>
          <w:tab/>
        </w:r>
        <w:r>
          <w:fldChar w:fldCharType="begin"/>
        </w:r>
        <w:r>
          <w:instrText xml:space="preserve"> PAGEREF _Toc31813 \h </w:instrText>
        </w:r>
        <w:r>
          <w:fldChar w:fldCharType="separate"/>
        </w:r>
        <w:r>
          <w:t>62</w:t>
        </w:r>
        <w:r>
          <w:fldChar w:fldCharType="end"/>
        </w:r>
      </w:hyperlink>
    </w:p>
    <w:p>
      <w:pPr>
        <w:pStyle w:val="TOC2"/>
        <w:tabs>
          <w:tab w:val="right" w:leader="dot" w:pos="8306"/>
        </w:tabs>
      </w:pPr>
      <w:hyperlink w:anchor="_Toc15813" w:history="1">
        <w:r>
          <w:rPr>
            <w:rFonts w:ascii="仿宋" w:eastAsia="仿宋" w:hAnsi="仿宋" w:cs="仿宋" w:hint="eastAsia"/>
            <w:lang w:eastAsia="zh-CN"/>
          </w:rPr>
          <w:t>(二)、产业集群培育与发展</w:t>
        </w:r>
        <w:r>
          <w:tab/>
        </w:r>
        <w:r>
          <w:fldChar w:fldCharType="begin"/>
        </w:r>
        <w:r>
          <w:instrText xml:space="preserve"> PAGEREF _Toc15813 \h </w:instrText>
        </w:r>
        <w:r>
          <w:fldChar w:fldCharType="separate"/>
        </w:r>
        <w:r>
          <w:t>63</w:t>
        </w:r>
        <w:r>
          <w:fldChar w:fldCharType="end"/>
        </w:r>
      </w:hyperlink>
    </w:p>
    <w:p>
      <w:pPr>
        <w:pStyle w:val="TOC1"/>
        <w:tabs>
          <w:tab w:val="right" w:leader="dot" w:pos="8306"/>
        </w:tabs>
      </w:pPr>
      <w:hyperlink w:anchor="_Toc20942" w:history="1">
        <w:r>
          <w:rPr>
            <w:rFonts w:ascii="仿宋" w:eastAsia="仿宋" w:hAnsi="仿宋" w:cs="仿宋" w:hint="eastAsia"/>
            <w:lang w:eastAsia="zh-CN"/>
          </w:rPr>
          <w:t>十七、项目施工方案</w:t>
        </w:r>
        <w:r>
          <w:tab/>
        </w:r>
        <w:r>
          <w:fldChar w:fldCharType="begin"/>
        </w:r>
        <w:r>
          <w:instrText xml:space="preserve"> PAGEREF _Toc20942 \h </w:instrText>
        </w:r>
        <w:r>
          <w:fldChar w:fldCharType="separate"/>
        </w:r>
        <w:r>
          <w:t>64</w:t>
        </w:r>
        <w:r>
          <w:fldChar w:fldCharType="end"/>
        </w:r>
      </w:hyperlink>
    </w:p>
    <w:p>
      <w:pPr>
        <w:pStyle w:val="TOC2"/>
        <w:tabs>
          <w:tab w:val="right" w:leader="dot" w:pos="8306"/>
        </w:tabs>
      </w:pPr>
      <w:hyperlink w:anchor="_Toc9989" w:history="1">
        <w:r>
          <w:rPr>
            <w:rFonts w:ascii="仿宋" w:eastAsia="仿宋" w:hAnsi="仿宋" w:cs="仿宋" w:hint="eastAsia"/>
            <w:lang w:eastAsia="zh-CN"/>
          </w:rPr>
          <w:t>(一)、施工组织设计</w:t>
        </w:r>
        <w:r>
          <w:tab/>
        </w:r>
        <w:r>
          <w:fldChar w:fldCharType="begin"/>
        </w:r>
        <w:r>
          <w:instrText xml:space="preserve"> PAGEREF _Toc9989 \h </w:instrText>
        </w:r>
        <w:r>
          <w:fldChar w:fldCharType="separate"/>
        </w:r>
        <w:r>
          <w:t>64</w:t>
        </w:r>
        <w:r>
          <w:fldChar w:fldCharType="end"/>
        </w:r>
      </w:hyperlink>
    </w:p>
    <w:p>
      <w:pPr>
        <w:pStyle w:val="TOC2"/>
        <w:tabs>
          <w:tab w:val="right" w:leader="dot" w:pos="8306"/>
        </w:tabs>
      </w:pPr>
      <w:hyperlink w:anchor="_Toc25243" w:history="1">
        <w:r>
          <w:rPr>
            <w:rFonts w:ascii="仿宋" w:eastAsia="仿宋" w:hAnsi="仿宋" w:cs="仿宋" w:hint="eastAsia"/>
            <w:lang w:eastAsia="zh-CN"/>
          </w:rPr>
          <w:t>(二)、施工工艺与技术路线</w:t>
        </w:r>
        <w:r>
          <w:tab/>
        </w:r>
        <w:r>
          <w:fldChar w:fldCharType="begin"/>
        </w:r>
        <w:r>
          <w:instrText xml:space="preserve"> PAGEREF _Toc25243 \h </w:instrText>
        </w:r>
        <w:r>
          <w:fldChar w:fldCharType="separate"/>
        </w:r>
        <w:r>
          <w:t>66</w:t>
        </w:r>
        <w:r>
          <w:fldChar w:fldCharType="end"/>
        </w:r>
      </w:hyperlink>
    </w:p>
    <w:p>
      <w:pPr>
        <w:pStyle w:val="TOC2"/>
        <w:tabs>
          <w:tab w:val="right" w:leader="dot" w:pos="8306"/>
        </w:tabs>
      </w:pPr>
      <w:hyperlink w:anchor="_Toc28826" w:history="1">
        <w:r>
          <w:rPr>
            <w:rFonts w:ascii="仿宋" w:eastAsia="仿宋" w:hAnsi="仿宋" w:cs="仿宋" w:hint="eastAsia"/>
            <w:lang w:eastAsia="zh-CN"/>
          </w:rPr>
          <w:t>(三)、关键节点施工计划</w:t>
        </w:r>
        <w:r>
          <w:tab/>
        </w:r>
        <w:r>
          <w:fldChar w:fldCharType="begin"/>
        </w:r>
        <w:r>
          <w:instrText xml:space="preserve"> PAGEREF _Toc28826 \h </w:instrText>
        </w:r>
        <w:r>
          <w:fldChar w:fldCharType="separate"/>
        </w:r>
        <w:r>
          <w:t>67</w:t>
        </w:r>
        <w:r>
          <w:fldChar w:fldCharType="end"/>
        </w:r>
      </w:hyperlink>
    </w:p>
    <w:p>
      <w:pPr>
        <w:pStyle w:val="TOC2"/>
        <w:tabs>
          <w:tab w:val="right" w:leader="dot" w:pos="8306"/>
        </w:tabs>
      </w:pPr>
      <w:hyperlink w:anchor="_Toc27911" w:history="1">
        <w:r>
          <w:rPr>
            <w:rFonts w:ascii="仿宋" w:eastAsia="仿宋" w:hAnsi="仿宋" w:cs="仿宋" w:hint="eastAsia"/>
            <w:lang w:eastAsia="zh-CN"/>
          </w:rPr>
          <w:t>(四)、施工现场管理</w:t>
        </w:r>
        <w:r>
          <w:tab/>
        </w:r>
        <w:r>
          <w:fldChar w:fldCharType="begin"/>
        </w:r>
        <w:r>
          <w:instrText xml:space="preserve"> PAGEREF _Toc27911 \h </w:instrText>
        </w:r>
        <w:r>
          <w:fldChar w:fldCharType="separate"/>
        </w:r>
        <w:r>
          <w:t>69</w:t>
        </w:r>
        <w:r>
          <w:fldChar w:fldCharType="end"/>
        </w:r>
      </w:hyperlink>
    </w:p>
    <w:p>
      <w:pPr>
        <w:pStyle w:val="TOC1"/>
        <w:tabs>
          <w:tab w:val="right" w:leader="dot" w:pos="8306"/>
        </w:tabs>
      </w:pPr>
      <w:hyperlink w:anchor="_Toc2678" w:history="1">
        <w:r>
          <w:rPr>
            <w:rFonts w:ascii="仿宋" w:eastAsia="仿宋" w:hAnsi="仿宋" w:cs="仿宋" w:hint="eastAsia"/>
            <w:lang w:eastAsia="zh-CN"/>
          </w:rPr>
          <w:t>十八、法律法规与政策遵循</w:t>
        </w:r>
        <w:r>
          <w:tab/>
        </w:r>
        <w:r>
          <w:fldChar w:fldCharType="begin"/>
        </w:r>
        <w:r>
          <w:instrText xml:space="preserve"> PAGEREF _Toc2678 \h </w:instrText>
        </w:r>
        <w:r>
          <w:fldChar w:fldCharType="separate"/>
        </w:r>
        <w:r>
          <w:t>71</w:t>
        </w:r>
        <w:r>
          <w:fldChar w:fldCharType="end"/>
        </w:r>
      </w:hyperlink>
    </w:p>
    <w:p>
      <w:pPr>
        <w:pStyle w:val="TOC2"/>
        <w:tabs>
          <w:tab w:val="right" w:leader="dot" w:pos="8306"/>
        </w:tabs>
      </w:pPr>
      <w:hyperlink w:anchor="_Toc10294" w:history="1">
        <w:r>
          <w:rPr>
            <w:rFonts w:ascii="仿宋" w:eastAsia="仿宋" w:hAnsi="仿宋" w:cs="仿宋" w:hint="eastAsia"/>
            <w:lang w:eastAsia="zh-CN"/>
          </w:rPr>
          <w:t>(一)、法律法规遵守</w:t>
        </w:r>
        <w:r>
          <w:tab/>
        </w:r>
        <w:r>
          <w:fldChar w:fldCharType="begin"/>
        </w:r>
        <w:r>
          <w:instrText xml:space="preserve"> PAGEREF _Toc10294 \h </w:instrText>
        </w:r>
        <w:r>
          <w:fldChar w:fldCharType="separate"/>
        </w:r>
        <w:r>
          <w:t>71</w:t>
        </w:r>
        <w:r>
          <w:fldChar w:fldCharType="end"/>
        </w:r>
      </w:hyperlink>
    </w:p>
    <w:p>
      <w:pPr>
        <w:pStyle w:val="TOC2"/>
        <w:tabs>
          <w:tab w:val="right" w:leader="dot" w:pos="8306"/>
        </w:tabs>
      </w:pPr>
      <w:hyperlink w:anchor="_Toc8763" w:history="1">
        <w:r>
          <w:rPr>
            <w:rFonts w:ascii="仿宋" w:eastAsia="仿宋" w:hAnsi="仿宋" w:cs="仿宋" w:hint="eastAsia"/>
            <w:lang w:eastAsia="zh-CN"/>
          </w:rPr>
          <w:t>(二)、政策导向与利用</w:t>
        </w:r>
        <w:r>
          <w:tab/>
        </w:r>
        <w:r>
          <w:fldChar w:fldCharType="begin"/>
        </w:r>
        <w:r>
          <w:instrText xml:space="preserve"> PAGEREF _Toc8763 \h </w:instrText>
        </w:r>
        <w:r>
          <w:fldChar w:fldCharType="separate"/>
        </w:r>
        <w:r>
          <w:t>72</w:t>
        </w:r>
        <w:r>
          <w:fldChar w:fldCharType="end"/>
        </w:r>
      </w:hyperlink>
    </w:p>
    <w:p>
      <w:pPr>
        <w:pStyle w:val="TOC1"/>
        <w:tabs>
          <w:tab w:val="right" w:leader="dot" w:pos="8306"/>
        </w:tabs>
      </w:pPr>
      <w:hyperlink w:anchor="_Toc23056" w:history="1">
        <w:r>
          <w:rPr>
            <w:rFonts w:ascii="仿宋" w:eastAsia="仿宋" w:hAnsi="仿宋" w:cs="仿宋" w:hint="eastAsia"/>
            <w:lang w:eastAsia="zh-CN"/>
          </w:rPr>
          <w:t>十九、成果转化与推广应用</w:t>
        </w:r>
        <w:r>
          <w:tab/>
        </w:r>
        <w:r>
          <w:fldChar w:fldCharType="begin"/>
        </w:r>
        <w:r>
          <w:instrText xml:space="preserve"> PAGEREF _Toc23056 \h </w:instrText>
        </w:r>
        <w:r>
          <w:fldChar w:fldCharType="separate"/>
        </w:r>
        <w:r>
          <w:t>73</w:t>
        </w:r>
        <w:r>
          <w:fldChar w:fldCharType="end"/>
        </w:r>
      </w:hyperlink>
    </w:p>
    <w:p>
      <w:pPr>
        <w:pStyle w:val="TOC2"/>
        <w:tabs>
          <w:tab w:val="right" w:leader="dot" w:pos="8306"/>
        </w:tabs>
      </w:pPr>
      <w:hyperlink w:anchor="_Toc8662" w:history="1">
        <w:r>
          <w:rPr>
            <w:rFonts w:ascii="仿宋" w:eastAsia="仿宋" w:hAnsi="仿宋" w:cs="仿宋" w:hint="eastAsia"/>
            <w:lang w:eastAsia="zh-CN"/>
          </w:rPr>
          <w:t>(一)、成果转化策略制定</w:t>
        </w:r>
        <w:r>
          <w:tab/>
        </w:r>
        <w:r>
          <w:fldChar w:fldCharType="begin"/>
        </w:r>
        <w:r>
          <w:instrText xml:space="preserve"> PAGEREF _Toc8662 \h </w:instrText>
        </w:r>
        <w:r>
          <w:fldChar w:fldCharType="separate"/>
        </w:r>
        <w:r>
          <w:t>73</w:t>
        </w:r>
        <w:r>
          <w:fldChar w:fldCharType="end"/>
        </w:r>
      </w:hyperlink>
    </w:p>
    <w:p>
      <w:pPr>
        <w:pStyle w:val="TOC2"/>
        <w:tabs>
          <w:tab w:val="right" w:leader="dot" w:pos="8306"/>
        </w:tabs>
      </w:pPr>
      <w:hyperlink w:anchor="_Toc6627" w:history="1">
        <w:r>
          <w:rPr>
            <w:rFonts w:ascii="仿宋" w:eastAsia="仿宋" w:hAnsi="仿宋" w:cs="仿宋" w:hint="eastAsia"/>
            <w:lang w:eastAsia="zh-CN"/>
          </w:rPr>
          <w:t>(二)、成果推广应用方案</w:t>
        </w:r>
        <w:r>
          <w:tab/>
        </w:r>
        <w:r>
          <w:fldChar w:fldCharType="begin"/>
        </w:r>
        <w:r>
          <w:instrText xml:space="preserve"> PAGEREF _Toc6627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55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3172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895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2536"/>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0225"/>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0523"/>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箱式干燥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2121"/>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9082"/>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29929"/>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29125"/>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12" w:name="_Toc5769"/>
      <w:r>
        <w:rPr>
          <w:rFonts w:ascii="仿宋" w:eastAsia="仿宋" w:hAnsi="仿宋" w:cs="仿宋" w:hint="eastAsia"/>
          <w:sz w:val="28"/>
          <w:lang w:eastAsia="zh-CN"/>
        </w:rPr>
        <w:t>(三)、行业准入分析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一、箱式干燥设备项目的市场准入条件分析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箱式干燥设备项目而言，市场准入条件首先取决于政策法规环境。政府对于[行业名称]领域的法规，如环保标准、税收政策、和技术使用规范，直接影响箱式干燥设备项目的运营和成本结构。例如，若政府针对使用可再生能源的企业提供税收优惠，这将对箱式干燥设备项目的财务规划产生重要影响。同时，考虑经济环境和消费者偏好的变化对箱式干燥设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二、箱式干燥设备项目的行业规范与合规性要求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箱式干燥设备项目来说，遵守行业规范和合规性要求是确保项目顺利进行的基础。这包括遵循质量控制标准、安全规定、数据保护法规等。例如，若箱式干燥设备项目涉及数据处理，须严格遵守相关的数据保护法规。此外，行业内部的自律规范，如产品标准和服务流程，也对于提升箱式干燥设备项目在行业内的认可度和竞争力至关重要。项目管理团队必须不断更新策略，以应对行业规范和法规的变化，确保箱式干燥设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三、箱式干燥设备项目的竞争格局和战略定位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https://d.book118.com/777062166003006052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C57538"/>
    <w:rsid w:val="29C575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7062166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2024-02-17T09:53:00Z</dcterms:created>
  <dcterms:modified xsi:type="dcterms:W3CDTF">2024-02-17T09:53:41Z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DC6A3ED17F994B17B3370B8F0206873E_11</vt:lpwstr>
  </property>
  <property fmtid="{D5CDD505-2E9C-101B-9397-08002B2CF9AE}" pid="3" name="KSOProductBuildVer">
    <vt:lpwstr>2052-12.1.0.16250</vt:lpwstr>
  </property>
</Properties>
</file>