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电子探空仪项目构思建设方案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62" w:history="1">
        <w:r>
          <w:rPr>
            <w:rFonts w:ascii="仿宋" w:eastAsia="仿宋" w:hAnsi="仿宋" w:cs="仿宋" w:hint="eastAsia"/>
            <w:lang w:eastAsia="zh-CN"/>
          </w:rPr>
          <w:t>序言</w:t>
        </w:r>
        <w:r>
          <w:tab/>
        </w:r>
        <w:r>
          <w:fldChar w:fldCharType="begin"/>
        </w:r>
        <w:r>
          <w:instrText xml:space="preserve"> PAGEREF _Toc28462 \h </w:instrText>
        </w:r>
        <w:r>
          <w:fldChar w:fldCharType="separate"/>
        </w:r>
        <w:r>
          <w:t>3</w:t>
        </w:r>
        <w:r>
          <w:fldChar w:fldCharType="end"/>
        </w:r>
      </w:hyperlink>
    </w:p>
    <w:p>
      <w:pPr>
        <w:pStyle w:val="TOC1"/>
        <w:tabs>
          <w:tab w:val="right" w:leader="dot" w:pos="8306"/>
        </w:tabs>
      </w:pPr>
      <w:hyperlink w:anchor="_Toc8086" w:history="1">
        <w:r>
          <w:rPr>
            <w:rFonts w:ascii="仿宋" w:eastAsia="仿宋" w:hAnsi="仿宋" w:cs="仿宋" w:hint="eastAsia"/>
            <w:lang w:eastAsia="zh-CN"/>
          </w:rPr>
          <w:t>一、资源开发及综合利用分析</w:t>
        </w:r>
        <w:r>
          <w:tab/>
        </w:r>
        <w:r>
          <w:fldChar w:fldCharType="begin"/>
        </w:r>
        <w:r>
          <w:instrText xml:space="preserve"> PAGEREF _Toc8086 \h </w:instrText>
        </w:r>
        <w:r>
          <w:fldChar w:fldCharType="separate"/>
        </w:r>
        <w:r>
          <w:t>3</w:t>
        </w:r>
        <w:r>
          <w:fldChar w:fldCharType="end"/>
        </w:r>
      </w:hyperlink>
    </w:p>
    <w:p>
      <w:pPr>
        <w:pStyle w:val="TOC2"/>
        <w:tabs>
          <w:tab w:val="right" w:leader="dot" w:pos="8306"/>
        </w:tabs>
      </w:pPr>
      <w:hyperlink w:anchor="_Toc22137" w:history="1">
        <w:r>
          <w:rPr>
            <w:rFonts w:ascii="仿宋" w:eastAsia="仿宋" w:hAnsi="仿宋" w:cs="仿宋" w:hint="eastAsia"/>
            <w:lang w:eastAsia="zh-CN"/>
          </w:rPr>
          <w:t>(一)、资源开发方案</w:t>
        </w:r>
        <w:r>
          <w:tab/>
        </w:r>
        <w:r>
          <w:fldChar w:fldCharType="begin"/>
        </w:r>
        <w:r>
          <w:instrText xml:space="preserve"> PAGEREF _Toc22137 \h </w:instrText>
        </w:r>
        <w:r>
          <w:fldChar w:fldCharType="separate"/>
        </w:r>
        <w:r>
          <w:t>3</w:t>
        </w:r>
        <w:r>
          <w:fldChar w:fldCharType="end"/>
        </w:r>
      </w:hyperlink>
    </w:p>
    <w:p>
      <w:pPr>
        <w:pStyle w:val="TOC2"/>
        <w:tabs>
          <w:tab w:val="right" w:leader="dot" w:pos="8306"/>
        </w:tabs>
      </w:pPr>
      <w:hyperlink w:anchor="_Toc3436" w:history="1">
        <w:r>
          <w:rPr>
            <w:rFonts w:ascii="仿宋" w:eastAsia="仿宋" w:hAnsi="仿宋" w:cs="仿宋" w:hint="eastAsia"/>
            <w:lang w:eastAsia="zh-CN"/>
          </w:rPr>
          <w:t>(二)、资源利用方案</w:t>
        </w:r>
        <w:r>
          <w:tab/>
        </w:r>
        <w:r>
          <w:fldChar w:fldCharType="begin"/>
        </w:r>
        <w:r>
          <w:instrText xml:space="preserve"> PAGEREF _Toc3436 \h </w:instrText>
        </w:r>
        <w:r>
          <w:fldChar w:fldCharType="separate"/>
        </w:r>
        <w:r>
          <w:t>4</w:t>
        </w:r>
        <w:r>
          <w:fldChar w:fldCharType="end"/>
        </w:r>
      </w:hyperlink>
    </w:p>
    <w:p>
      <w:pPr>
        <w:pStyle w:val="TOC2"/>
        <w:tabs>
          <w:tab w:val="right" w:leader="dot" w:pos="8306"/>
        </w:tabs>
      </w:pPr>
      <w:hyperlink w:anchor="_Toc31217" w:history="1">
        <w:r>
          <w:rPr>
            <w:rFonts w:ascii="仿宋" w:eastAsia="仿宋" w:hAnsi="仿宋" w:cs="仿宋" w:hint="eastAsia"/>
            <w:lang w:eastAsia="zh-CN"/>
          </w:rPr>
          <w:t>(三)、资源节约措施</w:t>
        </w:r>
        <w:r>
          <w:tab/>
        </w:r>
        <w:r>
          <w:fldChar w:fldCharType="begin"/>
        </w:r>
        <w:r>
          <w:instrText xml:space="preserve"> PAGEREF _Toc31217 \h </w:instrText>
        </w:r>
        <w:r>
          <w:fldChar w:fldCharType="separate"/>
        </w:r>
        <w:r>
          <w:t>5</w:t>
        </w:r>
        <w:r>
          <w:fldChar w:fldCharType="end"/>
        </w:r>
      </w:hyperlink>
    </w:p>
    <w:p>
      <w:pPr>
        <w:pStyle w:val="TOC1"/>
        <w:tabs>
          <w:tab w:val="right" w:leader="dot" w:pos="8306"/>
        </w:tabs>
      </w:pPr>
      <w:hyperlink w:anchor="_Toc21432" w:history="1">
        <w:r>
          <w:rPr>
            <w:rFonts w:ascii="仿宋" w:eastAsia="仿宋" w:hAnsi="仿宋" w:cs="仿宋" w:hint="eastAsia"/>
            <w:lang w:eastAsia="zh-CN"/>
          </w:rPr>
          <w:t>二、项目监理与质量保证</w:t>
        </w:r>
        <w:r>
          <w:tab/>
        </w:r>
        <w:r>
          <w:fldChar w:fldCharType="begin"/>
        </w:r>
        <w:r>
          <w:instrText xml:space="preserve"> PAGEREF _Toc21432 \h </w:instrText>
        </w:r>
        <w:r>
          <w:fldChar w:fldCharType="separate"/>
        </w:r>
        <w:r>
          <w:t>6</w:t>
        </w:r>
        <w:r>
          <w:fldChar w:fldCharType="end"/>
        </w:r>
      </w:hyperlink>
    </w:p>
    <w:p>
      <w:pPr>
        <w:pStyle w:val="TOC2"/>
        <w:tabs>
          <w:tab w:val="right" w:leader="dot" w:pos="8306"/>
        </w:tabs>
      </w:pPr>
      <w:hyperlink w:anchor="_Toc11792" w:history="1">
        <w:r>
          <w:rPr>
            <w:rFonts w:ascii="仿宋" w:eastAsia="仿宋" w:hAnsi="仿宋" w:cs="仿宋" w:hint="eastAsia"/>
            <w:lang w:eastAsia="zh-CN"/>
          </w:rPr>
          <w:t>(一)、监理体系构建</w:t>
        </w:r>
        <w:r>
          <w:tab/>
        </w:r>
        <w:r>
          <w:fldChar w:fldCharType="begin"/>
        </w:r>
        <w:r>
          <w:instrText xml:space="preserve"> PAGEREF _Toc11792 \h </w:instrText>
        </w:r>
        <w:r>
          <w:fldChar w:fldCharType="separate"/>
        </w:r>
        <w:r>
          <w:t>6</w:t>
        </w:r>
        <w:r>
          <w:fldChar w:fldCharType="end"/>
        </w:r>
      </w:hyperlink>
    </w:p>
    <w:p>
      <w:pPr>
        <w:pStyle w:val="TOC2"/>
        <w:tabs>
          <w:tab w:val="right" w:leader="dot" w:pos="8306"/>
        </w:tabs>
      </w:pPr>
      <w:hyperlink w:anchor="_Toc22252" w:history="1">
        <w:r>
          <w:rPr>
            <w:rFonts w:ascii="仿宋" w:eastAsia="仿宋" w:hAnsi="仿宋" w:cs="仿宋" w:hint="eastAsia"/>
            <w:lang w:eastAsia="zh-CN"/>
          </w:rPr>
          <w:t>(二)、质量保证体系实施</w:t>
        </w:r>
        <w:r>
          <w:tab/>
        </w:r>
        <w:r>
          <w:fldChar w:fldCharType="begin"/>
        </w:r>
        <w:r>
          <w:instrText xml:space="preserve"> PAGEREF _Toc22252 \h </w:instrText>
        </w:r>
        <w:r>
          <w:fldChar w:fldCharType="separate"/>
        </w:r>
        <w:r>
          <w:t>7</w:t>
        </w:r>
        <w:r>
          <w:fldChar w:fldCharType="end"/>
        </w:r>
      </w:hyperlink>
    </w:p>
    <w:p>
      <w:pPr>
        <w:pStyle w:val="TOC2"/>
        <w:tabs>
          <w:tab w:val="right" w:leader="dot" w:pos="8306"/>
        </w:tabs>
      </w:pPr>
      <w:hyperlink w:anchor="_Toc10207" w:history="1">
        <w:r>
          <w:rPr>
            <w:rFonts w:ascii="仿宋" w:eastAsia="仿宋" w:hAnsi="仿宋" w:cs="仿宋" w:hint="eastAsia"/>
            <w:lang w:eastAsia="zh-CN"/>
          </w:rPr>
          <w:t>(三)、监理与质量控制流程</w:t>
        </w:r>
        <w:r>
          <w:tab/>
        </w:r>
        <w:r>
          <w:fldChar w:fldCharType="begin"/>
        </w:r>
        <w:r>
          <w:instrText xml:space="preserve"> PAGEREF _Toc10207 \h </w:instrText>
        </w:r>
        <w:r>
          <w:fldChar w:fldCharType="separate"/>
        </w:r>
        <w:r>
          <w:t>8</w:t>
        </w:r>
        <w:r>
          <w:fldChar w:fldCharType="end"/>
        </w:r>
      </w:hyperlink>
    </w:p>
    <w:p>
      <w:pPr>
        <w:pStyle w:val="TOC1"/>
        <w:tabs>
          <w:tab w:val="right" w:leader="dot" w:pos="8306"/>
        </w:tabs>
      </w:pPr>
      <w:hyperlink w:anchor="_Toc14562" w:history="1">
        <w:r>
          <w:rPr>
            <w:rFonts w:ascii="仿宋" w:eastAsia="仿宋" w:hAnsi="仿宋" w:cs="仿宋" w:hint="eastAsia"/>
            <w:lang w:eastAsia="zh-CN"/>
          </w:rPr>
          <w:t>三、建设风险评估分析</w:t>
        </w:r>
        <w:r>
          <w:tab/>
        </w:r>
        <w:r>
          <w:fldChar w:fldCharType="begin"/>
        </w:r>
        <w:r>
          <w:instrText xml:space="preserve"> PAGEREF _Toc14562 \h </w:instrText>
        </w:r>
        <w:r>
          <w:fldChar w:fldCharType="separate"/>
        </w:r>
        <w:r>
          <w:t>8</w:t>
        </w:r>
        <w:r>
          <w:fldChar w:fldCharType="end"/>
        </w:r>
      </w:hyperlink>
    </w:p>
    <w:p>
      <w:pPr>
        <w:pStyle w:val="TOC2"/>
        <w:tabs>
          <w:tab w:val="right" w:leader="dot" w:pos="8306"/>
        </w:tabs>
      </w:pPr>
      <w:hyperlink w:anchor="_Toc1781" w:history="1">
        <w:r>
          <w:rPr>
            <w:rFonts w:ascii="仿宋" w:eastAsia="仿宋" w:hAnsi="仿宋" w:cs="仿宋" w:hint="eastAsia"/>
            <w:lang w:eastAsia="zh-CN"/>
          </w:rPr>
          <w:t>(一)、政策风险分析</w:t>
        </w:r>
        <w:r>
          <w:tab/>
        </w:r>
        <w:r>
          <w:fldChar w:fldCharType="begin"/>
        </w:r>
        <w:r>
          <w:instrText xml:space="preserve"> PAGEREF _Toc1781 \h </w:instrText>
        </w:r>
        <w:r>
          <w:fldChar w:fldCharType="separate"/>
        </w:r>
        <w:r>
          <w:t>8</w:t>
        </w:r>
        <w:r>
          <w:fldChar w:fldCharType="end"/>
        </w:r>
      </w:hyperlink>
    </w:p>
    <w:p>
      <w:pPr>
        <w:pStyle w:val="TOC2"/>
        <w:tabs>
          <w:tab w:val="right" w:leader="dot" w:pos="8306"/>
        </w:tabs>
      </w:pPr>
      <w:hyperlink w:anchor="_Toc13141" w:history="1">
        <w:r>
          <w:rPr>
            <w:rFonts w:ascii="仿宋" w:eastAsia="仿宋" w:hAnsi="仿宋" w:cs="仿宋" w:hint="eastAsia"/>
            <w:lang w:eastAsia="zh-CN"/>
          </w:rPr>
          <w:t>(二)、社会风险分析</w:t>
        </w:r>
        <w:r>
          <w:tab/>
        </w:r>
        <w:r>
          <w:fldChar w:fldCharType="begin"/>
        </w:r>
        <w:r>
          <w:instrText xml:space="preserve"> PAGEREF _Toc13141 \h </w:instrText>
        </w:r>
        <w:r>
          <w:fldChar w:fldCharType="separate"/>
        </w:r>
        <w:r>
          <w:t>9</w:t>
        </w:r>
        <w:r>
          <w:fldChar w:fldCharType="end"/>
        </w:r>
      </w:hyperlink>
    </w:p>
    <w:p>
      <w:pPr>
        <w:pStyle w:val="TOC2"/>
        <w:tabs>
          <w:tab w:val="right" w:leader="dot" w:pos="8306"/>
        </w:tabs>
      </w:pPr>
      <w:hyperlink w:anchor="_Toc23712" w:history="1">
        <w:r>
          <w:rPr>
            <w:rFonts w:ascii="仿宋" w:eastAsia="仿宋" w:hAnsi="仿宋" w:cs="仿宋" w:hint="eastAsia"/>
            <w:lang w:eastAsia="zh-CN"/>
          </w:rPr>
          <w:t>(三)、市场风险分析</w:t>
        </w:r>
        <w:r>
          <w:tab/>
        </w:r>
        <w:r>
          <w:fldChar w:fldCharType="begin"/>
        </w:r>
        <w:r>
          <w:instrText xml:space="preserve"> PAGEREF _Toc23712 \h </w:instrText>
        </w:r>
        <w:r>
          <w:fldChar w:fldCharType="separate"/>
        </w:r>
        <w:r>
          <w:t>11</w:t>
        </w:r>
        <w:r>
          <w:fldChar w:fldCharType="end"/>
        </w:r>
      </w:hyperlink>
    </w:p>
    <w:p>
      <w:pPr>
        <w:pStyle w:val="TOC2"/>
        <w:tabs>
          <w:tab w:val="right" w:leader="dot" w:pos="8306"/>
        </w:tabs>
      </w:pPr>
      <w:hyperlink w:anchor="_Toc16107" w:history="1">
        <w:r>
          <w:rPr>
            <w:rFonts w:ascii="仿宋" w:eastAsia="仿宋" w:hAnsi="仿宋" w:cs="仿宋" w:hint="eastAsia"/>
            <w:lang w:eastAsia="zh-CN"/>
          </w:rPr>
          <w:t>(四)、资金风险分析</w:t>
        </w:r>
        <w:r>
          <w:tab/>
        </w:r>
        <w:r>
          <w:fldChar w:fldCharType="begin"/>
        </w:r>
        <w:r>
          <w:instrText xml:space="preserve"> PAGEREF _Toc16107 \h </w:instrText>
        </w:r>
        <w:r>
          <w:fldChar w:fldCharType="separate"/>
        </w:r>
        <w:r>
          <w:t>12</w:t>
        </w:r>
        <w:r>
          <w:fldChar w:fldCharType="end"/>
        </w:r>
      </w:hyperlink>
    </w:p>
    <w:p>
      <w:pPr>
        <w:pStyle w:val="TOC2"/>
        <w:tabs>
          <w:tab w:val="right" w:leader="dot" w:pos="8306"/>
        </w:tabs>
      </w:pPr>
      <w:hyperlink w:anchor="_Toc307" w:history="1">
        <w:r>
          <w:rPr>
            <w:rFonts w:ascii="仿宋" w:eastAsia="仿宋" w:hAnsi="仿宋" w:cs="仿宋" w:hint="eastAsia"/>
            <w:lang w:eastAsia="zh-CN"/>
          </w:rPr>
          <w:t>(五)、技术风险分析</w:t>
        </w:r>
        <w:r>
          <w:tab/>
        </w:r>
        <w:r>
          <w:fldChar w:fldCharType="begin"/>
        </w:r>
        <w:r>
          <w:instrText xml:space="preserve"> PAGEREF _Toc307 \h </w:instrText>
        </w:r>
        <w:r>
          <w:fldChar w:fldCharType="separate"/>
        </w:r>
        <w:r>
          <w:t>13</w:t>
        </w:r>
        <w:r>
          <w:fldChar w:fldCharType="end"/>
        </w:r>
      </w:hyperlink>
    </w:p>
    <w:p>
      <w:pPr>
        <w:pStyle w:val="TOC2"/>
        <w:tabs>
          <w:tab w:val="right" w:leader="dot" w:pos="8306"/>
        </w:tabs>
      </w:pPr>
      <w:hyperlink w:anchor="_Toc13266" w:history="1">
        <w:r>
          <w:rPr>
            <w:rFonts w:ascii="仿宋" w:eastAsia="仿宋" w:hAnsi="仿宋" w:cs="仿宋" w:hint="eastAsia"/>
            <w:lang w:eastAsia="zh-CN"/>
          </w:rPr>
          <w:t>(六)、财务风险分析</w:t>
        </w:r>
        <w:r>
          <w:tab/>
        </w:r>
        <w:r>
          <w:fldChar w:fldCharType="begin"/>
        </w:r>
        <w:r>
          <w:instrText xml:space="preserve"> PAGEREF _Toc13266 \h </w:instrText>
        </w:r>
        <w:r>
          <w:fldChar w:fldCharType="separate"/>
        </w:r>
        <w:r>
          <w:t>14</w:t>
        </w:r>
        <w:r>
          <w:fldChar w:fldCharType="end"/>
        </w:r>
      </w:hyperlink>
    </w:p>
    <w:p>
      <w:pPr>
        <w:pStyle w:val="TOC2"/>
        <w:tabs>
          <w:tab w:val="right" w:leader="dot" w:pos="8306"/>
        </w:tabs>
      </w:pPr>
      <w:hyperlink w:anchor="_Toc20674" w:history="1">
        <w:r>
          <w:rPr>
            <w:rFonts w:ascii="仿宋" w:eastAsia="仿宋" w:hAnsi="仿宋" w:cs="仿宋" w:hint="eastAsia"/>
            <w:lang w:eastAsia="zh-CN"/>
          </w:rPr>
          <w:t>(七)、管理风险分析</w:t>
        </w:r>
        <w:r>
          <w:tab/>
        </w:r>
        <w:r>
          <w:fldChar w:fldCharType="begin"/>
        </w:r>
        <w:r>
          <w:instrText xml:space="preserve"> PAGEREF _Toc20674 \h </w:instrText>
        </w:r>
        <w:r>
          <w:fldChar w:fldCharType="separate"/>
        </w:r>
        <w:r>
          <w:t>16</w:t>
        </w:r>
        <w:r>
          <w:fldChar w:fldCharType="end"/>
        </w:r>
      </w:hyperlink>
    </w:p>
    <w:p>
      <w:pPr>
        <w:pStyle w:val="TOC2"/>
        <w:tabs>
          <w:tab w:val="right" w:leader="dot" w:pos="8306"/>
        </w:tabs>
      </w:pPr>
      <w:hyperlink w:anchor="_Toc14332" w:history="1">
        <w:r>
          <w:rPr>
            <w:rFonts w:ascii="仿宋" w:eastAsia="仿宋" w:hAnsi="仿宋" w:cs="仿宋" w:hint="eastAsia"/>
            <w:lang w:eastAsia="zh-CN"/>
          </w:rPr>
          <w:t>(八)、其它风险分析</w:t>
        </w:r>
        <w:r>
          <w:tab/>
        </w:r>
        <w:r>
          <w:fldChar w:fldCharType="begin"/>
        </w:r>
        <w:r>
          <w:instrText xml:space="preserve"> PAGEREF _Toc14332 \h </w:instrText>
        </w:r>
        <w:r>
          <w:fldChar w:fldCharType="separate"/>
        </w:r>
        <w:r>
          <w:t>17</w:t>
        </w:r>
        <w:r>
          <w:fldChar w:fldCharType="end"/>
        </w:r>
      </w:hyperlink>
    </w:p>
    <w:p>
      <w:pPr>
        <w:pStyle w:val="TOC2"/>
        <w:tabs>
          <w:tab w:val="right" w:leader="dot" w:pos="8306"/>
        </w:tabs>
      </w:pPr>
      <w:hyperlink w:anchor="_Toc29405" w:history="1">
        <w:r>
          <w:rPr>
            <w:rFonts w:ascii="仿宋" w:eastAsia="仿宋" w:hAnsi="仿宋" w:cs="仿宋" w:hint="eastAsia"/>
            <w:lang w:eastAsia="zh-CN"/>
          </w:rPr>
          <w:t>(九)、社会影响评估</w:t>
        </w:r>
        <w:r>
          <w:tab/>
        </w:r>
        <w:r>
          <w:fldChar w:fldCharType="begin"/>
        </w:r>
        <w:r>
          <w:instrText xml:space="preserve"> PAGEREF _Toc29405 \h </w:instrText>
        </w:r>
        <w:r>
          <w:fldChar w:fldCharType="separate"/>
        </w:r>
        <w:r>
          <w:t>19</w:t>
        </w:r>
        <w:r>
          <w:fldChar w:fldCharType="end"/>
        </w:r>
      </w:hyperlink>
    </w:p>
    <w:p>
      <w:pPr>
        <w:pStyle w:val="TOC1"/>
        <w:tabs>
          <w:tab w:val="right" w:leader="dot" w:pos="8306"/>
        </w:tabs>
      </w:pPr>
      <w:hyperlink w:anchor="_Toc12412" w:history="1">
        <w:r>
          <w:rPr>
            <w:rFonts w:ascii="仿宋" w:eastAsia="仿宋" w:hAnsi="仿宋" w:cs="仿宋" w:hint="eastAsia"/>
            <w:lang w:eastAsia="zh-CN"/>
          </w:rPr>
          <w:t>四、社会影响分析</w:t>
        </w:r>
        <w:r>
          <w:tab/>
        </w:r>
        <w:r>
          <w:fldChar w:fldCharType="begin"/>
        </w:r>
        <w:r>
          <w:instrText xml:space="preserve"> PAGEREF _Toc12412 \h </w:instrText>
        </w:r>
        <w:r>
          <w:fldChar w:fldCharType="separate"/>
        </w:r>
        <w:r>
          <w:t>21</w:t>
        </w:r>
        <w:r>
          <w:fldChar w:fldCharType="end"/>
        </w:r>
      </w:hyperlink>
    </w:p>
    <w:p>
      <w:pPr>
        <w:pStyle w:val="TOC2"/>
        <w:tabs>
          <w:tab w:val="right" w:leader="dot" w:pos="8306"/>
        </w:tabs>
      </w:pPr>
      <w:hyperlink w:anchor="_Toc11529" w:history="1">
        <w:r>
          <w:rPr>
            <w:rFonts w:ascii="仿宋" w:eastAsia="仿宋" w:hAnsi="仿宋" w:cs="仿宋" w:hint="eastAsia"/>
            <w:lang w:eastAsia="zh-CN"/>
          </w:rPr>
          <w:t>(一)、社会影响效果分析</w:t>
        </w:r>
        <w:r>
          <w:tab/>
        </w:r>
        <w:r>
          <w:fldChar w:fldCharType="begin"/>
        </w:r>
        <w:r>
          <w:instrText xml:space="preserve"> PAGEREF _Toc11529 \h </w:instrText>
        </w:r>
        <w:r>
          <w:fldChar w:fldCharType="separate"/>
        </w:r>
        <w:r>
          <w:t>21</w:t>
        </w:r>
        <w:r>
          <w:fldChar w:fldCharType="end"/>
        </w:r>
      </w:hyperlink>
    </w:p>
    <w:p>
      <w:pPr>
        <w:pStyle w:val="TOC2"/>
        <w:tabs>
          <w:tab w:val="right" w:leader="dot" w:pos="8306"/>
        </w:tabs>
      </w:pPr>
      <w:hyperlink w:anchor="_Toc22166" w:history="1">
        <w:r>
          <w:rPr>
            <w:rFonts w:ascii="仿宋" w:eastAsia="仿宋" w:hAnsi="仿宋" w:cs="仿宋" w:hint="eastAsia"/>
            <w:lang w:eastAsia="zh-CN"/>
          </w:rPr>
          <w:t>(二)、社会适应性分析</w:t>
        </w:r>
        <w:r>
          <w:tab/>
        </w:r>
        <w:r>
          <w:fldChar w:fldCharType="begin"/>
        </w:r>
        <w:r>
          <w:instrText xml:space="preserve"> PAGEREF _Toc22166 \h </w:instrText>
        </w:r>
        <w:r>
          <w:fldChar w:fldCharType="separate"/>
        </w:r>
        <w:r>
          <w:t>23</w:t>
        </w:r>
        <w:r>
          <w:fldChar w:fldCharType="end"/>
        </w:r>
      </w:hyperlink>
    </w:p>
    <w:p>
      <w:pPr>
        <w:pStyle w:val="TOC2"/>
        <w:tabs>
          <w:tab w:val="right" w:leader="dot" w:pos="8306"/>
        </w:tabs>
      </w:pPr>
      <w:hyperlink w:anchor="_Toc32256" w:history="1">
        <w:r>
          <w:rPr>
            <w:rFonts w:ascii="仿宋" w:eastAsia="仿宋" w:hAnsi="仿宋" w:cs="仿宋" w:hint="eastAsia"/>
            <w:lang w:eastAsia="zh-CN"/>
          </w:rPr>
          <w:t>(三)、社会风险及对策分析</w:t>
        </w:r>
        <w:r>
          <w:tab/>
        </w:r>
        <w:r>
          <w:fldChar w:fldCharType="begin"/>
        </w:r>
        <w:r>
          <w:instrText xml:space="preserve"> PAGEREF _Toc32256 \h </w:instrText>
        </w:r>
        <w:r>
          <w:fldChar w:fldCharType="separate"/>
        </w:r>
        <w:r>
          <w:t>25</w:t>
        </w:r>
        <w:r>
          <w:fldChar w:fldCharType="end"/>
        </w:r>
      </w:hyperlink>
    </w:p>
    <w:p>
      <w:pPr>
        <w:pStyle w:val="TOC1"/>
        <w:tabs>
          <w:tab w:val="right" w:leader="dot" w:pos="8306"/>
        </w:tabs>
      </w:pPr>
      <w:hyperlink w:anchor="_Toc22142" w:history="1">
        <w:r>
          <w:rPr>
            <w:rFonts w:ascii="仿宋" w:eastAsia="仿宋" w:hAnsi="仿宋" w:cs="仿宋" w:hint="eastAsia"/>
            <w:lang w:eastAsia="zh-CN"/>
          </w:rPr>
          <w:t>五、财务管理与成本控制</w:t>
        </w:r>
        <w:r>
          <w:tab/>
        </w:r>
        <w:r>
          <w:fldChar w:fldCharType="begin"/>
        </w:r>
        <w:r>
          <w:instrText xml:space="preserve"> PAGEREF _Toc22142 \h </w:instrText>
        </w:r>
        <w:r>
          <w:fldChar w:fldCharType="separate"/>
        </w:r>
        <w:r>
          <w:t>28</w:t>
        </w:r>
        <w:r>
          <w:fldChar w:fldCharType="end"/>
        </w:r>
      </w:hyperlink>
    </w:p>
    <w:p>
      <w:pPr>
        <w:pStyle w:val="TOC2"/>
        <w:tabs>
          <w:tab w:val="right" w:leader="dot" w:pos="8306"/>
        </w:tabs>
      </w:pPr>
      <w:hyperlink w:anchor="_Toc28678" w:history="1">
        <w:r>
          <w:rPr>
            <w:rFonts w:ascii="仿宋" w:eastAsia="仿宋" w:hAnsi="仿宋" w:cs="仿宋" w:hint="eastAsia"/>
            <w:lang w:eastAsia="zh-CN"/>
          </w:rPr>
          <w:t>(一)、财务管理体系建设</w:t>
        </w:r>
        <w:r>
          <w:tab/>
        </w:r>
        <w:r>
          <w:fldChar w:fldCharType="begin"/>
        </w:r>
        <w:r>
          <w:instrText xml:space="preserve"> PAGEREF _Toc28678 \h </w:instrText>
        </w:r>
        <w:r>
          <w:fldChar w:fldCharType="separate"/>
        </w:r>
        <w:r>
          <w:t>28</w:t>
        </w:r>
        <w:r>
          <w:fldChar w:fldCharType="end"/>
        </w:r>
      </w:hyperlink>
    </w:p>
    <w:p>
      <w:pPr>
        <w:pStyle w:val="TOC2"/>
        <w:tabs>
          <w:tab w:val="right" w:leader="dot" w:pos="8306"/>
        </w:tabs>
      </w:pPr>
      <w:hyperlink w:anchor="_Toc19671" w:history="1">
        <w:r>
          <w:rPr>
            <w:rFonts w:ascii="仿宋" w:eastAsia="仿宋" w:hAnsi="仿宋" w:cs="仿宋" w:hint="eastAsia"/>
            <w:lang w:eastAsia="zh-CN"/>
          </w:rPr>
          <w:t>(二)、成本控制措施</w:t>
        </w:r>
        <w:r>
          <w:tab/>
        </w:r>
        <w:r>
          <w:fldChar w:fldCharType="begin"/>
        </w:r>
        <w:r>
          <w:instrText xml:space="preserve"> PAGEREF _Toc19671 \h </w:instrText>
        </w:r>
        <w:r>
          <w:fldChar w:fldCharType="separate"/>
        </w:r>
        <w:r>
          <w:t>29</w:t>
        </w:r>
        <w:r>
          <w:fldChar w:fldCharType="end"/>
        </w:r>
      </w:hyperlink>
    </w:p>
    <w:p>
      <w:pPr>
        <w:pStyle w:val="TOC1"/>
        <w:tabs>
          <w:tab w:val="right" w:leader="dot" w:pos="8306"/>
        </w:tabs>
      </w:pPr>
      <w:hyperlink w:anchor="_Toc17110" w:history="1">
        <w:r>
          <w:rPr>
            <w:rFonts w:ascii="仿宋" w:eastAsia="仿宋" w:hAnsi="仿宋" w:cs="仿宋" w:hint="eastAsia"/>
            <w:lang w:eastAsia="zh-CN"/>
          </w:rPr>
          <w:t>六、经济影响分析</w:t>
        </w:r>
        <w:r>
          <w:tab/>
        </w:r>
        <w:r>
          <w:fldChar w:fldCharType="begin"/>
        </w:r>
        <w:r>
          <w:instrText xml:space="preserve"> PAGEREF _Toc17110 \h </w:instrText>
        </w:r>
        <w:r>
          <w:fldChar w:fldCharType="separate"/>
        </w:r>
        <w:r>
          <w:t>31</w:t>
        </w:r>
        <w:r>
          <w:fldChar w:fldCharType="end"/>
        </w:r>
      </w:hyperlink>
    </w:p>
    <w:p>
      <w:pPr>
        <w:pStyle w:val="TOC2"/>
        <w:tabs>
          <w:tab w:val="right" w:leader="dot" w:pos="8306"/>
        </w:tabs>
      </w:pPr>
      <w:hyperlink w:anchor="_Toc24950" w:history="1">
        <w:r>
          <w:rPr>
            <w:rFonts w:ascii="仿宋" w:eastAsia="仿宋" w:hAnsi="仿宋" w:cs="仿宋" w:hint="eastAsia"/>
            <w:lang w:eastAsia="zh-CN"/>
          </w:rPr>
          <w:t>(一)、经济费用效益或费用效果分析</w:t>
        </w:r>
        <w:r>
          <w:tab/>
        </w:r>
        <w:r>
          <w:fldChar w:fldCharType="begin"/>
        </w:r>
        <w:r>
          <w:instrText xml:space="preserve"> PAGEREF _Toc24950 \h </w:instrText>
        </w:r>
        <w:r>
          <w:fldChar w:fldCharType="separate"/>
        </w:r>
        <w:r>
          <w:t>31</w:t>
        </w:r>
        <w:r>
          <w:fldChar w:fldCharType="end"/>
        </w:r>
      </w:hyperlink>
    </w:p>
    <w:p>
      <w:pPr>
        <w:pStyle w:val="TOC2"/>
        <w:tabs>
          <w:tab w:val="right" w:leader="dot" w:pos="8306"/>
        </w:tabs>
      </w:pPr>
      <w:hyperlink w:anchor="_Toc20971" w:history="1">
        <w:r>
          <w:rPr>
            <w:rFonts w:ascii="仿宋" w:eastAsia="仿宋" w:hAnsi="仿宋" w:cs="仿宋" w:hint="eastAsia"/>
            <w:lang w:eastAsia="zh-CN"/>
          </w:rPr>
          <w:t>(二)、行业影响分析</w:t>
        </w:r>
        <w:r>
          <w:tab/>
        </w:r>
        <w:r>
          <w:fldChar w:fldCharType="begin"/>
        </w:r>
        <w:r>
          <w:instrText xml:space="preserve"> PAGEREF _Toc20971 \h </w:instrText>
        </w:r>
        <w:r>
          <w:fldChar w:fldCharType="separate"/>
        </w:r>
        <w:r>
          <w:t>33</w:t>
        </w:r>
        <w:r>
          <w:fldChar w:fldCharType="end"/>
        </w:r>
      </w:hyperlink>
    </w:p>
    <w:p>
      <w:pPr>
        <w:pStyle w:val="TOC2"/>
        <w:tabs>
          <w:tab w:val="right" w:leader="dot" w:pos="8306"/>
        </w:tabs>
      </w:pPr>
      <w:hyperlink w:anchor="_Toc28921" w:history="1">
        <w:r>
          <w:rPr>
            <w:rFonts w:ascii="仿宋" w:eastAsia="仿宋" w:hAnsi="仿宋" w:cs="仿宋" w:hint="eastAsia"/>
            <w:lang w:eastAsia="zh-CN"/>
          </w:rPr>
          <w:t>(三)、区域经济影响分析</w:t>
        </w:r>
        <w:r>
          <w:tab/>
        </w:r>
        <w:r>
          <w:fldChar w:fldCharType="begin"/>
        </w:r>
        <w:r>
          <w:instrText xml:space="preserve"> PAGEREF _Toc28921 \h </w:instrText>
        </w:r>
        <w:r>
          <w:fldChar w:fldCharType="separate"/>
        </w:r>
        <w:r>
          <w:t>35</w:t>
        </w:r>
        <w:r>
          <w:fldChar w:fldCharType="end"/>
        </w:r>
      </w:hyperlink>
    </w:p>
    <w:p>
      <w:pPr>
        <w:pStyle w:val="TOC2"/>
        <w:tabs>
          <w:tab w:val="right" w:leader="dot" w:pos="8306"/>
        </w:tabs>
      </w:pPr>
      <w:hyperlink w:anchor="_Toc572" w:history="1">
        <w:r>
          <w:rPr>
            <w:rFonts w:ascii="仿宋" w:eastAsia="仿宋" w:hAnsi="仿宋" w:cs="仿宋" w:hint="eastAsia"/>
            <w:lang w:eastAsia="zh-CN"/>
          </w:rPr>
          <w:t>(四)、宏观经济影响分析</w:t>
        </w:r>
        <w:r>
          <w:tab/>
        </w:r>
        <w:r>
          <w:fldChar w:fldCharType="begin"/>
        </w:r>
        <w:r>
          <w:instrText xml:space="preserve"> PAGEREF _Toc572 \h </w:instrText>
        </w:r>
        <w:r>
          <w:fldChar w:fldCharType="separate"/>
        </w:r>
        <w:r>
          <w:t>35</w:t>
        </w:r>
        <w:r>
          <w:fldChar w:fldCharType="end"/>
        </w:r>
      </w:hyperlink>
    </w:p>
    <w:p>
      <w:pPr>
        <w:pStyle w:val="TOC1"/>
        <w:tabs>
          <w:tab w:val="right" w:leader="dot" w:pos="8306"/>
        </w:tabs>
      </w:pPr>
      <w:hyperlink w:anchor="_Toc1055" w:history="1">
        <w:r>
          <w:rPr>
            <w:rFonts w:ascii="仿宋" w:eastAsia="仿宋" w:hAnsi="仿宋" w:cs="仿宋" w:hint="eastAsia"/>
            <w:lang w:eastAsia="zh-CN"/>
          </w:rPr>
          <w:t>七、环境保护与治理方案</w:t>
        </w:r>
        <w:r>
          <w:tab/>
        </w:r>
        <w:r>
          <w:fldChar w:fldCharType="begin"/>
        </w:r>
        <w:r>
          <w:instrText xml:space="preserve"> PAGEREF _Toc1055 \h </w:instrText>
        </w:r>
        <w:r>
          <w:fldChar w:fldCharType="separate"/>
        </w:r>
        <w:r>
          <w:t>37</w:t>
        </w:r>
        <w:r>
          <w:fldChar w:fldCharType="end"/>
        </w:r>
      </w:hyperlink>
    </w:p>
    <w:p>
      <w:pPr>
        <w:pStyle w:val="TOC2"/>
        <w:tabs>
          <w:tab w:val="right" w:leader="dot" w:pos="8306"/>
        </w:tabs>
      </w:pPr>
      <w:hyperlink w:anchor="_Toc6814" w:history="1">
        <w:r>
          <w:rPr>
            <w:rFonts w:ascii="仿宋" w:eastAsia="仿宋" w:hAnsi="仿宋" w:cs="仿宋" w:hint="eastAsia"/>
            <w:lang w:eastAsia="zh-CN"/>
          </w:rPr>
          <w:t>(一)、项目环境影响评估</w:t>
        </w:r>
        <w:r>
          <w:tab/>
        </w:r>
        <w:r>
          <w:fldChar w:fldCharType="begin"/>
        </w:r>
        <w:r>
          <w:instrText xml:space="preserve"> PAGEREF _Toc6814 \h </w:instrText>
        </w:r>
        <w:r>
          <w:fldChar w:fldCharType="separate"/>
        </w:r>
        <w:r>
          <w:t>37</w:t>
        </w:r>
        <w:r>
          <w:fldChar w:fldCharType="end"/>
        </w:r>
      </w:hyperlink>
    </w:p>
    <w:p>
      <w:pPr>
        <w:pStyle w:val="TOC2"/>
        <w:tabs>
          <w:tab w:val="right" w:leader="dot" w:pos="8306"/>
        </w:tabs>
      </w:pPr>
      <w:hyperlink w:anchor="_Toc2843" w:history="1">
        <w:r>
          <w:rPr>
            <w:rFonts w:ascii="仿宋" w:eastAsia="仿宋" w:hAnsi="仿宋" w:cs="仿宋" w:hint="eastAsia"/>
            <w:lang w:eastAsia="zh-CN"/>
          </w:rPr>
          <w:t>(二)、环境保护措施与治理方案</w:t>
        </w:r>
        <w:r>
          <w:tab/>
        </w:r>
        <w:r>
          <w:fldChar w:fldCharType="begin"/>
        </w:r>
        <w:r>
          <w:instrText xml:space="preserve"> PAGEREF _Toc2843 \h </w:instrText>
        </w:r>
        <w:r>
          <w:fldChar w:fldCharType="separate"/>
        </w:r>
        <w:r>
          <w:t>37</w:t>
        </w:r>
        <w:r>
          <w:fldChar w:fldCharType="end"/>
        </w:r>
      </w:hyperlink>
    </w:p>
    <w:p>
      <w:pPr>
        <w:pStyle w:val="TOC1"/>
        <w:tabs>
          <w:tab w:val="right" w:leader="dot" w:pos="8306"/>
        </w:tabs>
      </w:pPr>
      <w:hyperlink w:anchor="_Toc17510" w:history="1">
        <w:r>
          <w:rPr>
            <w:rFonts w:ascii="仿宋" w:eastAsia="仿宋" w:hAnsi="仿宋" w:cs="仿宋" w:hint="eastAsia"/>
            <w:lang w:eastAsia="zh-CN"/>
          </w:rPr>
          <w:t>八、客户关系管理与市场拓展</w:t>
        </w:r>
        <w:r>
          <w:tab/>
        </w:r>
        <w:r>
          <w:fldChar w:fldCharType="begin"/>
        </w:r>
        <w:r>
          <w:instrText xml:space="preserve"> PAGEREF _Toc17510 \h </w:instrText>
        </w:r>
        <w:r>
          <w:fldChar w:fldCharType="separate"/>
        </w:r>
        <w:r>
          <w:t>38</w:t>
        </w:r>
        <w:r>
          <w:fldChar w:fldCharType="end"/>
        </w:r>
      </w:hyperlink>
    </w:p>
    <w:p>
      <w:pPr>
        <w:pStyle w:val="TOC2"/>
        <w:tabs>
          <w:tab w:val="right" w:leader="dot" w:pos="8306"/>
        </w:tabs>
      </w:pPr>
      <w:hyperlink w:anchor="_Toc17454" w:history="1">
        <w:r>
          <w:rPr>
            <w:rFonts w:ascii="仿宋" w:eastAsia="仿宋" w:hAnsi="仿宋" w:cs="仿宋" w:hint="eastAsia"/>
            <w:lang w:eastAsia="zh-CN"/>
          </w:rPr>
          <w:t>(一)、客户关系管理策略</w:t>
        </w:r>
        <w:r>
          <w:tab/>
        </w:r>
        <w:r>
          <w:fldChar w:fldCharType="begin"/>
        </w:r>
        <w:r>
          <w:instrText xml:space="preserve"> PAGEREF _Toc17454 \h </w:instrText>
        </w:r>
        <w:r>
          <w:fldChar w:fldCharType="separate"/>
        </w:r>
        <w:r>
          <w:t>38</w:t>
        </w:r>
        <w:r>
          <w:fldChar w:fldCharType="end"/>
        </w:r>
      </w:hyperlink>
    </w:p>
    <w:p>
      <w:pPr>
        <w:pStyle w:val="TOC2"/>
        <w:tabs>
          <w:tab w:val="right" w:leader="dot" w:pos="8306"/>
        </w:tabs>
      </w:pPr>
      <w:hyperlink w:anchor="_Toc7692" w:history="1">
        <w:r>
          <w:rPr>
            <w:rFonts w:ascii="仿宋" w:eastAsia="仿宋" w:hAnsi="仿宋" w:cs="仿宋" w:hint="eastAsia"/>
            <w:lang w:eastAsia="zh-CN"/>
          </w:rPr>
          <w:t>(二)、市场拓展方案</w:t>
        </w:r>
        <w:r>
          <w:tab/>
        </w:r>
        <w:r>
          <w:fldChar w:fldCharType="begin"/>
        </w:r>
        <w:r>
          <w:instrText xml:space="preserve"> PAGEREF _Toc7692 \h </w:instrText>
        </w:r>
        <w:r>
          <w:fldChar w:fldCharType="separate"/>
        </w:r>
        <w:r>
          <w:t>39</w:t>
        </w:r>
        <w:r>
          <w:fldChar w:fldCharType="end"/>
        </w:r>
      </w:hyperlink>
    </w:p>
    <w:p>
      <w:pPr>
        <w:pStyle w:val="TOC1"/>
        <w:tabs>
          <w:tab w:val="right" w:leader="dot" w:pos="8306"/>
        </w:tabs>
      </w:pPr>
      <w:hyperlink w:anchor="_Toc12356" w:history="1">
        <w:r>
          <w:rPr>
            <w:rFonts w:ascii="仿宋" w:eastAsia="仿宋" w:hAnsi="仿宋" w:cs="仿宋" w:hint="eastAsia"/>
            <w:lang w:eastAsia="zh-CN"/>
          </w:rPr>
          <w:t>九、技术创新与产业升级</w:t>
        </w:r>
        <w:r>
          <w:tab/>
        </w:r>
        <w:r>
          <w:fldChar w:fldCharType="begin"/>
        </w:r>
        <w:r>
          <w:instrText xml:space="preserve"> PAGEREF _Toc12356 \h </w:instrText>
        </w:r>
        <w:r>
          <w:fldChar w:fldCharType="separate"/>
        </w:r>
        <w:r>
          <w:t>40</w:t>
        </w:r>
        <w:r>
          <w:fldChar w:fldCharType="end"/>
        </w:r>
      </w:hyperlink>
    </w:p>
    <w:p>
      <w:pPr>
        <w:pStyle w:val="TOC2"/>
        <w:tabs>
          <w:tab w:val="right" w:leader="dot" w:pos="8306"/>
        </w:tabs>
      </w:pPr>
      <w:hyperlink w:anchor="_Toc22482" w:history="1">
        <w:r>
          <w:rPr>
            <w:rFonts w:ascii="仿宋" w:eastAsia="仿宋" w:hAnsi="仿宋" w:cs="仿宋" w:hint="eastAsia"/>
            <w:lang w:eastAsia="zh-CN"/>
          </w:rPr>
          <w:t>(一)、技术创新方向与目标</w:t>
        </w:r>
        <w:r>
          <w:tab/>
        </w:r>
        <w:r>
          <w:fldChar w:fldCharType="begin"/>
        </w:r>
        <w:r>
          <w:instrText xml:space="preserve"> PAGEREF _Toc22482 \h </w:instrText>
        </w:r>
        <w:r>
          <w:fldChar w:fldCharType="separate"/>
        </w:r>
        <w:r>
          <w:t>40</w:t>
        </w:r>
        <w:r>
          <w:fldChar w:fldCharType="end"/>
        </w:r>
      </w:hyperlink>
    </w:p>
    <w:p>
      <w:pPr>
        <w:pStyle w:val="TOC2"/>
        <w:tabs>
          <w:tab w:val="right" w:leader="dot" w:pos="8306"/>
        </w:tabs>
      </w:pPr>
      <w:hyperlink w:anchor="_Toc19833" w:history="1">
        <w:r>
          <w:rPr>
            <w:rFonts w:ascii="仿宋" w:eastAsia="仿宋" w:hAnsi="仿宋" w:cs="仿宋" w:hint="eastAsia"/>
            <w:lang w:eastAsia="zh-CN"/>
          </w:rPr>
          <w:t>(二)、产业升级路径与措施</w:t>
        </w:r>
        <w:r>
          <w:tab/>
        </w:r>
        <w:r>
          <w:fldChar w:fldCharType="begin"/>
        </w:r>
        <w:r>
          <w:instrText xml:space="preserve"> PAGEREF _Toc19833 \h </w:instrText>
        </w:r>
        <w:r>
          <w:fldChar w:fldCharType="separate"/>
        </w:r>
        <w:r>
          <w:t>42</w:t>
        </w:r>
        <w:r>
          <w:fldChar w:fldCharType="end"/>
        </w:r>
      </w:hyperlink>
    </w:p>
    <w:p>
      <w:pPr>
        <w:pStyle w:val="TOC1"/>
        <w:tabs>
          <w:tab w:val="right" w:leader="dot" w:pos="8306"/>
        </w:tabs>
      </w:pPr>
      <w:hyperlink w:anchor="_Toc21184" w:history="1">
        <w:r>
          <w:rPr>
            <w:rFonts w:ascii="仿宋" w:eastAsia="仿宋" w:hAnsi="仿宋" w:cs="仿宋" w:hint="eastAsia"/>
            <w:lang w:eastAsia="zh-CN"/>
          </w:rPr>
          <w:t>十、项目质量与标准</w:t>
        </w:r>
        <w:r>
          <w:tab/>
        </w:r>
        <w:r>
          <w:fldChar w:fldCharType="begin"/>
        </w:r>
        <w:r>
          <w:instrText xml:space="preserve"> PAGEREF _Toc21184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33" w:history="1">
        <w:r>
          <w:rPr>
            <w:rFonts w:ascii="仿宋" w:eastAsia="仿宋" w:hAnsi="仿宋" w:cs="仿宋" w:hint="eastAsia"/>
            <w:lang w:eastAsia="zh-CN"/>
          </w:rPr>
          <w:t>(一)、质量保障体系</w:t>
        </w:r>
        <w:r>
          <w:tab/>
        </w:r>
        <w:r>
          <w:fldChar w:fldCharType="begin"/>
        </w:r>
        <w:r>
          <w:instrText xml:space="preserve"> PAGEREF _Toc20133 \h </w:instrText>
        </w:r>
        <w:r>
          <w:fldChar w:fldCharType="separate"/>
        </w:r>
        <w:r>
          <w:t>43</w:t>
        </w:r>
        <w:r>
          <w:fldChar w:fldCharType="end"/>
        </w:r>
      </w:hyperlink>
    </w:p>
    <w:p>
      <w:pPr>
        <w:pStyle w:val="TOC2"/>
        <w:tabs>
          <w:tab w:val="right" w:leader="dot" w:pos="8306"/>
        </w:tabs>
      </w:pPr>
      <w:hyperlink w:anchor="_Toc15482" w:history="1">
        <w:r>
          <w:rPr>
            <w:rFonts w:ascii="仿宋" w:eastAsia="仿宋" w:hAnsi="仿宋" w:cs="仿宋" w:hint="eastAsia"/>
            <w:lang w:eastAsia="zh-CN"/>
          </w:rPr>
          <w:t>(二)、标准化作业流程</w:t>
        </w:r>
        <w:r>
          <w:tab/>
        </w:r>
        <w:r>
          <w:fldChar w:fldCharType="begin"/>
        </w:r>
        <w:r>
          <w:instrText xml:space="preserve"> PAGEREF _Toc15482 \h </w:instrText>
        </w:r>
        <w:r>
          <w:fldChar w:fldCharType="separate"/>
        </w:r>
        <w:r>
          <w:t>45</w:t>
        </w:r>
        <w:r>
          <w:fldChar w:fldCharType="end"/>
        </w:r>
      </w:hyperlink>
    </w:p>
    <w:p>
      <w:pPr>
        <w:pStyle w:val="TOC2"/>
        <w:tabs>
          <w:tab w:val="right" w:leader="dot" w:pos="8306"/>
        </w:tabs>
      </w:pPr>
      <w:hyperlink w:anchor="_Toc94" w:history="1">
        <w:r>
          <w:rPr>
            <w:rFonts w:ascii="仿宋" w:eastAsia="仿宋" w:hAnsi="仿宋" w:cs="仿宋" w:hint="eastAsia"/>
            <w:lang w:eastAsia="zh-CN"/>
          </w:rPr>
          <w:t>(三)、质量监控与评估</w:t>
        </w:r>
        <w:r>
          <w:tab/>
        </w:r>
        <w:r>
          <w:fldChar w:fldCharType="begin"/>
        </w:r>
        <w:r>
          <w:instrText xml:space="preserve"> PAGEREF _Toc94 \h </w:instrText>
        </w:r>
        <w:r>
          <w:fldChar w:fldCharType="separate"/>
        </w:r>
        <w:r>
          <w:t>46</w:t>
        </w:r>
        <w:r>
          <w:fldChar w:fldCharType="end"/>
        </w:r>
      </w:hyperlink>
    </w:p>
    <w:p>
      <w:pPr>
        <w:pStyle w:val="TOC2"/>
        <w:tabs>
          <w:tab w:val="right" w:leader="dot" w:pos="8306"/>
        </w:tabs>
      </w:pPr>
      <w:hyperlink w:anchor="_Toc14004" w:history="1">
        <w:r>
          <w:rPr>
            <w:rFonts w:ascii="仿宋" w:eastAsia="仿宋" w:hAnsi="仿宋" w:cs="仿宋" w:hint="eastAsia"/>
            <w:lang w:eastAsia="zh-CN"/>
          </w:rPr>
          <w:t>(四)、质量改进计划</w:t>
        </w:r>
        <w:r>
          <w:tab/>
        </w:r>
        <w:r>
          <w:fldChar w:fldCharType="begin"/>
        </w:r>
        <w:r>
          <w:instrText xml:space="preserve"> PAGEREF _Toc14004 \h </w:instrText>
        </w:r>
        <w:r>
          <w:fldChar w:fldCharType="separate"/>
        </w:r>
        <w:r>
          <w:t>47</w:t>
        </w:r>
        <w:r>
          <w:fldChar w:fldCharType="end"/>
        </w:r>
      </w:hyperlink>
    </w:p>
    <w:p>
      <w:pPr>
        <w:pStyle w:val="TOC1"/>
        <w:tabs>
          <w:tab w:val="right" w:leader="dot" w:pos="8306"/>
        </w:tabs>
      </w:pPr>
      <w:hyperlink w:anchor="_Toc20254" w:history="1">
        <w:r>
          <w:rPr>
            <w:rFonts w:ascii="仿宋" w:eastAsia="仿宋" w:hAnsi="仿宋" w:cs="仿宋" w:hint="eastAsia"/>
            <w:lang w:eastAsia="zh-CN"/>
          </w:rPr>
          <w:t>十一、经济效益与社会效益优化</w:t>
        </w:r>
        <w:r>
          <w:tab/>
        </w:r>
        <w:r>
          <w:fldChar w:fldCharType="begin"/>
        </w:r>
        <w:r>
          <w:instrText xml:space="preserve"> PAGEREF _Toc20254 \h </w:instrText>
        </w:r>
        <w:r>
          <w:fldChar w:fldCharType="separate"/>
        </w:r>
        <w:r>
          <w:t>48</w:t>
        </w:r>
        <w:r>
          <w:fldChar w:fldCharType="end"/>
        </w:r>
      </w:hyperlink>
    </w:p>
    <w:p>
      <w:pPr>
        <w:pStyle w:val="TOC2"/>
        <w:tabs>
          <w:tab w:val="right" w:leader="dot" w:pos="8306"/>
        </w:tabs>
      </w:pPr>
      <w:hyperlink w:anchor="_Toc20302" w:history="1">
        <w:r>
          <w:rPr>
            <w:rFonts w:ascii="仿宋" w:eastAsia="仿宋" w:hAnsi="仿宋" w:cs="仿宋" w:hint="eastAsia"/>
            <w:lang w:eastAsia="zh-CN"/>
          </w:rPr>
          <w:t>(一)、经济效益提升策略</w:t>
        </w:r>
        <w:r>
          <w:tab/>
        </w:r>
        <w:r>
          <w:fldChar w:fldCharType="begin"/>
        </w:r>
        <w:r>
          <w:instrText xml:space="preserve"> PAGEREF _Toc20302 \h </w:instrText>
        </w:r>
        <w:r>
          <w:fldChar w:fldCharType="separate"/>
        </w:r>
        <w:r>
          <w:t>48</w:t>
        </w:r>
        <w:r>
          <w:fldChar w:fldCharType="end"/>
        </w:r>
      </w:hyperlink>
    </w:p>
    <w:p>
      <w:pPr>
        <w:pStyle w:val="TOC2"/>
        <w:tabs>
          <w:tab w:val="right" w:leader="dot" w:pos="8306"/>
        </w:tabs>
      </w:pPr>
      <w:hyperlink w:anchor="_Toc16227" w:history="1">
        <w:r>
          <w:rPr>
            <w:rFonts w:ascii="仿宋" w:eastAsia="仿宋" w:hAnsi="仿宋" w:cs="仿宋" w:hint="eastAsia"/>
            <w:lang w:eastAsia="zh-CN"/>
          </w:rPr>
          <w:t>(二)、社会效益增强方案</w:t>
        </w:r>
        <w:r>
          <w:tab/>
        </w:r>
        <w:r>
          <w:fldChar w:fldCharType="begin"/>
        </w:r>
        <w:r>
          <w:instrText xml:space="preserve"> PAGEREF _Toc16227 \h </w:instrText>
        </w:r>
        <w:r>
          <w:fldChar w:fldCharType="separate"/>
        </w:r>
        <w:r>
          <w:t>50</w:t>
        </w:r>
        <w:r>
          <w:fldChar w:fldCharType="end"/>
        </w:r>
      </w:hyperlink>
    </w:p>
    <w:p>
      <w:pPr>
        <w:pStyle w:val="TOC1"/>
        <w:tabs>
          <w:tab w:val="right" w:leader="dot" w:pos="8306"/>
        </w:tabs>
      </w:pPr>
      <w:hyperlink w:anchor="_Toc30311" w:history="1">
        <w:r>
          <w:rPr>
            <w:rFonts w:ascii="仿宋" w:eastAsia="仿宋" w:hAnsi="仿宋" w:cs="仿宋" w:hint="eastAsia"/>
            <w:lang w:eastAsia="zh-CN"/>
          </w:rPr>
          <w:t>十二、土地利用与规划方案</w:t>
        </w:r>
        <w:r>
          <w:tab/>
        </w:r>
        <w:r>
          <w:fldChar w:fldCharType="begin"/>
        </w:r>
        <w:r>
          <w:instrText xml:space="preserve"> PAGEREF _Toc30311 \h </w:instrText>
        </w:r>
        <w:r>
          <w:fldChar w:fldCharType="separate"/>
        </w:r>
        <w:r>
          <w:t>50</w:t>
        </w:r>
        <w:r>
          <w:fldChar w:fldCharType="end"/>
        </w:r>
      </w:hyperlink>
    </w:p>
    <w:p>
      <w:pPr>
        <w:pStyle w:val="TOC2"/>
        <w:tabs>
          <w:tab w:val="right" w:leader="dot" w:pos="8306"/>
        </w:tabs>
      </w:pPr>
      <w:hyperlink w:anchor="_Toc28676" w:history="1">
        <w:r>
          <w:rPr>
            <w:rFonts w:ascii="仿宋" w:eastAsia="仿宋" w:hAnsi="仿宋" w:cs="仿宋" w:hint="eastAsia"/>
            <w:lang w:eastAsia="zh-CN"/>
          </w:rPr>
          <w:t>(一)、项目用地情况分析</w:t>
        </w:r>
        <w:r>
          <w:tab/>
        </w:r>
        <w:r>
          <w:fldChar w:fldCharType="begin"/>
        </w:r>
        <w:r>
          <w:instrText xml:space="preserve"> PAGEREF _Toc28676 \h </w:instrText>
        </w:r>
        <w:r>
          <w:fldChar w:fldCharType="separate"/>
        </w:r>
        <w:r>
          <w:t>50</w:t>
        </w:r>
        <w:r>
          <w:fldChar w:fldCharType="end"/>
        </w:r>
      </w:hyperlink>
    </w:p>
    <w:p>
      <w:pPr>
        <w:pStyle w:val="TOC2"/>
        <w:tabs>
          <w:tab w:val="right" w:leader="dot" w:pos="8306"/>
        </w:tabs>
      </w:pPr>
      <w:hyperlink w:anchor="_Toc18913" w:history="1">
        <w:r>
          <w:rPr>
            <w:rFonts w:ascii="仿宋" w:eastAsia="仿宋" w:hAnsi="仿宋" w:cs="仿宋" w:hint="eastAsia"/>
            <w:lang w:eastAsia="zh-CN"/>
          </w:rPr>
          <w:t>(二)、土地利用规划方案</w:t>
        </w:r>
        <w:r>
          <w:tab/>
        </w:r>
        <w:r>
          <w:fldChar w:fldCharType="begin"/>
        </w:r>
        <w:r>
          <w:instrText xml:space="preserve"> PAGEREF _Toc18913 \h </w:instrText>
        </w:r>
        <w:r>
          <w:fldChar w:fldCharType="separate"/>
        </w:r>
        <w:r>
          <w:t>51</w:t>
        </w:r>
        <w:r>
          <w:fldChar w:fldCharType="end"/>
        </w:r>
      </w:hyperlink>
    </w:p>
    <w:p>
      <w:pPr>
        <w:pStyle w:val="TOC1"/>
        <w:tabs>
          <w:tab w:val="right" w:leader="dot" w:pos="8306"/>
        </w:tabs>
      </w:pPr>
      <w:hyperlink w:anchor="_Toc16410" w:history="1">
        <w:r>
          <w:rPr>
            <w:rFonts w:ascii="仿宋" w:eastAsia="仿宋" w:hAnsi="仿宋" w:cs="仿宋" w:hint="eastAsia"/>
            <w:lang w:eastAsia="zh-CN"/>
          </w:rPr>
          <w:t>十三、成果转化与推广应用</w:t>
        </w:r>
        <w:r>
          <w:tab/>
        </w:r>
        <w:r>
          <w:fldChar w:fldCharType="begin"/>
        </w:r>
        <w:r>
          <w:instrText xml:space="preserve"> PAGEREF _Toc16410 \h </w:instrText>
        </w:r>
        <w:r>
          <w:fldChar w:fldCharType="separate"/>
        </w:r>
        <w:r>
          <w:t>53</w:t>
        </w:r>
        <w:r>
          <w:fldChar w:fldCharType="end"/>
        </w:r>
      </w:hyperlink>
    </w:p>
    <w:p>
      <w:pPr>
        <w:pStyle w:val="TOC2"/>
        <w:tabs>
          <w:tab w:val="right" w:leader="dot" w:pos="8306"/>
        </w:tabs>
      </w:pPr>
      <w:hyperlink w:anchor="_Toc2607" w:history="1">
        <w:r>
          <w:rPr>
            <w:rFonts w:ascii="仿宋" w:eastAsia="仿宋" w:hAnsi="仿宋" w:cs="仿宋" w:hint="eastAsia"/>
            <w:lang w:eastAsia="zh-CN"/>
          </w:rPr>
          <w:t>(一)、成果转化策略制定</w:t>
        </w:r>
        <w:r>
          <w:tab/>
        </w:r>
        <w:r>
          <w:fldChar w:fldCharType="begin"/>
        </w:r>
        <w:r>
          <w:instrText xml:space="preserve"> PAGEREF _Toc2607 \h </w:instrText>
        </w:r>
        <w:r>
          <w:fldChar w:fldCharType="separate"/>
        </w:r>
        <w:r>
          <w:t>53</w:t>
        </w:r>
        <w:r>
          <w:fldChar w:fldCharType="end"/>
        </w:r>
      </w:hyperlink>
    </w:p>
    <w:p>
      <w:pPr>
        <w:pStyle w:val="TOC2"/>
        <w:tabs>
          <w:tab w:val="right" w:leader="dot" w:pos="8306"/>
        </w:tabs>
      </w:pPr>
      <w:hyperlink w:anchor="_Toc15650" w:history="1">
        <w:r>
          <w:rPr>
            <w:rFonts w:ascii="仿宋" w:eastAsia="仿宋" w:hAnsi="仿宋" w:cs="仿宋" w:hint="eastAsia"/>
            <w:lang w:eastAsia="zh-CN"/>
          </w:rPr>
          <w:t>(二)、成果推广应用方案</w:t>
        </w:r>
        <w:r>
          <w:tab/>
        </w:r>
        <w:r>
          <w:fldChar w:fldCharType="begin"/>
        </w:r>
        <w:r>
          <w:instrText xml:space="preserve"> PAGEREF _Toc15650 \h </w:instrText>
        </w:r>
        <w:r>
          <w:fldChar w:fldCharType="separate"/>
        </w:r>
        <w:r>
          <w:t>54</w:t>
        </w:r>
        <w:r>
          <w:fldChar w:fldCharType="end"/>
        </w:r>
      </w:hyperlink>
    </w:p>
    <w:p>
      <w:pPr>
        <w:pStyle w:val="TOC1"/>
        <w:tabs>
          <w:tab w:val="right" w:leader="dot" w:pos="8306"/>
        </w:tabs>
      </w:pPr>
      <w:hyperlink w:anchor="_Toc27235" w:history="1">
        <w:r>
          <w:rPr>
            <w:rFonts w:ascii="仿宋" w:eastAsia="仿宋" w:hAnsi="仿宋" w:cs="仿宋" w:hint="eastAsia"/>
            <w:lang w:eastAsia="zh-CN"/>
          </w:rPr>
          <w:t>十四、产业协同与集群发展</w:t>
        </w:r>
        <w:r>
          <w:tab/>
        </w:r>
        <w:r>
          <w:fldChar w:fldCharType="begin"/>
        </w:r>
        <w:r>
          <w:instrText xml:space="preserve"> PAGEREF _Toc27235 \h </w:instrText>
        </w:r>
        <w:r>
          <w:fldChar w:fldCharType="separate"/>
        </w:r>
        <w:r>
          <w:t>56</w:t>
        </w:r>
        <w:r>
          <w:fldChar w:fldCharType="end"/>
        </w:r>
      </w:hyperlink>
    </w:p>
    <w:p>
      <w:pPr>
        <w:pStyle w:val="TOC2"/>
        <w:tabs>
          <w:tab w:val="right" w:leader="dot" w:pos="8306"/>
        </w:tabs>
      </w:pPr>
      <w:hyperlink w:anchor="_Toc25416" w:history="1">
        <w:r>
          <w:rPr>
            <w:rFonts w:ascii="仿宋" w:eastAsia="仿宋" w:hAnsi="仿宋" w:cs="仿宋" w:hint="eastAsia"/>
            <w:lang w:eastAsia="zh-CN"/>
          </w:rPr>
          <w:t>(一)、产业协同机制建设</w:t>
        </w:r>
        <w:r>
          <w:tab/>
        </w:r>
        <w:r>
          <w:fldChar w:fldCharType="begin"/>
        </w:r>
        <w:r>
          <w:instrText xml:space="preserve"> PAGEREF _Toc25416 \h </w:instrText>
        </w:r>
        <w:r>
          <w:fldChar w:fldCharType="separate"/>
        </w:r>
        <w:r>
          <w:t>56</w:t>
        </w:r>
        <w:r>
          <w:fldChar w:fldCharType="end"/>
        </w:r>
      </w:hyperlink>
    </w:p>
    <w:p>
      <w:pPr>
        <w:pStyle w:val="TOC2"/>
        <w:tabs>
          <w:tab w:val="right" w:leader="dot" w:pos="8306"/>
        </w:tabs>
      </w:pPr>
      <w:hyperlink w:anchor="_Toc15825" w:history="1">
        <w:r>
          <w:rPr>
            <w:rFonts w:ascii="仿宋" w:eastAsia="仿宋" w:hAnsi="仿宋" w:cs="仿宋" w:hint="eastAsia"/>
            <w:lang w:eastAsia="zh-CN"/>
          </w:rPr>
          <w:t>(二)、产业集群培育与发展</w:t>
        </w:r>
        <w:r>
          <w:tab/>
        </w:r>
        <w:r>
          <w:fldChar w:fldCharType="begin"/>
        </w:r>
        <w:r>
          <w:instrText xml:space="preserve"> PAGEREF _Toc15825 \h </w:instrText>
        </w:r>
        <w:r>
          <w:fldChar w:fldCharType="separate"/>
        </w:r>
        <w:r>
          <w:t>57</w:t>
        </w:r>
        <w:r>
          <w:fldChar w:fldCharType="end"/>
        </w:r>
      </w:hyperlink>
    </w:p>
    <w:p>
      <w:pPr>
        <w:pStyle w:val="TOC1"/>
        <w:tabs>
          <w:tab w:val="right" w:leader="dot" w:pos="8306"/>
        </w:tabs>
      </w:pPr>
      <w:hyperlink w:anchor="_Toc18685" w:history="1">
        <w:r>
          <w:rPr>
            <w:rFonts w:ascii="仿宋" w:eastAsia="仿宋" w:hAnsi="仿宋" w:cs="仿宋" w:hint="eastAsia"/>
            <w:lang w:eastAsia="zh-CN"/>
          </w:rPr>
          <w:t>十五、合作与交流机制建立</w:t>
        </w:r>
        <w:r>
          <w:tab/>
        </w:r>
        <w:r>
          <w:fldChar w:fldCharType="begin"/>
        </w:r>
        <w:r>
          <w:instrText xml:space="preserve"> PAGEREF _Toc18685 \h </w:instrText>
        </w:r>
        <w:r>
          <w:fldChar w:fldCharType="separate"/>
        </w:r>
        <w:r>
          <w:t>58</w:t>
        </w:r>
        <w:r>
          <w:fldChar w:fldCharType="end"/>
        </w:r>
      </w:hyperlink>
    </w:p>
    <w:p>
      <w:pPr>
        <w:pStyle w:val="TOC2"/>
        <w:tabs>
          <w:tab w:val="right" w:leader="dot" w:pos="8306"/>
        </w:tabs>
      </w:pPr>
      <w:hyperlink w:anchor="_Toc22479" w:history="1">
        <w:r>
          <w:rPr>
            <w:rFonts w:ascii="仿宋" w:eastAsia="仿宋" w:hAnsi="仿宋" w:cs="仿宋" w:hint="eastAsia"/>
            <w:lang w:eastAsia="zh-CN"/>
          </w:rPr>
          <w:t>(一)、合作伙伴选择与合作方式</w:t>
        </w:r>
        <w:r>
          <w:tab/>
        </w:r>
        <w:r>
          <w:fldChar w:fldCharType="begin"/>
        </w:r>
        <w:r>
          <w:instrText xml:space="preserve"> PAGEREF _Toc22479 \h </w:instrText>
        </w:r>
        <w:r>
          <w:fldChar w:fldCharType="separate"/>
        </w:r>
        <w:r>
          <w:t>58</w:t>
        </w:r>
        <w:r>
          <w:fldChar w:fldCharType="end"/>
        </w:r>
      </w:hyperlink>
    </w:p>
    <w:p>
      <w:pPr>
        <w:pStyle w:val="TOC2"/>
        <w:tabs>
          <w:tab w:val="right" w:leader="dot" w:pos="8306"/>
        </w:tabs>
      </w:pPr>
      <w:hyperlink w:anchor="_Toc22597" w:history="1">
        <w:r>
          <w:rPr>
            <w:rFonts w:ascii="仿宋" w:eastAsia="仿宋" w:hAnsi="仿宋" w:cs="仿宋" w:hint="eastAsia"/>
            <w:lang w:eastAsia="zh-CN"/>
          </w:rPr>
          <w:t>(二)、交流与合作平台搭建</w:t>
        </w:r>
        <w:r>
          <w:tab/>
        </w:r>
        <w:r>
          <w:fldChar w:fldCharType="begin"/>
        </w:r>
        <w:r>
          <w:instrText xml:space="preserve"> PAGEREF _Toc22597 \h </w:instrText>
        </w:r>
        <w:r>
          <w:fldChar w:fldCharType="separate"/>
        </w:r>
        <w:r>
          <w:t>59</w:t>
        </w:r>
        <w:r>
          <w:fldChar w:fldCharType="end"/>
        </w:r>
      </w:hyperlink>
    </w:p>
    <w:p>
      <w:pPr>
        <w:pStyle w:val="TOC1"/>
        <w:tabs>
          <w:tab w:val="right" w:leader="dot" w:pos="8306"/>
        </w:tabs>
      </w:pPr>
      <w:hyperlink w:anchor="_Toc22095" w:history="1">
        <w:r>
          <w:rPr>
            <w:rFonts w:ascii="仿宋" w:eastAsia="仿宋" w:hAnsi="仿宋" w:cs="仿宋" w:hint="eastAsia"/>
            <w:lang w:eastAsia="zh-CN"/>
          </w:rPr>
          <w:t>十六、设施与设备管理</w:t>
        </w:r>
        <w:r>
          <w:tab/>
        </w:r>
        <w:r>
          <w:fldChar w:fldCharType="begin"/>
        </w:r>
        <w:r>
          <w:instrText xml:space="preserve"> PAGEREF _Toc22095 \h </w:instrText>
        </w:r>
        <w:r>
          <w:fldChar w:fldCharType="separate"/>
        </w:r>
        <w:r>
          <w:t>61</w:t>
        </w:r>
        <w:r>
          <w:fldChar w:fldCharType="end"/>
        </w:r>
      </w:hyperlink>
    </w:p>
    <w:p>
      <w:pPr>
        <w:pStyle w:val="TOC2"/>
        <w:tabs>
          <w:tab w:val="right" w:leader="dot" w:pos="8306"/>
        </w:tabs>
      </w:pPr>
      <w:hyperlink w:anchor="_Toc2909" w:history="1">
        <w:r>
          <w:rPr>
            <w:rFonts w:ascii="仿宋" w:eastAsia="仿宋" w:hAnsi="仿宋" w:cs="仿宋" w:hint="eastAsia"/>
            <w:lang w:eastAsia="zh-CN"/>
          </w:rPr>
          <w:t>(一)、设施规划与配置</w:t>
        </w:r>
        <w:r>
          <w:tab/>
        </w:r>
        <w:r>
          <w:fldChar w:fldCharType="begin"/>
        </w:r>
        <w:r>
          <w:instrText xml:space="preserve"> PAGEREF _Toc2909 \h </w:instrText>
        </w:r>
        <w:r>
          <w:fldChar w:fldCharType="separate"/>
        </w:r>
        <w:r>
          <w:t>61</w:t>
        </w:r>
        <w:r>
          <w:fldChar w:fldCharType="end"/>
        </w:r>
      </w:hyperlink>
    </w:p>
    <w:p>
      <w:pPr>
        <w:pStyle w:val="TOC2"/>
        <w:tabs>
          <w:tab w:val="right" w:leader="dot" w:pos="8306"/>
        </w:tabs>
      </w:pPr>
      <w:hyperlink w:anchor="_Toc5733" w:history="1">
        <w:r>
          <w:rPr>
            <w:rFonts w:ascii="仿宋" w:eastAsia="仿宋" w:hAnsi="仿宋" w:cs="仿宋" w:hint="eastAsia"/>
            <w:lang w:eastAsia="zh-CN"/>
          </w:rPr>
          <w:t>(二)、设备采购与维护管理</w:t>
        </w:r>
        <w:r>
          <w:tab/>
        </w:r>
        <w:r>
          <w:fldChar w:fldCharType="begin"/>
        </w:r>
        <w:r>
          <w:instrText xml:space="preserve"> PAGEREF _Toc5733 \h </w:instrText>
        </w:r>
        <w:r>
          <w:fldChar w:fldCharType="separate"/>
        </w:r>
        <w:r>
          <w:t>61</w:t>
        </w:r>
        <w:r>
          <w:fldChar w:fldCharType="end"/>
        </w:r>
      </w:hyperlink>
    </w:p>
    <w:p>
      <w:pPr>
        <w:pStyle w:val="TOC2"/>
        <w:tabs>
          <w:tab w:val="right" w:leader="dot" w:pos="8306"/>
        </w:tabs>
      </w:pPr>
      <w:hyperlink w:anchor="_Toc4006" w:history="1">
        <w:r>
          <w:rPr>
            <w:rFonts w:ascii="仿宋" w:eastAsia="仿宋" w:hAnsi="仿宋" w:cs="仿宋" w:hint="eastAsia"/>
            <w:lang w:eastAsia="zh-CN"/>
          </w:rPr>
          <w:t>(三)、设施设备升级策略</w:t>
        </w:r>
        <w:r>
          <w:tab/>
        </w:r>
        <w:r>
          <w:fldChar w:fldCharType="begin"/>
        </w:r>
        <w:r>
          <w:instrText xml:space="preserve"> PAGEREF _Toc4006 \h </w:instrText>
        </w:r>
        <w:r>
          <w:fldChar w:fldCharType="separate"/>
        </w:r>
        <w:r>
          <w:t>62</w:t>
        </w:r>
        <w:r>
          <w:fldChar w:fldCharType="end"/>
        </w:r>
      </w:hyperlink>
    </w:p>
    <w:p>
      <w:pPr>
        <w:pStyle w:val="TOC1"/>
        <w:tabs>
          <w:tab w:val="right" w:leader="dot" w:pos="8306"/>
        </w:tabs>
      </w:pPr>
      <w:hyperlink w:anchor="_Toc18945" w:history="1">
        <w:r>
          <w:rPr>
            <w:rFonts w:ascii="仿宋" w:eastAsia="仿宋" w:hAnsi="仿宋" w:cs="仿宋" w:hint="eastAsia"/>
            <w:lang w:eastAsia="zh-CN"/>
          </w:rPr>
          <w:t>十七、人力资源管理与开发</w:t>
        </w:r>
        <w:r>
          <w:tab/>
        </w:r>
        <w:r>
          <w:fldChar w:fldCharType="begin"/>
        </w:r>
        <w:r>
          <w:instrText xml:space="preserve"> PAGEREF _Toc18945 \h </w:instrText>
        </w:r>
        <w:r>
          <w:fldChar w:fldCharType="separate"/>
        </w:r>
        <w:r>
          <w:t>63</w:t>
        </w:r>
        <w:r>
          <w:fldChar w:fldCharType="end"/>
        </w:r>
      </w:hyperlink>
    </w:p>
    <w:p>
      <w:pPr>
        <w:pStyle w:val="TOC2"/>
        <w:tabs>
          <w:tab w:val="right" w:leader="dot" w:pos="8306"/>
        </w:tabs>
      </w:pPr>
      <w:hyperlink w:anchor="_Toc2312" w:history="1">
        <w:r>
          <w:rPr>
            <w:rFonts w:ascii="仿宋" w:eastAsia="仿宋" w:hAnsi="仿宋" w:cs="仿宋" w:hint="eastAsia"/>
            <w:lang w:eastAsia="zh-CN"/>
          </w:rPr>
          <w:t>(一)、人力资源规划</w:t>
        </w:r>
        <w:r>
          <w:tab/>
        </w:r>
        <w:r>
          <w:fldChar w:fldCharType="begin"/>
        </w:r>
        <w:r>
          <w:instrText xml:space="preserve"> PAGEREF _Toc2312 \h </w:instrText>
        </w:r>
        <w:r>
          <w:fldChar w:fldCharType="separate"/>
        </w:r>
        <w:r>
          <w:t>63</w:t>
        </w:r>
        <w:r>
          <w:fldChar w:fldCharType="end"/>
        </w:r>
      </w:hyperlink>
    </w:p>
    <w:p>
      <w:pPr>
        <w:pStyle w:val="TOC2"/>
        <w:tabs>
          <w:tab w:val="right" w:leader="dot" w:pos="8306"/>
        </w:tabs>
      </w:pPr>
      <w:hyperlink w:anchor="_Toc8283" w:history="1">
        <w:r>
          <w:rPr>
            <w:rFonts w:ascii="仿宋" w:eastAsia="仿宋" w:hAnsi="仿宋" w:cs="仿宋" w:hint="eastAsia"/>
            <w:lang w:eastAsia="zh-CN"/>
          </w:rPr>
          <w:t>(二)、人力资源开发与培训</w:t>
        </w:r>
        <w:r>
          <w:tab/>
        </w:r>
        <w:r>
          <w:fldChar w:fldCharType="begin"/>
        </w:r>
        <w:r>
          <w:instrText xml:space="preserve"> PAGEREF _Toc8283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8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1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一、电子探空仪项目的技术资源开发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二、电子探空仪项目的人力资源管理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探空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三、电子探空仪项目的资金资源筹措与优化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探空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43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探空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探空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探空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2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探空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子探空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智能技术的应用：电子探空仪项目将利用智能技术，如物联网（IoT）和大数据分析，来监控和优化资源使用。通过实时数据分析，项目可以更有效地管理能源消耗、减少原材料浪费，并提高生产过程的整体效率。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43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79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25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020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456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781"/>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3141"/>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3712"/>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https://d.book118.com/777102136132006036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B7568"/>
    <w:rsid w:val="60CB75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10213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2024-01-25T11:12:00Z</dcterms:created>
  <dcterms:modified xsi:type="dcterms:W3CDTF">2024-01-25T11:13:17Z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9A7BB3274E35434DA6CEA35977E187C2_11</vt:lpwstr>
  </property>
  <property fmtid="{D5CDD505-2E9C-101B-9397-08002B2CF9AE}" pid="3" name="KSOProductBuildVer">
    <vt:lpwstr>2052-12.1.0.16250</vt:lpwstr>
  </property>
</Properties>
</file>