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B5157" w14:paraId="132250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B5157" w14:paraId="3EF2FC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B5157" w14:paraId="438C61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B5157" w:rsidRPr="005B5157" w14:paraId="73A3E051" w14:textId="60E14DA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B5157">
        <w:rPr>
          <w:rFonts w:ascii="宋体" w:eastAsia="宋体" w:hAnsi="宋体" w:hint="eastAsia"/>
          <w:b/>
          <w:sz w:val="60"/>
        </w:rPr>
        <w:t>水污染治理项目招商引资融资方案</w:t>
      </w:r>
    </w:p>
    <w:p w:rsidR="005B5157" w:rsidP="005B5157" w14:paraId="1C0562A2" w14:textId="5CC7AF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B5157">
        <w:rPr>
          <w:rFonts w:ascii="仿宋" w:eastAsia="仿宋" w:hAnsi="仿宋" w:hint="eastAsia"/>
          <w:b/>
          <w:sz w:val="40"/>
        </w:rPr>
        <w:t>目录</w:t>
      </w:r>
    </w:p>
    <w:p w:rsidR="005B5157" w14:paraId="72F0C940" w14:textId="5C78C0B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B5157" w14:paraId="1A65817B" w14:textId="648D75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一、水污染治理项目概论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5157" w14:paraId="43250E72" w14:textId="3F36F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(一)、水污染治理项目名称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5157" w14:paraId="7FA7FF2E" w14:textId="05BE8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(二)、水污染治理项目选址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5157" w14:paraId="6AF58AC2" w14:textId="732304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(三)、水污染治理项目用地规模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5157" w14:paraId="68D928D7" w14:textId="041A2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(四)、水污染治理项目用地控制指标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B5157" w14:paraId="6E009D64" w14:textId="10C5F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B5157" w14:paraId="28A2E4A3" w14:textId="18234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B5157" w14:paraId="0C2A1CDB" w14:textId="3D135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B5157" w14:paraId="46A1B6A7" w14:textId="32750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B5157" w14:paraId="44E90E3E" w14:textId="426AD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(九)、水污染治理项目总投资及资本结构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B5157" w14:paraId="3BD437BE" w14:textId="646B6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B5157" w14:paraId="576B37FB" w14:textId="47254B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(十一)、水污染治理项目预期经济效益规划目标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B5157" w14:paraId="474F8EB8" w14:textId="29E660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(十二)、水污染治理项目进度计划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B5157" w14:paraId="52231052" w14:textId="6B998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B5157" w14:paraId="2635EDB6" w14:textId="729A7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(十四)、水污染治理项目评价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B5157" w14:paraId="7DED2360" w14:textId="7AE0D3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B5157" w14:paraId="0D7305ED" w14:textId="7E710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B5157" w14:paraId="10B705E1" w14:textId="799EA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B5157" w14:paraId="586945BB" w14:textId="22EAD4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三、水污染治理项目选址研究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B5157" w14:paraId="59A4EB3A" w14:textId="4B6880B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(一)、水污染治理项目选址的指导原则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B5157" w14:paraId="26E0F72C" w14:textId="1E47A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(二)、水污染治理项目选址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B5157" w14:paraId="1F772A6E" w14:textId="42B0A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B5157" w14:paraId="39A37077" w14:textId="37F65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B5157" w14:paraId="4E1E490A" w14:textId="5B797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B5157" w14:paraId="7AE4ED3B" w14:textId="05856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B5157" w14:paraId="3B6DE027" w14:textId="3C5AA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B5157" w14:paraId="013D0B6B" w14:textId="57817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B5157" w14:paraId="1DEBB3C8" w14:textId="53725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B5157" w14:paraId="765CC410" w14:textId="1C0C8D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B5157" w14:paraId="5FDA9F4C" w14:textId="44779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(一)、水污染治理项目建设期的原材料及辅助材料供应概述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_Toc154038631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B5157" w14:paraId="611E040B" w14:textId="2B292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(二)、水污染治理项目运营期原辅材料采购及管理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B5157" w14:paraId="578E073E" w14:textId="38819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B5157" w14:paraId="7EB8A8EA" w14:textId="47F0E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(四)、水污染治理项目工艺技术设计方案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B5157" w14:paraId="0D351F95" w14:textId="7E854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(五)、水污染治理项目设备选型及配置方案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B5157" w14:paraId="4A09534C" w14:textId="116F13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五、水污染治理项目实施进度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B5157" w14:paraId="62CD5EFA" w14:textId="3EFC2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B5157" w14:paraId="7BC18AE3" w14:textId="26658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_Toc154038638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B5157" w14:paraId="4AFA2026" w14:textId="4389A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B5157" w14:paraId="78B02B0B" w14:textId="7CB96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B5157" w14:paraId="19702BA7" w14:textId="78683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B5157" w14:paraId="7F475372" w14:textId="053B5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(六)、水污染治理项目实施保障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B5157" w14:paraId="6E593BF1" w14:textId="51FB47C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B5157" w14:paraId="705D6C62" w14:textId="3D2E1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B5157" w14:paraId="4B13D1BA" w14:textId="3611B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B5157" w14:paraId="5261BC96" w14:textId="223B8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(三)、水污染治理项目地能源消耗与供应状况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B5157" w14:paraId="0A8CB58A" w14:textId="3ECF9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B5157" w14:paraId="531D29F3" w14:textId="6DA85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B5157" w14:paraId="20DF3FAC" w14:textId="3420F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B5157" w14:paraId="2F9A6EA5" w14:textId="2E5E3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B5157" w14:paraId="52937C84" w14:textId="20B72C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B5157" w14:paraId="7F1CC637" w14:textId="2386C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B5157" w14:paraId="0DED2C43" w14:textId="08DCE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_Toc154038653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B5157" w14:paraId="5EC7B89D" w14:textId="6FE70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B5157" w14:paraId="2F025AAB" w14:textId="79A63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(四)、水污染治理项目建设对区域经济的短期与长期影响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_Toc154038655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B5157" w14:paraId="085D20B9" w14:textId="4EEFF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_Toc154038656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B5157" w14:paraId="77BD216F" w14:textId="4E39D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_Toc154038657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B5157" w14:paraId="2DB8A36D" w14:textId="18A01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_Toc154038658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B5157" w14:paraId="1F624911" w14:textId="569C2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(八)、水污染治理项目建设的经济效益与环境效益权衡分析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_Toc154038659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B5157" w14:paraId="1899DB0F" w14:textId="507F7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_Toc154038660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B5157" w14:paraId="617585AB" w14:textId="12FB6F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_Toc154038661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B5157" w14:paraId="7495EC4D" w14:textId="64B3A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_Toc154038662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B5157" w14:paraId="3697377D" w14:textId="16BDA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_Toc154038663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B5157" w14:paraId="62389771" w14:textId="20423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(三)、水污染治理项目盈利能力分析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_Toc154038664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B5157" w14:paraId="3016AC82" w14:textId="720920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九、水污染治理项目可行性研究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_Toc154038665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https://d.book118.com/777106031012006025</w:t>
        </w:r>
      </w:hyperlink>
    </w:p>
    <w:p w:rsidR="005B515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:rsidP="00A467F6" w14:paraId="3DC416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5157" w14:paraId="13E59B2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:rsidP="00A467F6" w14:paraId="2690E4B3" w14:textId="345CA2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B5157" w14:paraId="1D6D1C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14:paraId="297126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:rsidP="00A467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51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:rsidP="00A467F6" w14:textId="345CA2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B51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:rsidP="00A467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515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:rsidP="00A467F6" w14:textId="345CA2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B515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:rsidP="00A467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515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:rsidP="00A467F6" w14:textId="345CA2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B515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14:paraId="4B979B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:rsidRPr="005B5157" w:rsidP="005B5157" w14:paraId="565876B6" w14:textId="74D06453">
    <w:pPr>
      <w:pStyle w:val="Header"/>
      <w:rPr>
        <w:rFonts w:ascii="仿宋" w:eastAsia="仿宋" w:hAnsi="仿宋"/>
      </w:rPr>
    </w:pPr>
    <w:r w:rsidRPr="005B5157">
      <w:rPr>
        <w:rFonts w:ascii="仿宋" w:eastAsia="仿宋" w:hAnsi="仿宋" w:hint="eastAsia"/>
      </w:rPr>
      <w:t>水污染治理项目招商引资融资方案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14:paraId="3884768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:rsidRPr="005B5157" w:rsidP="005B5157" w14:textId="74D06453">
    <w:pPr>
      <w:pStyle w:val="Header"/>
      <w:rPr>
        <w:rFonts w:ascii="仿宋" w:eastAsia="仿宋" w:hAnsi="仿宋"/>
      </w:rPr>
    </w:pPr>
    <w:r w:rsidRPr="005B5157">
      <w:rPr>
        <w:rFonts w:ascii="仿宋" w:eastAsia="仿宋" w:hAnsi="仿宋" w:hint="eastAsia"/>
      </w:rPr>
      <w:t>水污染治理项目招商引资融资方案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:rsidRPr="005B5157" w:rsidP="005B5157" w14:textId="74D06453">
    <w:pPr>
      <w:pStyle w:val="Header"/>
      <w:rPr>
        <w:rFonts w:ascii="仿宋" w:eastAsia="仿宋" w:hAnsi="仿宋"/>
      </w:rPr>
    </w:pPr>
    <w:r w:rsidRPr="005B5157">
      <w:rPr>
        <w:rFonts w:ascii="仿宋" w:eastAsia="仿宋" w:hAnsi="仿宋" w:hint="eastAsia"/>
      </w:rPr>
      <w:t>水污染治理项目招商引资融资方案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:rsidRPr="005B5157" w:rsidP="005B5157" w14:textId="74D06453">
    <w:pPr>
      <w:pStyle w:val="Header"/>
      <w:rPr>
        <w:rFonts w:ascii="仿宋" w:eastAsia="仿宋" w:hAnsi="仿宋"/>
      </w:rPr>
    </w:pPr>
    <w:r w:rsidRPr="005B5157">
      <w:rPr>
        <w:rFonts w:ascii="仿宋" w:eastAsia="仿宋" w:hAnsi="仿宋" w:hint="eastAsia"/>
      </w:rPr>
      <w:t>水污染治理项目招商引资融资方案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1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157"/>
    <w:rsid w:val="00557027"/>
    <w:rsid w:val="005B5157"/>
    <w:rsid w:val="00A467F6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9B8055"/>
  <w15:chartTrackingRefBased/>
  <w15:docId w15:val="{67CF5640-2075-40D4-95CE-2EE9BAA2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B515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B515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B515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B51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B51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B515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B51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B515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B5157"/>
  </w:style>
  <w:style w:type="paragraph" w:styleId="TOC1">
    <w:name w:val="toc 1"/>
    <w:basedOn w:val="Normal"/>
    <w:next w:val="Normal"/>
    <w:autoRedefine/>
    <w:uiPriority w:val="39"/>
    <w:unhideWhenUsed/>
    <w:rsid w:val="005B5157"/>
  </w:style>
  <w:style w:type="paragraph" w:styleId="TOC2">
    <w:name w:val="toc 2"/>
    <w:basedOn w:val="Normal"/>
    <w:next w:val="Normal"/>
    <w:autoRedefine/>
    <w:uiPriority w:val="39"/>
    <w:unhideWhenUsed/>
    <w:rsid w:val="005B515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77106031012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5765</Words>
  <Characters>32865</Characters>
  <Application>Microsoft Office Word</Application>
  <DocSecurity>0</DocSecurity>
  <Lines>273</Lines>
  <Paragraphs>77</Paragraphs>
  <ScaleCrop>false</ScaleCrop>
  <Company/>
  <LinksUpToDate>false</LinksUpToDate>
  <CharactersWithSpaces>38553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2023-12-21T00:09:00Z</dcterms:created>
  <dcterms:modified xsi:type="dcterms:W3CDTF">2023-12-21T00:09:00Z</dcterms:modified>
</cp:coreProperties>
</file>