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A089F" w14:paraId="69C0A2EE" w14:textId="77777777">
      <w:pPr>
        <w:rPr>
          <w:rFonts w:ascii="仿宋" w:eastAsia="仿宋" w:hAnsi="仿宋" w:cs="仿宋"/>
          <w:b/>
          <w:sz w:val="40"/>
        </w:rPr>
      </w:pPr>
    </w:p>
    <w:p w:rsidR="002A089F" w14:paraId="1E3769D7" w14:textId="77777777">
      <w:pPr>
        <w:rPr>
          <w:rFonts w:ascii="仿宋" w:eastAsia="仿宋" w:hAnsi="仿宋" w:cs="仿宋"/>
          <w:b/>
          <w:sz w:val="40"/>
        </w:rPr>
      </w:pPr>
    </w:p>
    <w:p w:rsidR="002A089F" w14:paraId="4EE42DBA" w14:textId="77777777">
      <w:pPr>
        <w:rPr>
          <w:rFonts w:ascii="仿宋" w:eastAsia="仿宋" w:hAnsi="仿宋" w:cs="仿宋"/>
          <w:b/>
          <w:sz w:val="40"/>
        </w:rPr>
      </w:pPr>
    </w:p>
    <w:p w:rsidR="002A089F" w14:paraId="22BB237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畜禽产品相关项目投资计划书</w:t>
      </w:r>
    </w:p>
    <w:p w:rsidR="002A089F" w14:paraId="004D7A56" w14:textId="77777777">
      <w:pPr>
        <w:jc w:val="center"/>
        <w:rPr>
          <w:rFonts w:ascii="仿宋" w:eastAsia="仿宋" w:hAnsi="仿宋" w:cs="仿宋"/>
          <w:b/>
          <w:sz w:val="40"/>
        </w:rPr>
      </w:pPr>
      <w:r>
        <w:rPr>
          <w:rFonts w:ascii="仿宋" w:eastAsia="仿宋" w:hAnsi="仿宋" w:cs="仿宋" w:hint="eastAsia"/>
          <w:b/>
          <w:sz w:val="40"/>
        </w:rPr>
        <w:t>目录</w:t>
      </w:r>
    </w:p>
    <w:p w:rsidR="002A089F" w14:paraId="375AD563" w14:textId="77777777">
      <w:pPr>
        <w:pStyle w:val="TOC1"/>
        <w:tabs>
          <w:tab w:val="right" w:leader="dot" w:pos="8306"/>
        </w:tabs>
      </w:pPr>
      <w:r>
        <w:fldChar w:fldCharType="begin"/>
      </w:r>
      <w:r>
        <w:instrText>TOC \h \z</w:instrText>
      </w:r>
      <w:r>
        <w:fldChar w:fldCharType="separate"/>
      </w:r>
      <w:hyperlink w:anchor="_Toc28029" w:history="1">
        <w:r>
          <w:rPr>
            <w:rFonts w:ascii="仿宋" w:eastAsia="仿宋" w:hAnsi="仿宋" w:cs="仿宋" w:hint="eastAsia"/>
          </w:rPr>
          <w:t>序言</w:t>
        </w:r>
        <w:r>
          <w:tab/>
        </w:r>
        <w:r>
          <w:fldChar w:fldCharType="begin"/>
        </w:r>
        <w:r>
          <w:instrText xml:space="preserve"> PAGEREF _Toc28029 \h </w:instrText>
        </w:r>
        <w:r>
          <w:fldChar w:fldCharType="separate"/>
        </w:r>
        <w:r>
          <w:t>3</w:t>
        </w:r>
        <w:r>
          <w:fldChar w:fldCharType="end"/>
        </w:r>
      </w:hyperlink>
    </w:p>
    <w:p w:rsidR="002A089F" w14:paraId="32B90DE2" w14:textId="77777777">
      <w:pPr>
        <w:pStyle w:val="TOC1"/>
        <w:tabs>
          <w:tab w:val="right" w:leader="dot" w:pos="8306"/>
        </w:tabs>
      </w:pPr>
      <w:hyperlink w:anchor="_Toc24160" w:history="1">
        <w:r>
          <w:rPr>
            <w:rFonts w:ascii="仿宋" w:eastAsia="仿宋" w:hAnsi="仿宋" w:cs="仿宋" w:hint="eastAsia"/>
          </w:rPr>
          <w:t>一、畜禽产品项目概论</w:t>
        </w:r>
        <w:r>
          <w:tab/>
        </w:r>
        <w:r>
          <w:fldChar w:fldCharType="begin"/>
        </w:r>
        <w:r>
          <w:instrText xml:space="preserve"> PAGEREF _Toc24160 \h </w:instrText>
        </w:r>
        <w:r>
          <w:fldChar w:fldCharType="separate"/>
        </w:r>
        <w:r>
          <w:t>3</w:t>
        </w:r>
        <w:r>
          <w:fldChar w:fldCharType="end"/>
        </w:r>
      </w:hyperlink>
    </w:p>
    <w:p w:rsidR="002A089F" w14:paraId="005673F1" w14:textId="77777777">
      <w:pPr>
        <w:pStyle w:val="TOC2"/>
        <w:tabs>
          <w:tab w:val="right" w:leader="dot" w:pos="8306"/>
        </w:tabs>
      </w:pPr>
      <w:hyperlink w:anchor="_Toc22358" w:history="1">
        <w:r>
          <w:rPr>
            <w:rFonts w:ascii="仿宋" w:eastAsia="仿宋" w:hAnsi="仿宋" w:cs="仿宋" w:hint="eastAsia"/>
          </w:rPr>
          <w:t>（一）畜禽产品项目名称</w:t>
        </w:r>
        <w:r>
          <w:tab/>
        </w:r>
        <w:r>
          <w:fldChar w:fldCharType="begin"/>
        </w:r>
        <w:r>
          <w:instrText xml:space="preserve"> PAGEREF _Toc22358 \h </w:instrText>
        </w:r>
        <w:r>
          <w:fldChar w:fldCharType="separate"/>
        </w:r>
        <w:r>
          <w:t>3</w:t>
        </w:r>
        <w:r>
          <w:fldChar w:fldCharType="end"/>
        </w:r>
      </w:hyperlink>
    </w:p>
    <w:p w:rsidR="002A089F" w14:paraId="0FAA9A0E" w14:textId="77777777">
      <w:pPr>
        <w:pStyle w:val="TOC2"/>
        <w:tabs>
          <w:tab w:val="right" w:leader="dot" w:pos="8306"/>
        </w:tabs>
      </w:pPr>
      <w:hyperlink w:anchor="_Toc5124" w:history="1">
        <w:r>
          <w:rPr>
            <w:rFonts w:ascii="仿宋" w:eastAsia="仿宋" w:hAnsi="仿宋" w:cs="仿宋" w:hint="eastAsia"/>
          </w:rPr>
          <w:t>（二）畜禽产品项目投资人</w:t>
        </w:r>
        <w:r>
          <w:tab/>
        </w:r>
        <w:r>
          <w:fldChar w:fldCharType="begin"/>
        </w:r>
        <w:r>
          <w:instrText xml:space="preserve"> PAGEREF _Toc5124 \h </w:instrText>
        </w:r>
        <w:r>
          <w:fldChar w:fldCharType="separate"/>
        </w:r>
        <w:r>
          <w:t>3</w:t>
        </w:r>
        <w:r>
          <w:fldChar w:fldCharType="end"/>
        </w:r>
      </w:hyperlink>
    </w:p>
    <w:p w:rsidR="002A089F" w14:paraId="1EE4B2BA" w14:textId="77777777">
      <w:pPr>
        <w:pStyle w:val="TOC2"/>
        <w:tabs>
          <w:tab w:val="right" w:leader="dot" w:pos="8306"/>
        </w:tabs>
      </w:pPr>
      <w:hyperlink w:anchor="_Toc2039" w:history="1">
        <w:r>
          <w:rPr>
            <w:rFonts w:ascii="仿宋" w:eastAsia="仿宋" w:hAnsi="仿宋" w:cs="仿宋" w:hint="eastAsia"/>
          </w:rPr>
          <w:t>（三）建设地点</w:t>
        </w:r>
        <w:r>
          <w:tab/>
        </w:r>
        <w:r>
          <w:fldChar w:fldCharType="begin"/>
        </w:r>
        <w:r>
          <w:instrText xml:space="preserve"> PAGEREF _Toc2039 \h </w:instrText>
        </w:r>
        <w:r>
          <w:fldChar w:fldCharType="separate"/>
        </w:r>
        <w:r>
          <w:t>3</w:t>
        </w:r>
        <w:r>
          <w:fldChar w:fldCharType="end"/>
        </w:r>
      </w:hyperlink>
    </w:p>
    <w:p w:rsidR="002A089F" w14:paraId="46A94EC9" w14:textId="77777777">
      <w:pPr>
        <w:pStyle w:val="TOC2"/>
        <w:tabs>
          <w:tab w:val="right" w:leader="dot" w:pos="8306"/>
        </w:tabs>
      </w:pPr>
      <w:hyperlink w:anchor="_Toc3090" w:history="1">
        <w:r>
          <w:rPr>
            <w:rFonts w:ascii="仿宋" w:eastAsia="仿宋" w:hAnsi="仿宋" w:cs="仿宋" w:hint="eastAsia"/>
          </w:rPr>
          <w:t>（四）编制原则</w:t>
        </w:r>
        <w:r>
          <w:tab/>
        </w:r>
        <w:r>
          <w:fldChar w:fldCharType="begin"/>
        </w:r>
        <w:r>
          <w:instrText xml:space="preserve"> PAGEREF _Toc3090 \h </w:instrText>
        </w:r>
        <w:r>
          <w:fldChar w:fldCharType="separate"/>
        </w:r>
        <w:r>
          <w:t>3</w:t>
        </w:r>
        <w:r>
          <w:fldChar w:fldCharType="end"/>
        </w:r>
      </w:hyperlink>
    </w:p>
    <w:p w:rsidR="002A089F" w14:paraId="6840506E" w14:textId="77777777">
      <w:pPr>
        <w:pStyle w:val="TOC2"/>
        <w:tabs>
          <w:tab w:val="right" w:leader="dot" w:pos="8306"/>
        </w:tabs>
      </w:pPr>
      <w:hyperlink w:anchor="_Toc1558" w:history="1">
        <w:r>
          <w:rPr>
            <w:rFonts w:ascii="仿宋" w:eastAsia="仿宋" w:hAnsi="仿宋" w:cs="仿宋" w:hint="eastAsia"/>
          </w:rPr>
          <w:t>（五）编制依据</w:t>
        </w:r>
        <w:r>
          <w:tab/>
        </w:r>
        <w:r>
          <w:fldChar w:fldCharType="begin"/>
        </w:r>
        <w:r>
          <w:instrText xml:space="preserve"> PAGEREF _Toc1558 \h </w:instrText>
        </w:r>
        <w:r>
          <w:fldChar w:fldCharType="separate"/>
        </w:r>
        <w:r>
          <w:t>5</w:t>
        </w:r>
        <w:r>
          <w:fldChar w:fldCharType="end"/>
        </w:r>
      </w:hyperlink>
    </w:p>
    <w:p w:rsidR="002A089F" w14:paraId="065A7CE2" w14:textId="77777777">
      <w:pPr>
        <w:pStyle w:val="TOC2"/>
        <w:tabs>
          <w:tab w:val="right" w:leader="dot" w:pos="8306"/>
        </w:tabs>
      </w:pPr>
      <w:hyperlink w:anchor="_Toc21117" w:history="1">
        <w:r>
          <w:rPr>
            <w:rFonts w:ascii="仿宋" w:eastAsia="仿宋" w:hAnsi="仿宋" w:cs="仿宋" w:hint="eastAsia"/>
          </w:rPr>
          <w:t>（六）编制范围及内容</w:t>
        </w:r>
        <w:r>
          <w:tab/>
        </w:r>
        <w:r>
          <w:fldChar w:fldCharType="begin"/>
        </w:r>
        <w:r>
          <w:instrText xml:space="preserve"> PAGEREF _Toc21117 \h </w:instrText>
        </w:r>
        <w:r>
          <w:fldChar w:fldCharType="separate"/>
        </w:r>
        <w:r>
          <w:t>6</w:t>
        </w:r>
        <w:r>
          <w:fldChar w:fldCharType="end"/>
        </w:r>
      </w:hyperlink>
    </w:p>
    <w:p w:rsidR="002A089F" w14:paraId="58759350" w14:textId="77777777">
      <w:pPr>
        <w:pStyle w:val="TOC2"/>
        <w:tabs>
          <w:tab w:val="right" w:leader="dot" w:pos="8306"/>
        </w:tabs>
      </w:pPr>
      <w:hyperlink w:anchor="_Toc5538" w:history="1">
        <w:r>
          <w:rPr>
            <w:rFonts w:ascii="仿宋" w:eastAsia="仿宋" w:hAnsi="仿宋" w:cs="仿宋" w:hint="eastAsia"/>
          </w:rPr>
          <w:t>（七）畜禽产品项目建设背景</w:t>
        </w:r>
        <w:r>
          <w:tab/>
        </w:r>
        <w:r>
          <w:fldChar w:fldCharType="begin"/>
        </w:r>
        <w:r>
          <w:instrText xml:space="preserve"> PAGEREF _Toc5538 \h </w:instrText>
        </w:r>
        <w:r>
          <w:fldChar w:fldCharType="separate"/>
        </w:r>
        <w:r>
          <w:t>7</w:t>
        </w:r>
        <w:r>
          <w:fldChar w:fldCharType="end"/>
        </w:r>
      </w:hyperlink>
    </w:p>
    <w:p w:rsidR="002A089F" w14:paraId="31A13A28" w14:textId="77777777">
      <w:pPr>
        <w:pStyle w:val="TOC2"/>
        <w:tabs>
          <w:tab w:val="right" w:leader="dot" w:pos="8306"/>
        </w:tabs>
      </w:pPr>
      <w:hyperlink w:anchor="_Toc3095" w:history="1">
        <w:r>
          <w:rPr>
            <w:rFonts w:ascii="仿宋" w:eastAsia="仿宋" w:hAnsi="仿宋" w:cs="仿宋" w:hint="eastAsia"/>
          </w:rPr>
          <w:t>（八）结论分析</w:t>
        </w:r>
        <w:r>
          <w:tab/>
        </w:r>
        <w:r>
          <w:fldChar w:fldCharType="begin"/>
        </w:r>
        <w:r>
          <w:instrText xml:space="preserve"> PAG</w:instrText>
        </w:r>
        <w:r>
          <w:instrText xml:space="preserve">EREF _Toc3095 \h </w:instrText>
        </w:r>
        <w:r>
          <w:fldChar w:fldCharType="separate"/>
        </w:r>
        <w:r>
          <w:t>8</w:t>
        </w:r>
        <w:r>
          <w:fldChar w:fldCharType="end"/>
        </w:r>
      </w:hyperlink>
    </w:p>
    <w:p w:rsidR="002A089F" w14:paraId="1140DF0F" w14:textId="77777777">
      <w:pPr>
        <w:pStyle w:val="TOC1"/>
        <w:tabs>
          <w:tab w:val="right" w:leader="dot" w:pos="8306"/>
        </w:tabs>
      </w:pPr>
      <w:hyperlink w:anchor="_Toc32316" w:history="1">
        <w:r>
          <w:rPr>
            <w:rFonts w:ascii="仿宋" w:eastAsia="仿宋" w:hAnsi="仿宋" w:cs="仿宋" w:hint="eastAsia"/>
          </w:rPr>
          <w:t>二、建筑工程方案</w:t>
        </w:r>
        <w:r>
          <w:tab/>
        </w:r>
        <w:r>
          <w:fldChar w:fldCharType="begin"/>
        </w:r>
        <w:r>
          <w:instrText xml:space="preserve"> PAGEREF _Toc32316 \h </w:instrText>
        </w:r>
        <w:r>
          <w:fldChar w:fldCharType="separate"/>
        </w:r>
        <w:r>
          <w:t>9</w:t>
        </w:r>
        <w:r>
          <w:fldChar w:fldCharType="end"/>
        </w:r>
      </w:hyperlink>
    </w:p>
    <w:p w:rsidR="002A089F" w14:paraId="00BA03B7" w14:textId="77777777">
      <w:pPr>
        <w:pStyle w:val="TOC2"/>
        <w:tabs>
          <w:tab w:val="right" w:leader="dot" w:pos="8306"/>
        </w:tabs>
      </w:pPr>
      <w:hyperlink w:anchor="_Toc10158" w:history="1">
        <w:r>
          <w:rPr>
            <w:rFonts w:ascii="仿宋" w:eastAsia="仿宋" w:hAnsi="仿宋" w:cs="仿宋" w:hint="eastAsia"/>
          </w:rPr>
          <w:t>（一）畜禽产品项目工程设计总体要求</w:t>
        </w:r>
        <w:r>
          <w:tab/>
        </w:r>
        <w:r>
          <w:fldChar w:fldCharType="begin"/>
        </w:r>
        <w:r>
          <w:instrText xml:space="preserve"> PAGEREF _Toc10158 \h </w:instrText>
        </w:r>
        <w:r>
          <w:fldChar w:fldCharType="separate"/>
        </w:r>
        <w:r>
          <w:t>9</w:t>
        </w:r>
        <w:r>
          <w:fldChar w:fldCharType="end"/>
        </w:r>
      </w:hyperlink>
    </w:p>
    <w:p w:rsidR="002A089F" w14:paraId="7B2D3EF8" w14:textId="77777777">
      <w:pPr>
        <w:pStyle w:val="TOC2"/>
        <w:tabs>
          <w:tab w:val="right" w:leader="dot" w:pos="8306"/>
        </w:tabs>
      </w:pPr>
      <w:hyperlink w:anchor="_Toc27241" w:history="1">
        <w:r>
          <w:rPr>
            <w:rFonts w:ascii="仿宋" w:eastAsia="仿宋" w:hAnsi="仿宋" w:cs="仿宋" w:hint="eastAsia"/>
          </w:rPr>
          <w:t>（二）建设方案</w:t>
        </w:r>
        <w:r>
          <w:tab/>
        </w:r>
        <w:r>
          <w:fldChar w:fldCharType="begin"/>
        </w:r>
        <w:r>
          <w:instrText xml:space="preserve"> PAGEREF _Toc27241 \h </w:instrText>
        </w:r>
        <w:r>
          <w:fldChar w:fldCharType="separate"/>
        </w:r>
        <w:r>
          <w:t>13</w:t>
        </w:r>
        <w:r>
          <w:fldChar w:fldCharType="end"/>
        </w:r>
      </w:hyperlink>
    </w:p>
    <w:p w:rsidR="002A089F" w14:paraId="11D5B8D8" w14:textId="77777777">
      <w:pPr>
        <w:pStyle w:val="TOC2"/>
        <w:tabs>
          <w:tab w:val="right" w:leader="dot" w:pos="8306"/>
        </w:tabs>
      </w:pPr>
      <w:hyperlink w:anchor="_Toc26871" w:history="1">
        <w:r>
          <w:rPr>
            <w:rFonts w:ascii="仿宋" w:eastAsia="仿宋" w:hAnsi="仿宋" w:cs="仿宋" w:hint="eastAsia"/>
          </w:rPr>
          <w:t>（三）建筑工程建设指标</w:t>
        </w:r>
        <w:r>
          <w:tab/>
        </w:r>
        <w:r>
          <w:fldChar w:fldCharType="begin"/>
        </w:r>
        <w:r>
          <w:instrText xml:space="preserve"> PAGEREF _Toc26871 \h </w:instrText>
        </w:r>
        <w:r>
          <w:fldChar w:fldCharType="separate"/>
        </w:r>
        <w:r>
          <w:t>16</w:t>
        </w:r>
        <w:r>
          <w:fldChar w:fldCharType="end"/>
        </w:r>
      </w:hyperlink>
    </w:p>
    <w:p w:rsidR="002A089F" w14:paraId="4F20E227" w14:textId="77777777">
      <w:pPr>
        <w:pStyle w:val="TOC1"/>
        <w:tabs>
          <w:tab w:val="right" w:leader="dot" w:pos="8306"/>
        </w:tabs>
      </w:pPr>
      <w:hyperlink w:anchor="_Toc19776" w:history="1">
        <w:r>
          <w:rPr>
            <w:rFonts w:ascii="仿宋" w:eastAsia="仿宋" w:hAnsi="仿宋" w:cs="仿宋" w:hint="eastAsia"/>
          </w:rPr>
          <w:t>三、行业前景及市场预测</w:t>
        </w:r>
        <w:r>
          <w:tab/>
        </w:r>
        <w:r>
          <w:fldChar w:fldCharType="begin"/>
        </w:r>
        <w:r>
          <w:instrText xml:space="preserve"> PAGEREF _Toc19776 \h </w:instrText>
        </w:r>
        <w:r>
          <w:fldChar w:fldCharType="separate"/>
        </w:r>
        <w:r>
          <w:t>16</w:t>
        </w:r>
        <w:r>
          <w:fldChar w:fldCharType="end"/>
        </w:r>
      </w:hyperlink>
    </w:p>
    <w:p w:rsidR="002A089F" w14:paraId="3B90C809" w14:textId="77777777">
      <w:pPr>
        <w:pStyle w:val="TOC2"/>
        <w:tabs>
          <w:tab w:val="right" w:leader="dot" w:pos="8306"/>
        </w:tabs>
      </w:pPr>
      <w:hyperlink w:anchor="_Toc9215" w:history="1">
        <w:r>
          <w:rPr>
            <w:rFonts w:ascii="仿宋" w:eastAsia="仿宋" w:hAnsi="仿宋" w:cs="仿宋" w:hint="eastAsia"/>
          </w:rPr>
          <w:t>（一）行业基本情况</w:t>
        </w:r>
        <w:r>
          <w:tab/>
        </w:r>
        <w:r>
          <w:fldChar w:fldCharType="begin"/>
        </w:r>
        <w:r>
          <w:instrText xml:space="preserve"> PAGEREF _Toc9215 \h </w:instrText>
        </w:r>
        <w:r>
          <w:fldChar w:fldCharType="separate"/>
        </w:r>
        <w:r>
          <w:t>16</w:t>
        </w:r>
        <w:r>
          <w:fldChar w:fldCharType="end"/>
        </w:r>
      </w:hyperlink>
    </w:p>
    <w:p w:rsidR="002A089F" w14:paraId="3C56E141" w14:textId="77777777">
      <w:pPr>
        <w:pStyle w:val="TOC2"/>
        <w:tabs>
          <w:tab w:val="right" w:leader="dot" w:pos="8306"/>
        </w:tabs>
      </w:pPr>
      <w:hyperlink w:anchor="_Toc27300" w:history="1">
        <w:r>
          <w:rPr>
            <w:rFonts w:ascii="仿宋" w:eastAsia="仿宋" w:hAnsi="仿宋" w:cs="仿宋" w:hint="eastAsia"/>
          </w:rPr>
          <w:t>（二）市场分析</w:t>
        </w:r>
        <w:r>
          <w:tab/>
        </w:r>
        <w:r>
          <w:fldChar w:fldCharType="begin"/>
        </w:r>
        <w:r>
          <w:instrText xml:space="preserve"> PAGEREF _Toc27300 \h </w:instrText>
        </w:r>
        <w:r>
          <w:fldChar w:fldCharType="separate"/>
        </w:r>
        <w:r>
          <w:t>17</w:t>
        </w:r>
        <w:r>
          <w:fldChar w:fldCharType="end"/>
        </w:r>
      </w:hyperlink>
    </w:p>
    <w:p w:rsidR="002A089F" w14:paraId="6C0C483D" w14:textId="77777777">
      <w:pPr>
        <w:pStyle w:val="TOC1"/>
        <w:tabs>
          <w:tab w:val="right" w:leader="dot" w:pos="8306"/>
        </w:tabs>
      </w:pPr>
      <w:hyperlink w:anchor="_Toc29946" w:history="1">
        <w:r>
          <w:rPr>
            <w:rFonts w:ascii="仿宋" w:eastAsia="仿宋" w:hAnsi="仿宋" w:cs="仿宋" w:hint="eastAsia"/>
          </w:rPr>
          <w:t>四、技术方案</w:t>
        </w:r>
        <w:r>
          <w:tab/>
        </w:r>
        <w:r>
          <w:fldChar w:fldCharType="begin"/>
        </w:r>
        <w:r>
          <w:instrText xml:space="preserve"> PAGEREF _Toc29946 \h </w:instrText>
        </w:r>
        <w:r>
          <w:fldChar w:fldCharType="separate"/>
        </w:r>
        <w:r>
          <w:t>19</w:t>
        </w:r>
        <w:r>
          <w:fldChar w:fldCharType="end"/>
        </w:r>
      </w:hyperlink>
    </w:p>
    <w:p w:rsidR="002A089F" w14:paraId="2E3C2CE5" w14:textId="77777777">
      <w:pPr>
        <w:pStyle w:val="TOC2"/>
        <w:tabs>
          <w:tab w:val="right" w:leader="dot" w:pos="8306"/>
        </w:tabs>
      </w:pPr>
      <w:hyperlink w:anchor="_Toc15957" w:history="1">
        <w:r>
          <w:rPr>
            <w:rFonts w:ascii="仿宋" w:eastAsia="仿宋" w:hAnsi="仿宋" w:cs="仿宋" w:hint="eastAsia"/>
          </w:rPr>
          <w:t>（一）企业技术研发分析</w:t>
        </w:r>
        <w:r>
          <w:tab/>
        </w:r>
        <w:r>
          <w:fldChar w:fldCharType="begin"/>
        </w:r>
        <w:r>
          <w:instrText xml:space="preserve"> PAGEREF _Toc15957 \h </w:instrText>
        </w:r>
        <w:r>
          <w:fldChar w:fldCharType="separate"/>
        </w:r>
        <w:r>
          <w:t>19</w:t>
        </w:r>
        <w:r>
          <w:fldChar w:fldCharType="end"/>
        </w:r>
      </w:hyperlink>
    </w:p>
    <w:p w:rsidR="002A089F" w14:paraId="559313D9" w14:textId="77777777">
      <w:pPr>
        <w:pStyle w:val="TOC2"/>
        <w:tabs>
          <w:tab w:val="right" w:leader="dot" w:pos="8306"/>
        </w:tabs>
      </w:pPr>
      <w:hyperlink w:anchor="_Toc24483" w:history="1">
        <w:r>
          <w:rPr>
            <w:rFonts w:ascii="仿宋" w:eastAsia="仿宋" w:hAnsi="仿宋" w:cs="仿宋" w:hint="eastAsia"/>
          </w:rPr>
          <w:t>（二）畜禽产品项目技术工艺分析</w:t>
        </w:r>
        <w:r>
          <w:tab/>
        </w:r>
        <w:r>
          <w:fldChar w:fldCharType="begin"/>
        </w:r>
        <w:r>
          <w:instrText xml:space="preserve"> PAGEREF _Toc24483 \h </w:instrText>
        </w:r>
        <w:r>
          <w:fldChar w:fldCharType="separate"/>
        </w:r>
        <w:r>
          <w:t>20</w:t>
        </w:r>
        <w:r>
          <w:fldChar w:fldCharType="end"/>
        </w:r>
      </w:hyperlink>
    </w:p>
    <w:p w:rsidR="002A089F" w14:paraId="066D50B0" w14:textId="77777777">
      <w:pPr>
        <w:pStyle w:val="TOC2"/>
        <w:tabs>
          <w:tab w:val="right" w:leader="dot" w:pos="8306"/>
        </w:tabs>
      </w:pPr>
      <w:hyperlink w:anchor="_Toc8266" w:history="1">
        <w:r>
          <w:rPr>
            <w:rFonts w:ascii="仿宋" w:eastAsia="仿宋" w:hAnsi="仿宋" w:cs="仿宋" w:hint="eastAsia"/>
          </w:rPr>
          <w:t>（三）畜禽产品项目技术流程</w:t>
        </w:r>
        <w:r>
          <w:tab/>
        </w:r>
        <w:r>
          <w:fldChar w:fldCharType="begin"/>
        </w:r>
        <w:r>
          <w:instrText xml:space="preserve"> PAGEREF _Toc8266 \h </w:instrText>
        </w:r>
        <w:r>
          <w:fldChar w:fldCharType="separate"/>
        </w:r>
        <w:r>
          <w:t>22</w:t>
        </w:r>
        <w:r>
          <w:fldChar w:fldCharType="end"/>
        </w:r>
      </w:hyperlink>
    </w:p>
    <w:p w:rsidR="002A089F" w14:paraId="2ABD3626" w14:textId="77777777">
      <w:pPr>
        <w:pStyle w:val="TOC2"/>
        <w:tabs>
          <w:tab w:val="right" w:leader="dot" w:pos="8306"/>
        </w:tabs>
      </w:pPr>
      <w:hyperlink w:anchor="_Toc23183" w:history="1">
        <w:r>
          <w:rPr>
            <w:rFonts w:ascii="仿宋" w:eastAsia="仿宋" w:hAnsi="仿宋" w:cs="仿宋" w:hint="eastAsia"/>
          </w:rPr>
          <w:t>（四）设备选型方案</w:t>
        </w:r>
        <w:r>
          <w:tab/>
        </w:r>
        <w:r>
          <w:fldChar w:fldCharType="begin"/>
        </w:r>
        <w:r>
          <w:instrText xml:space="preserve"> PAGEREF _Toc23183 \h </w:instrText>
        </w:r>
        <w:r>
          <w:fldChar w:fldCharType="separate"/>
        </w:r>
        <w:r>
          <w:t>23</w:t>
        </w:r>
        <w:r>
          <w:fldChar w:fldCharType="end"/>
        </w:r>
      </w:hyperlink>
    </w:p>
    <w:p w:rsidR="002A089F" w14:paraId="37D30AD9" w14:textId="77777777">
      <w:pPr>
        <w:pStyle w:val="TOC1"/>
        <w:tabs>
          <w:tab w:val="right" w:leader="dot" w:pos="8306"/>
        </w:tabs>
      </w:pPr>
      <w:hyperlink w:anchor="_Toc14656" w:history="1">
        <w:r>
          <w:rPr>
            <w:rFonts w:ascii="仿宋" w:eastAsia="仿宋" w:hAnsi="仿宋" w:cs="仿宋" w:hint="eastAsia"/>
          </w:rPr>
          <w:t>五、原材料及成品管理</w:t>
        </w:r>
        <w:r>
          <w:tab/>
        </w:r>
        <w:r>
          <w:fldChar w:fldCharType="begin"/>
        </w:r>
        <w:r>
          <w:instrText xml:space="preserve"> PAGEREF _Toc14656 \h </w:instrText>
        </w:r>
        <w:r>
          <w:fldChar w:fldCharType="separate"/>
        </w:r>
        <w:r>
          <w:t>24</w:t>
        </w:r>
        <w:r>
          <w:fldChar w:fldCharType="end"/>
        </w:r>
      </w:hyperlink>
    </w:p>
    <w:p w:rsidR="002A089F" w14:paraId="365405C4" w14:textId="77777777">
      <w:pPr>
        <w:pStyle w:val="TOC2"/>
        <w:tabs>
          <w:tab w:val="right" w:leader="dot" w:pos="8306"/>
        </w:tabs>
      </w:pPr>
      <w:hyperlink w:anchor="_Toc11806" w:history="1">
        <w:r>
          <w:rPr>
            <w:rFonts w:ascii="仿宋" w:eastAsia="仿宋" w:hAnsi="仿宋" w:cs="仿宋" w:hint="eastAsia"/>
          </w:rPr>
          <w:t>（一）畜禽产品项目建设期原辅材料供应情况</w:t>
        </w:r>
        <w:r>
          <w:tab/>
        </w:r>
        <w:r>
          <w:fldChar w:fldCharType="begin"/>
        </w:r>
        <w:r>
          <w:instrText xml:space="preserve"> PAGEREF _Toc11806 \h </w:instrText>
        </w:r>
        <w:r>
          <w:fldChar w:fldCharType="separate"/>
        </w:r>
        <w:r>
          <w:t>24</w:t>
        </w:r>
        <w:r>
          <w:fldChar w:fldCharType="end"/>
        </w:r>
      </w:hyperlink>
    </w:p>
    <w:p w:rsidR="002A089F" w14:paraId="506E0F5D" w14:textId="77777777">
      <w:pPr>
        <w:pStyle w:val="TOC2"/>
        <w:tabs>
          <w:tab w:val="right" w:leader="dot" w:pos="8306"/>
        </w:tabs>
      </w:pPr>
      <w:hyperlink w:anchor="_Toc12386" w:history="1">
        <w:r>
          <w:rPr>
            <w:rFonts w:ascii="仿宋" w:eastAsia="仿宋" w:hAnsi="仿宋" w:cs="仿宋" w:hint="eastAsia"/>
          </w:rPr>
          <w:t>（二）畜禽产品项目运营期原辅材料供应及质量管理</w:t>
        </w:r>
        <w:r>
          <w:tab/>
        </w:r>
        <w:r>
          <w:fldChar w:fldCharType="begin"/>
        </w:r>
        <w:r>
          <w:instrText xml:space="preserve"> PAGEREF _Toc12386 \h </w:instrText>
        </w:r>
        <w:r>
          <w:fldChar w:fldCharType="separate"/>
        </w:r>
        <w:r>
          <w:t>25</w:t>
        </w:r>
        <w:r>
          <w:fldChar w:fldCharType="end"/>
        </w:r>
      </w:hyperlink>
    </w:p>
    <w:p w:rsidR="002A089F" w14:paraId="2950307D" w14:textId="77777777">
      <w:pPr>
        <w:pStyle w:val="TOC1"/>
        <w:tabs>
          <w:tab w:val="right" w:leader="dot" w:pos="8306"/>
        </w:tabs>
      </w:pPr>
      <w:hyperlink w:anchor="_Toc3054" w:history="1">
        <w:r>
          <w:rPr>
            <w:rFonts w:ascii="仿宋" w:eastAsia="仿宋" w:hAnsi="仿宋" w:cs="仿宋" w:hint="eastAsia"/>
          </w:rPr>
          <w:t>六、节能方案</w:t>
        </w:r>
        <w:r>
          <w:tab/>
        </w:r>
        <w:r>
          <w:fldChar w:fldCharType="begin"/>
        </w:r>
        <w:r>
          <w:instrText xml:space="preserve"> PAGEREF _Toc3054 \h </w:instrText>
        </w:r>
        <w:r>
          <w:fldChar w:fldCharType="separate"/>
        </w:r>
        <w:r>
          <w:t>26</w:t>
        </w:r>
        <w:r>
          <w:fldChar w:fldCharType="end"/>
        </w:r>
      </w:hyperlink>
    </w:p>
    <w:p w:rsidR="002A089F" w14:paraId="0460ECC0" w14:textId="77777777">
      <w:pPr>
        <w:pStyle w:val="TOC2"/>
        <w:tabs>
          <w:tab w:val="right" w:leader="dot" w:pos="8306"/>
        </w:tabs>
      </w:pPr>
      <w:hyperlink w:anchor="_Toc875" w:history="1">
        <w:r>
          <w:rPr>
            <w:rFonts w:ascii="仿宋" w:eastAsia="仿宋" w:hAnsi="仿宋" w:cs="仿宋" w:hint="eastAsia"/>
          </w:rPr>
          <w:t>（一）畜禽产品项目节能概述</w:t>
        </w:r>
        <w:r>
          <w:tab/>
        </w:r>
        <w:r>
          <w:fldChar w:fldCharType="begin"/>
        </w:r>
        <w:r>
          <w:instrText xml:space="preserve"> PAGEREF _Toc875 \h </w:instrText>
        </w:r>
        <w:r>
          <w:fldChar w:fldCharType="separate"/>
        </w:r>
        <w:r>
          <w:t>26</w:t>
        </w:r>
        <w:r>
          <w:fldChar w:fldCharType="end"/>
        </w:r>
      </w:hyperlink>
    </w:p>
    <w:p w:rsidR="002A089F" w14:paraId="15674437" w14:textId="77777777">
      <w:pPr>
        <w:pStyle w:val="TOC2"/>
        <w:tabs>
          <w:tab w:val="right" w:leader="dot" w:pos="8306"/>
        </w:tabs>
      </w:pPr>
      <w:hyperlink w:anchor="_Toc11012" w:history="1">
        <w:r>
          <w:rPr>
            <w:rFonts w:ascii="仿宋" w:eastAsia="仿宋" w:hAnsi="仿宋" w:cs="仿宋" w:hint="eastAsia"/>
          </w:rPr>
          <w:t>（二）能源消费种类和数量分析</w:t>
        </w:r>
        <w:r>
          <w:tab/>
        </w:r>
        <w:r>
          <w:fldChar w:fldCharType="begin"/>
        </w:r>
        <w:r>
          <w:instrText xml:space="preserve"> PAGEREF _Toc11012 \h </w:instrText>
        </w:r>
        <w:r>
          <w:fldChar w:fldCharType="separate"/>
        </w:r>
        <w:r>
          <w:t>28</w:t>
        </w:r>
        <w:r>
          <w:fldChar w:fldCharType="end"/>
        </w:r>
      </w:hyperlink>
    </w:p>
    <w:p w:rsidR="002A089F" w14:paraId="35B0A9E1" w14:textId="77777777">
      <w:pPr>
        <w:pStyle w:val="TOC2"/>
        <w:tabs>
          <w:tab w:val="right" w:leader="dot" w:pos="8306"/>
        </w:tabs>
      </w:pPr>
      <w:hyperlink w:anchor="_Toc17595" w:history="1">
        <w:r>
          <w:rPr>
            <w:rFonts w:ascii="仿宋" w:eastAsia="仿宋" w:hAnsi="仿宋" w:cs="仿宋" w:hint="eastAsia"/>
          </w:rPr>
          <w:t>（三）畜禽产品项目节能措施</w:t>
        </w:r>
        <w:r>
          <w:tab/>
        </w:r>
        <w:r>
          <w:fldChar w:fldCharType="begin"/>
        </w:r>
        <w:r>
          <w:instrText xml:space="preserve"> PAGEREF _Toc17595 \h </w:instrText>
        </w:r>
        <w:r>
          <w:fldChar w:fldCharType="separate"/>
        </w:r>
        <w:r>
          <w:t>29</w:t>
        </w:r>
        <w:r>
          <w:fldChar w:fldCharType="end"/>
        </w:r>
      </w:hyperlink>
    </w:p>
    <w:p w:rsidR="002A089F" w14:paraId="5571E38B" w14:textId="77777777">
      <w:pPr>
        <w:pStyle w:val="TOC2"/>
        <w:tabs>
          <w:tab w:val="right" w:leader="dot" w:pos="8306"/>
        </w:tabs>
      </w:pPr>
      <w:hyperlink w:anchor="_Toc22013" w:history="1">
        <w:r>
          <w:rPr>
            <w:rFonts w:ascii="仿宋" w:eastAsia="仿宋" w:hAnsi="仿宋" w:cs="仿宋" w:hint="eastAsia"/>
          </w:rPr>
          <w:t>（四）节能综合评价</w:t>
        </w:r>
        <w:r>
          <w:tab/>
        </w:r>
        <w:r>
          <w:fldChar w:fldCharType="begin"/>
        </w:r>
        <w:r>
          <w:instrText xml:space="preserve"> PAGEREF _Toc22013 \h </w:instrText>
        </w:r>
        <w:r>
          <w:fldChar w:fldCharType="separate"/>
        </w:r>
        <w:r>
          <w:t>31</w:t>
        </w:r>
        <w:r>
          <w:fldChar w:fldCharType="end"/>
        </w:r>
      </w:hyperlink>
    </w:p>
    <w:p w:rsidR="002A089F" w14:paraId="0D333E4A" w14:textId="77777777">
      <w:pPr>
        <w:pStyle w:val="TOC1"/>
        <w:tabs>
          <w:tab w:val="right" w:leader="dot" w:pos="8306"/>
        </w:tabs>
      </w:pPr>
      <w:hyperlink w:anchor="_Toc5941" w:history="1">
        <w:r>
          <w:rPr>
            <w:rFonts w:ascii="仿宋" w:eastAsia="仿宋" w:hAnsi="仿宋" w:cs="仿宋" w:hint="eastAsia"/>
          </w:rPr>
          <w:t>七、投资估算</w:t>
        </w:r>
        <w:r>
          <w:tab/>
        </w:r>
        <w:r>
          <w:fldChar w:fldCharType="begin"/>
        </w:r>
        <w:r>
          <w:instrText xml:space="preserve"> PAGEREF _Toc5941 \h </w:instrText>
        </w:r>
        <w:r>
          <w:fldChar w:fldCharType="separate"/>
        </w:r>
        <w:r>
          <w:t>32</w:t>
        </w:r>
        <w:r>
          <w:fldChar w:fldCharType="end"/>
        </w:r>
      </w:hyperlink>
    </w:p>
    <w:p w:rsidR="002A089F" w14:paraId="01E95ADA" w14:textId="77777777">
      <w:pPr>
        <w:pStyle w:val="TOC2"/>
        <w:tabs>
          <w:tab w:val="right" w:leader="dot" w:pos="8306"/>
        </w:tabs>
      </w:pPr>
      <w:hyperlink w:anchor="_Toc1028" w:history="1">
        <w:r>
          <w:rPr>
            <w:rFonts w:ascii="仿宋" w:eastAsia="仿宋" w:hAnsi="仿宋" w:cs="仿宋" w:hint="eastAsia"/>
          </w:rPr>
          <w:t>（一）投资估算的编制说明</w:t>
        </w:r>
        <w:r>
          <w:tab/>
        </w:r>
        <w:r>
          <w:fldChar w:fldCharType="begin"/>
        </w:r>
        <w:r>
          <w:instrText xml:space="preserve"> PAGEREF _Toc1028 \h </w:instrText>
        </w:r>
        <w:r>
          <w:fldChar w:fldCharType="separate"/>
        </w:r>
        <w:r>
          <w:t>32</w:t>
        </w:r>
        <w:r>
          <w:fldChar w:fldCharType="end"/>
        </w:r>
      </w:hyperlink>
    </w:p>
    <w:p w:rsidR="002A089F" w14:paraId="704F18FC" w14:textId="77777777">
      <w:pPr>
        <w:pStyle w:val="TOC2"/>
        <w:tabs>
          <w:tab w:val="right" w:leader="dot" w:pos="8306"/>
        </w:tabs>
      </w:pPr>
      <w:hyperlink w:anchor="_Toc15837" w:history="1">
        <w:r>
          <w:rPr>
            <w:rFonts w:ascii="仿宋" w:eastAsia="仿宋" w:hAnsi="仿宋" w:cs="仿宋" w:hint="eastAsia"/>
          </w:rPr>
          <w:t>（二）建设投资估算</w:t>
        </w:r>
        <w:r>
          <w:tab/>
        </w:r>
        <w:r>
          <w:fldChar w:fldCharType="begin"/>
        </w:r>
        <w:r>
          <w:instrText xml:space="preserve"> PAGEREF _Toc15837 \h </w:instrText>
        </w:r>
        <w:r>
          <w:fldChar w:fldCharType="separate"/>
        </w:r>
        <w:r>
          <w:t>33</w:t>
        </w:r>
        <w:r>
          <w:fldChar w:fldCharType="end"/>
        </w:r>
      </w:hyperlink>
    </w:p>
    <w:p w:rsidR="002A089F" w14:paraId="257E79CE" w14:textId="77777777">
      <w:pPr>
        <w:pStyle w:val="TOC2"/>
        <w:tabs>
          <w:tab w:val="right" w:leader="dot" w:pos="8306"/>
        </w:tabs>
      </w:pPr>
      <w:hyperlink w:anchor="_Toc6768" w:history="1">
        <w:r>
          <w:rPr>
            <w:rFonts w:ascii="仿宋" w:eastAsia="仿宋" w:hAnsi="仿宋" w:cs="仿宋" w:hint="eastAsia"/>
          </w:rPr>
          <w:t>（三）建设期利息</w:t>
        </w:r>
        <w:r>
          <w:tab/>
        </w:r>
        <w:r>
          <w:fldChar w:fldCharType="begin"/>
        </w:r>
        <w:r>
          <w:instrText xml:space="preserve"> PAGEREF _Toc6768 \h </w:instrText>
        </w:r>
        <w:r>
          <w:fldChar w:fldCharType="separate"/>
        </w:r>
        <w:r>
          <w:t>34</w:t>
        </w:r>
        <w:r>
          <w:fldChar w:fldCharType="end"/>
        </w:r>
      </w:hyperlink>
    </w:p>
    <w:p w:rsidR="002A089F" w14:paraId="0013A0CB" w14:textId="77777777">
      <w:pPr>
        <w:pStyle w:val="TOC2"/>
        <w:tabs>
          <w:tab w:val="right" w:leader="dot" w:pos="8306"/>
        </w:tabs>
      </w:pPr>
      <w:hyperlink w:anchor="_Toc1421" w:history="1">
        <w:r>
          <w:rPr>
            <w:rFonts w:ascii="仿宋" w:eastAsia="仿宋" w:hAnsi="仿宋" w:cs="仿宋" w:hint="eastAsia"/>
          </w:rPr>
          <w:t>（四）流动资金</w:t>
        </w:r>
        <w:r>
          <w:tab/>
        </w:r>
        <w:r>
          <w:fldChar w:fldCharType="begin"/>
        </w:r>
        <w:r>
          <w:instrText xml:space="preserve"> PAGEREF _Toc1421 \h </w:instrText>
        </w:r>
        <w:r>
          <w:fldChar w:fldCharType="separate"/>
        </w:r>
        <w:r>
          <w:t>34</w:t>
        </w:r>
        <w:r>
          <w:fldChar w:fldCharType="end"/>
        </w:r>
      </w:hyperlink>
    </w:p>
    <w:p w:rsidR="002A089F" w14:paraId="0C0C2DC4" w14:textId="77777777">
      <w:pPr>
        <w:pStyle w:val="TOC2"/>
        <w:tabs>
          <w:tab w:val="right" w:leader="dot" w:pos="8306"/>
        </w:tabs>
      </w:pPr>
      <w:hyperlink w:anchor="_Toc9254" w:history="1">
        <w:r>
          <w:rPr>
            <w:rFonts w:ascii="仿宋" w:eastAsia="仿宋" w:hAnsi="仿宋" w:cs="仿宋" w:hint="eastAsia"/>
          </w:rPr>
          <w:t>（五）畜禽产品项目总投资</w:t>
        </w:r>
        <w:r>
          <w:tab/>
        </w:r>
        <w:r>
          <w:fldChar w:fldCharType="begin"/>
        </w:r>
        <w:r>
          <w:instrText xml:space="preserve"> PAGEREF _Toc9254 \h </w:instrText>
        </w:r>
        <w:r>
          <w:fldChar w:fldCharType="separate"/>
        </w:r>
        <w:r>
          <w:t>35</w:t>
        </w:r>
        <w:r>
          <w:fldChar w:fldCharType="end"/>
        </w:r>
      </w:hyperlink>
    </w:p>
    <w:p w:rsidR="002A089F" w14:paraId="4A447D83" w14:textId="77777777">
      <w:pPr>
        <w:pStyle w:val="TOC2"/>
        <w:tabs>
          <w:tab w:val="right" w:leader="dot" w:pos="8306"/>
        </w:tabs>
      </w:pPr>
      <w:hyperlink w:anchor="_Toc16703" w:history="1">
        <w:r>
          <w:rPr>
            <w:rFonts w:ascii="仿宋" w:eastAsia="仿宋" w:hAnsi="仿宋" w:cs="仿宋" w:hint="eastAsia"/>
          </w:rPr>
          <w:t>（六）资金筹措与投资计划</w:t>
        </w:r>
        <w:r>
          <w:tab/>
        </w:r>
        <w:r>
          <w:fldChar w:fldCharType="begin"/>
        </w:r>
        <w:r>
          <w:instrText xml:space="preserve"> PAGEREF _Toc16703 \h </w:instrText>
        </w:r>
        <w:r>
          <w:fldChar w:fldCharType="separate"/>
        </w:r>
        <w:r>
          <w:t>36</w:t>
        </w:r>
        <w:r>
          <w:fldChar w:fldCharType="end"/>
        </w:r>
      </w:hyperlink>
    </w:p>
    <w:p w:rsidR="002A089F" w14:paraId="408FF2C2" w14:textId="77777777">
      <w:pPr>
        <w:pStyle w:val="TOC1"/>
        <w:tabs>
          <w:tab w:val="right" w:leader="dot" w:pos="8306"/>
        </w:tabs>
      </w:pPr>
      <w:hyperlink w:anchor="_Toc30005" w:history="1">
        <w:r>
          <w:rPr>
            <w:rFonts w:ascii="仿宋" w:eastAsia="仿宋" w:hAnsi="仿宋" w:cs="仿宋" w:hint="eastAsia"/>
          </w:rPr>
          <w:t>八、组织架构分析</w:t>
        </w:r>
        <w:r>
          <w:tab/>
        </w:r>
        <w:r>
          <w:fldChar w:fldCharType="begin"/>
        </w:r>
        <w:r>
          <w:instrText xml:space="preserve"> PAGEREF _Toc30005 \h </w:instrText>
        </w:r>
        <w:r>
          <w:fldChar w:fldCharType="separate"/>
        </w:r>
        <w:r>
          <w:t>36</w:t>
        </w:r>
        <w:r>
          <w:fldChar w:fldCharType="end"/>
        </w:r>
      </w:hyperlink>
    </w:p>
    <w:p w:rsidR="002A089F" w14:paraId="6D60E0E1" w14:textId="77777777">
      <w:pPr>
        <w:pStyle w:val="TOC2"/>
        <w:tabs>
          <w:tab w:val="right" w:leader="dot" w:pos="8306"/>
        </w:tabs>
      </w:pPr>
      <w:hyperlink w:anchor="_Toc5567" w:history="1">
        <w:r>
          <w:rPr>
            <w:rFonts w:ascii="仿宋" w:eastAsia="仿宋" w:hAnsi="仿宋" w:cs="仿宋" w:hint="eastAsia"/>
          </w:rPr>
          <w:t>（一）人力资源配置</w:t>
        </w:r>
        <w:r>
          <w:tab/>
        </w:r>
        <w:r>
          <w:fldChar w:fldCharType="begin"/>
        </w:r>
        <w:r>
          <w:instrText xml:space="preserve"> PAGEREF _Toc5567 \h </w:instrText>
        </w:r>
        <w:r>
          <w:fldChar w:fldCharType="separate"/>
        </w:r>
        <w:r>
          <w:t>36</w:t>
        </w:r>
        <w:r>
          <w:fldChar w:fldCharType="end"/>
        </w:r>
      </w:hyperlink>
    </w:p>
    <w:p w:rsidR="002A089F" w14:paraId="38A000DD" w14:textId="77777777">
      <w:pPr>
        <w:pStyle w:val="TOC2"/>
        <w:tabs>
          <w:tab w:val="right" w:leader="dot" w:pos="8306"/>
        </w:tabs>
      </w:pPr>
      <w:hyperlink w:anchor="_Toc9297"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_Toc9297 \h </w:instrText>
        </w:r>
        <w:r>
          <w:fldChar w:fldCharType="separate"/>
        </w:r>
        <w:r>
          <w:t>37</w:t>
        </w:r>
        <w:r>
          <w:fldChar w:fldCharType="end"/>
        </w:r>
      </w:hyperlink>
    </w:p>
    <w:p w:rsidR="002A089F" w14:paraId="6D4DF221" w14:textId="77777777">
      <w:pPr>
        <w:pStyle w:val="TOC1"/>
        <w:tabs>
          <w:tab w:val="right" w:leader="dot" w:pos="8306"/>
        </w:tabs>
      </w:pPr>
      <w:hyperlink w:anchor="_Toc30651" w:history="1">
        <w:r>
          <w:rPr>
            <w:rFonts w:ascii="仿宋" w:eastAsia="仿宋" w:hAnsi="仿宋" w:cs="仿宋" w:hint="eastAsia"/>
          </w:rPr>
          <w:t>九、环境保护分析</w:t>
        </w:r>
        <w:r>
          <w:tab/>
        </w:r>
        <w:r>
          <w:fldChar w:fldCharType="begin"/>
        </w:r>
        <w:r>
          <w:instrText xml:space="preserve"> PAGEREF _Toc30651 \h </w:instrText>
        </w:r>
        <w:r>
          <w:fldChar w:fldCharType="separate"/>
        </w:r>
        <w:r>
          <w:t>39</w:t>
        </w:r>
        <w:r>
          <w:fldChar w:fldCharType="end"/>
        </w:r>
      </w:hyperlink>
    </w:p>
    <w:p w:rsidR="002A089F" w14:paraId="624EBFA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0751" w:history="1">
        <w:r>
          <w:rPr>
            <w:rFonts w:ascii="仿宋" w:eastAsia="仿宋" w:hAnsi="仿宋" w:cs="仿宋" w:hint="eastAsia"/>
          </w:rPr>
          <w:t>（一）环境保护综述</w:t>
        </w:r>
        <w:r>
          <w:tab/>
        </w:r>
        <w:r>
          <w:fldChar w:fldCharType="begin"/>
        </w:r>
        <w:r>
          <w:instrText xml:space="preserve"> PAGEREF _Toc20751 \h </w:instrText>
        </w:r>
        <w:r>
          <w:fldChar w:fldCharType="separate"/>
        </w:r>
        <w:r>
          <w:t>39</w:t>
        </w:r>
        <w:r>
          <w:fldChar w:fldCharType="end"/>
        </w:r>
      </w:hyperlink>
    </w:p>
    <w:p w:rsidR="002A089F" w14:paraId="021AE6E6" w14:textId="77777777">
      <w:pPr>
        <w:pStyle w:val="TOC2"/>
        <w:tabs>
          <w:tab w:val="right" w:leader="dot" w:pos="8306"/>
        </w:tabs>
      </w:pPr>
      <w:hyperlink w:anchor="_Toc6029" w:history="1">
        <w:r>
          <w:rPr>
            <w:rFonts w:ascii="仿宋" w:eastAsia="仿宋" w:hAnsi="仿宋" w:cs="仿宋" w:hint="eastAsia"/>
          </w:rPr>
          <w:t>（二）施工期环境影响分析</w:t>
        </w:r>
        <w:r>
          <w:tab/>
        </w:r>
        <w:r>
          <w:fldChar w:fldCharType="begin"/>
        </w:r>
        <w:r>
          <w:instrText xml:space="preserve"> PAGEREF _Toc6029 \h </w:instrText>
        </w:r>
        <w:r>
          <w:fldChar w:fldCharType="separate"/>
        </w:r>
        <w:r>
          <w:t>40</w:t>
        </w:r>
        <w:r>
          <w:fldChar w:fldCharType="end"/>
        </w:r>
      </w:hyperlink>
    </w:p>
    <w:p w:rsidR="002A089F" w14:paraId="5D18C3BE" w14:textId="77777777">
      <w:pPr>
        <w:pStyle w:val="TOC2"/>
        <w:tabs>
          <w:tab w:val="right" w:leader="dot" w:pos="8306"/>
        </w:tabs>
      </w:pPr>
      <w:hyperlink w:anchor="_Toc9488" w:history="1">
        <w:r>
          <w:rPr>
            <w:rFonts w:ascii="仿宋" w:eastAsia="仿宋" w:hAnsi="仿宋" w:cs="仿宋" w:hint="eastAsia"/>
          </w:rPr>
          <w:t>（三）营运期环境影响分析</w:t>
        </w:r>
        <w:r>
          <w:tab/>
        </w:r>
        <w:r>
          <w:fldChar w:fldCharType="begin"/>
        </w:r>
        <w:r>
          <w:instrText xml:space="preserve"> PAGEREF _Toc9488 \h </w:instrText>
        </w:r>
        <w:r>
          <w:fldChar w:fldCharType="separate"/>
        </w:r>
        <w:r>
          <w:t>42</w:t>
        </w:r>
        <w:r>
          <w:fldChar w:fldCharType="end"/>
        </w:r>
      </w:hyperlink>
    </w:p>
    <w:p w:rsidR="002A089F" w14:paraId="1A1A4717" w14:textId="77777777">
      <w:pPr>
        <w:pStyle w:val="TOC2"/>
        <w:tabs>
          <w:tab w:val="right" w:leader="dot" w:pos="8306"/>
        </w:tabs>
      </w:pPr>
      <w:hyperlink w:anchor="_Toc4158" w:history="1">
        <w:r>
          <w:rPr>
            <w:rFonts w:ascii="仿宋" w:eastAsia="仿宋" w:hAnsi="仿宋" w:cs="仿宋" w:hint="eastAsia"/>
          </w:rPr>
          <w:t>（四）综合评价</w:t>
        </w:r>
        <w:r>
          <w:tab/>
        </w:r>
        <w:r>
          <w:fldChar w:fldCharType="begin"/>
        </w:r>
        <w:r>
          <w:instrText xml:space="preserve"> PAGEREF _Toc4158 \h </w:instrText>
        </w:r>
        <w:r>
          <w:fldChar w:fldCharType="separate"/>
        </w:r>
        <w:r>
          <w:t>44</w:t>
        </w:r>
        <w:r>
          <w:fldChar w:fldCharType="end"/>
        </w:r>
      </w:hyperlink>
    </w:p>
    <w:p w:rsidR="002A089F" w14:paraId="7D25F985" w14:textId="77777777">
      <w:pPr>
        <w:pStyle w:val="TOC1"/>
        <w:tabs>
          <w:tab w:val="right" w:leader="dot" w:pos="8306"/>
        </w:tabs>
      </w:pPr>
      <w:hyperlink w:anchor="_Toc12161" w:history="1">
        <w:r>
          <w:rPr>
            <w:rFonts w:ascii="仿宋" w:eastAsia="仿宋" w:hAnsi="仿宋" w:cs="仿宋" w:hint="eastAsia"/>
          </w:rPr>
          <w:t>十、畜禽产</w:t>
        </w:r>
        <w:r>
          <w:rPr>
            <w:rFonts w:ascii="仿宋" w:eastAsia="仿宋" w:hAnsi="仿宋" w:cs="仿宋" w:hint="eastAsia"/>
          </w:rPr>
          <w:t>品项目规划进度</w:t>
        </w:r>
        <w:r>
          <w:tab/>
        </w:r>
        <w:r>
          <w:fldChar w:fldCharType="begin"/>
        </w:r>
        <w:r>
          <w:instrText xml:space="preserve"> PAGEREF _Toc12161 \h </w:instrText>
        </w:r>
        <w:r>
          <w:fldChar w:fldCharType="separate"/>
        </w:r>
        <w:r>
          <w:t>45</w:t>
        </w:r>
        <w:r>
          <w:fldChar w:fldCharType="end"/>
        </w:r>
      </w:hyperlink>
    </w:p>
    <w:p w:rsidR="002A089F" w14:paraId="34E25E0D" w14:textId="77777777">
      <w:pPr>
        <w:pStyle w:val="TOC2"/>
        <w:tabs>
          <w:tab w:val="right" w:leader="dot" w:pos="8306"/>
        </w:tabs>
      </w:pPr>
      <w:hyperlink w:anchor="_Toc7042" w:history="1">
        <w:r>
          <w:rPr>
            <w:rFonts w:ascii="仿宋" w:eastAsia="仿宋" w:hAnsi="仿宋" w:cs="仿宋" w:hint="eastAsia"/>
          </w:rPr>
          <w:t>（一）畜禽产品项目进度安排</w:t>
        </w:r>
        <w:r>
          <w:tab/>
        </w:r>
        <w:r>
          <w:fldChar w:fldCharType="begin"/>
        </w:r>
        <w:r>
          <w:instrText xml:space="preserve"> PAGEREF _Toc7042 \h </w:instrText>
        </w:r>
        <w:r>
          <w:fldChar w:fldCharType="separate"/>
        </w:r>
        <w:r>
          <w:t>45</w:t>
        </w:r>
        <w:r>
          <w:fldChar w:fldCharType="end"/>
        </w:r>
      </w:hyperlink>
    </w:p>
    <w:p w:rsidR="002A089F" w14:paraId="6B3EE094" w14:textId="77777777">
      <w:pPr>
        <w:pStyle w:val="TOC2"/>
        <w:tabs>
          <w:tab w:val="right" w:leader="dot" w:pos="8306"/>
        </w:tabs>
      </w:pPr>
      <w:hyperlink w:anchor="_Toc30101" w:history="1">
        <w:r>
          <w:rPr>
            <w:rFonts w:ascii="仿宋" w:eastAsia="仿宋" w:hAnsi="仿宋" w:cs="仿宋" w:hint="eastAsia"/>
          </w:rPr>
          <w:t>（二）畜禽产品项目实施保障措施</w:t>
        </w:r>
        <w:r>
          <w:tab/>
        </w:r>
        <w:r>
          <w:fldChar w:fldCharType="begin"/>
        </w:r>
        <w:r>
          <w:instrText xml:space="preserve"> PAGEREF _Toc30101 \h </w:instrText>
        </w:r>
        <w:r>
          <w:fldChar w:fldCharType="separate"/>
        </w:r>
        <w:r>
          <w:t>45</w:t>
        </w:r>
        <w:r>
          <w:fldChar w:fldCharType="end"/>
        </w:r>
      </w:hyperlink>
    </w:p>
    <w:p w:rsidR="002A089F" w14:paraId="663A6F05" w14:textId="77777777">
      <w:pPr>
        <w:pStyle w:val="TOC1"/>
        <w:tabs>
          <w:tab w:val="right" w:leader="dot" w:pos="8306"/>
        </w:tabs>
      </w:pPr>
      <w:hyperlink w:anchor="_Toc23236" w:history="1">
        <w:r>
          <w:rPr>
            <w:rFonts w:ascii="仿宋" w:eastAsia="仿宋" w:hAnsi="仿宋" w:cs="仿宋" w:hint="eastAsia"/>
          </w:rPr>
          <w:t>十一、畜禽产品项目建设单位</w:t>
        </w:r>
        <w:r>
          <w:tab/>
        </w:r>
        <w:r>
          <w:fldChar w:fldCharType="begin"/>
        </w:r>
        <w:r>
          <w:instrText xml:space="preserve"> PAGEREF _Toc23236 \h </w:instrText>
        </w:r>
        <w:r>
          <w:fldChar w:fldCharType="separate"/>
        </w:r>
        <w:r>
          <w:t>46</w:t>
        </w:r>
        <w:r>
          <w:fldChar w:fldCharType="end"/>
        </w:r>
      </w:hyperlink>
    </w:p>
    <w:p w:rsidR="002A089F" w14:paraId="6AC20A53" w14:textId="77777777">
      <w:pPr>
        <w:pStyle w:val="TOC2"/>
        <w:tabs>
          <w:tab w:val="right" w:leader="dot" w:pos="8306"/>
        </w:tabs>
      </w:pPr>
      <w:hyperlink w:anchor="_Toc10221" w:history="1">
        <w:r>
          <w:rPr>
            <w:rFonts w:ascii="仿宋" w:eastAsia="仿宋" w:hAnsi="仿宋" w:cs="仿宋" w:hint="eastAsia"/>
          </w:rPr>
          <w:t>（一）畜禽产品项目承办单位基本情况</w:t>
        </w:r>
        <w:r>
          <w:tab/>
        </w:r>
        <w:r>
          <w:fldChar w:fldCharType="begin"/>
        </w:r>
        <w:r>
          <w:instrText xml:space="preserve"> PAGEREF _Toc10221 \h </w:instrText>
        </w:r>
        <w:r>
          <w:fldChar w:fldCharType="separate"/>
        </w:r>
        <w:r>
          <w:t>46</w:t>
        </w:r>
        <w:r>
          <w:fldChar w:fldCharType="end"/>
        </w:r>
      </w:hyperlink>
    </w:p>
    <w:p w:rsidR="002A089F" w14:paraId="3113077E" w14:textId="77777777">
      <w:pPr>
        <w:pStyle w:val="TOC2"/>
        <w:tabs>
          <w:tab w:val="right" w:leader="dot" w:pos="8306"/>
        </w:tabs>
      </w:pPr>
      <w:hyperlink w:anchor="_Toc1411" w:history="1">
        <w:r>
          <w:rPr>
            <w:rFonts w:ascii="仿宋" w:eastAsia="仿宋" w:hAnsi="仿宋" w:cs="仿宋" w:hint="eastAsia"/>
          </w:rPr>
          <w:t>（二）公司经济效益分析</w:t>
        </w:r>
        <w:r>
          <w:tab/>
        </w:r>
        <w:r>
          <w:fldChar w:fldCharType="begin"/>
        </w:r>
        <w:r>
          <w:instrText xml:space="preserve"> PAGEREF _Toc1411 \h </w:instrText>
        </w:r>
        <w:r>
          <w:fldChar w:fldCharType="separate"/>
        </w:r>
        <w:r>
          <w:t>47</w:t>
        </w:r>
        <w:r>
          <w:fldChar w:fldCharType="end"/>
        </w:r>
      </w:hyperlink>
    </w:p>
    <w:p w:rsidR="002A089F" w14:paraId="4213317C" w14:textId="77777777">
      <w:pPr>
        <w:pStyle w:val="TOC1"/>
        <w:tabs>
          <w:tab w:val="right" w:leader="dot" w:pos="8306"/>
        </w:tabs>
      </w:pPr>
      <w:hyperlink w:anchor="_Toc11263" w:history="1">
        <w:r>
          <w:rPr>
            <w:rFonts w:ascii="仿宋" w:eastAsia="仿宋" w:hAnsi="仿宋" w:cs="仿宋" w:hint="eastAsia"/>
          </w:rPr>
          <w:t>十二、社会责任</w:t>
        </w:r>
        <w:r>
          <w:tab/>
        </w:r>
        <w:r>
          <w:fldChar w:fldCharType="begin"/>
        </w:r>
        <w:r>
          <w:instrText xml:space="preserve"> PAGEREF _Toc11263 \h </w:instrText>
        </w:r>
        <w:r>
          <w:fldChar w:fldCharType="separate"/>
        </w:r>
        <w:r>
          <w:t>48</w:t>
        </w:r>
        <w:r>
          <w:fldChar w:fldCharType="end"/>
        </w:r>
      </w:hyperlink>
    </w:p>
    <w:p w:rsidR="002A089F" w14:paraId="755E2B2D" w14:textId="77777777">
      <w:pPr>
        <w:pStyle w:val="TOC2"/>
        <w:tabs>
          <w:tab w:val="right" w:leader="dot" w:pos="8306"/>
        </w:tabs>
      </w:pPr>
      <w:hyperlink w:anchor="_Toc3972" w:history="1">
        <w:r>
          <w:rPr>
            <w:rFonts w:ascii="仿宋" w:eastAsia="仿宋" w:hAnsi="仿宋" w:cs="仿宋" w:hint="eastAsia"/>
          </w:rPr>
          <w:t>（一）社会责任政策</w:t>
        </w:r>
        <w:r>
          <w:tab/>
        </w:r>
        <w:r>
          <w:fldChar w:fldCharType="begin"/>
        </w:r>
        <w:r>
          <w:instrText xml:space="preserve"> PAGEREF _Toc3972 \h </w:instrText>
        </w:r>
        <w:r>
          <w:fldChar w:fldCharType="separate"/>
        </w:r>
        <w:r>
          <w:t>48</w:t>
        </w:r>
        <w:r>
          <w:fldChar w:fldCharType="end"/>
        </w:r>
      </w:hyperlink>
    </w:p>
    <w:p w:rsidR="002A089F" w14:paraId="38AB41FA" w14:textId="77777777">
      <w:pPr>
        <w:pStyle w:val="TOC2"/>
        <w:tabs>
          <w:tab w:val="right" w:leader="dot" w:pos="8306"/>
        </w:tabs>
      </w:pPr>
      <w:hyperlink w:anchor="_Toc25085" w:history="1">
        <w:r>
          <w:rPr>
            <w:rFonts w:ascii="仿宋" w:eastAsia="仿宋" w:hAnsi="仿宋" w:cs="仿宋" w:hint="eastAsia"/>
          </w:rPr>
          <w:t>（二）可持续性计划</w:t>
        </w:r>
        <w:r>
          <w:tab/>
        </w:r>
        <w:r>
          <w:fldChar w:fldCharType="begin"/>
        </w:r>
        <w:r>
          <w:instrText xml:space="preserve"> PAGEREF _Toc25085 \h </w:instrText>
        </w:r>
        <w:r>
          <w:fldChar w:fldCharType="separate"/>
        </w:r>
        <w:r>
          <w:t>49</w:t>
        </w:r>
        <w:r>
          <w:fldChar w:fldCharType="end"/>
        </w:r>
      </w:hyperlink>
    </w:p>
    <w:p w:rsidR="002A089F" w14:paraId="1D0EEB90" w14:textId="77777777">
      <w:pPr>
        <w:pStyle w:val="TOC2"/>
        <w:tabs>
          <w:tab w:val="right" w:leader="dot" w:pos="8306"/>
        </w:tabs>
      </w:pPr>
      <w:hyperlink w:anchor="_Toc11687" w:history="1">
        <w:r>
          <w:rPr>
            <w:rFonts w:ascii="仿宋" w:eastAsia="仿宋" w:hAnsi="仿宋" w:cs="仿宋" w:hint="eastAsia"/>
          </w:rPr>
          <w:t>（三）社区参与</w:t>
        </w:r>
        <w:r>
          <w:tab/>
        </w:r>
        <w:r>
          <w:fldChar w:fldCharType="begin"/>
        </w:r>
        <w:r>
          <w:instrText xml:space="preserve"> PAGEREF _Toc11687 \h </w:instrText>
        </w:r>
        <w:r>
          <w:fldChar w:fldCharType="separate"/>
        </w:r>
        <w:r>
          <w:t>51</w:t>
        </w:r>
        <w:r>
          <w:fldChar w:fldCharType="end"/>
        </w:r>
      </w:hyperlink>
    </w:p>
    <w:p w:rsidR="002A089F" w14:paraId="606FC1B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A089F" w14:paraId="0316223A" w14:textId="77777777">
      <w:pPr>
        <w:pStyle w:val="Heading1"/>
        <w:jc w:val="center"/>
        <w:rPr>
          <w:rFonts w:ascii="仿宋" w:eastAsia="仿宋" w:hAnsi="仿宋" w:cs="仿宋"/>
        </w:rPr>
      </w:pPr>
      <w:bookmarkStart w:id="0" w:name="_Toc28029"/>
      <w:r>
        <w:rPr>
          <w:rFonts w:ascii="仿宋" w:eastAsia="仿宋" w:hAnsi="仿宋" w:cs="仿宋" w:hint="eastAsia"/>
        </w:rPr>
        <w:t>序言</w:t>
      </w:r>
      <w:bookmarkEnd w:id="0"/>
    </w:p>
    <w:p w:rsidR="002A089F" w14:paraId="032BC658"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w:t>
      </w:r>
      <w:r>
        <w:rPr>
          <w:rFonts w:ascii="仿宋" w:eastAsia="仿宋" w:hAnsi="仿宋" w:cs="仿宋" w:hint="eastAsia"/>
          <w:sz w:val="28"/>
        </w:rPr>
        <w:t>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A089F" w14:paraId="4164C515" w14:textId="77777777">
      <w:pPr>
        <w:pStyle w:val="Heading1"/>
        <w:ind w:firstLine="560" w:firstLineChars="200"/>
        <w:rPr>
          <w:rFonts w:ascii="仿宋" w:eastAsia="仿宋" w:hAnsi="仿宋" w:cs="仿宋"/>
          <w:sz w:val="28"/>
        </w:rPr>
      </w:pPr>
      <w:bookmarkStart w:id="1" w:name="_Toc24160"/>
      <w:r>
        <w:rPr>
          <w:rFonts w:ascii="仿宋" w:eastAsia="仿宋" w:hAnsi="仿宋" w:cs="仿宋" w:hint="eastAsia"/>
          <w:sz w:val="28"/>
        </w:rPr>
        <w:t>一、畜禽产品项目概论</w:t>
      </w:r>
      <w:bookmarkEnd w:id="1"/>
    </w:p>
    <w:p w:rsidR="002A089F" w14:paraId="51E9A06C" w14:textId="77777777">
      <w:pPr>
        <w:pStyle w:val="Heading2"/>
        <w:rPr>
          <w:rFonts w:ascii="仿宋" w:eastAsia="仿宋" w:hAnsi="仿宋" w:cs="仿宋"/>
        </w:rPr>
      </w:pPr>
      <w:bookmarkStart w:id="2" w:name="_Toc22358"/>
      <w:r>
        <w:rPr>
          <w:rFonts w:ascii="仿宋" w:eastAsia="仿宋" w:hAnsi="仿宋" w:cs="仿宋" w:hint="eastAsia"/>
        </w:rPr>
        <w:t>（一）畜禽产品项目名称</w:t>
      </w:r>
      <w:bookmarkEnd w:id="2"/>
    </w:p>
    <w:p w:rsidR="002A089F" w14:paraId="0ABC33B7"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畜禽产品项目</w:t>
      </w:r>
    </w:p>
    <w:p w:rsidR="002A089F" w14:paraId="7118BD35" w14:textId="77777777">
      <w:pPr>
        <w:pStyle w:val="Heading2"/>
        <w:ind w:firstLine="560" w:firstLineChars="200"/>
        <w:rPr>
          <w:rFonts w:ascii="仿宋" w:eastAsia="仿宋" w:hAnsi="仿宋" w:cs="仿宋"/>
          <w:sz w:val="28"/>
        </w:rPr>
      </w:pPr>
      <w:bookmarkStart w:id="3" w:name="_Toc5124"/>
      <w:r>
        <w:rPr>
          <w:rFonts w:ascii="仿宋" w:eastAsia="仿宋" w:hAnsi="仿宋" w:cs="仿宋" w:hint="eastAsia"/>
          <w:sz w:val="28"/>
        </w:rPr>
        <w:t>（二）畜禽产品项目投资人</w:t>
      </w:r>
      <w:bookmarkEnd w:id="3"/>
    </w:p>
    <w:p w:rsidR="002A089F" w14:paraId="5D1F9044" w14:textId="25232055">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2A089F" w14:paraId="1EEE5DD7" w14:textId="77777777">
      <w:pPr>
        <w:pStyle w:val="Heading2"/>
        <w:ind w:firstLine="560" w:firstLineChars="200"/>
        <w:rPr>
          <w:rFonts w:ascii="仿宋" w:eastAsia="仿宋" w:hAnsi="仿宋" w:cs="仿宋"/>
          <w:sz w:val="28"/>
        </w:rPr>
      </w:pPr>
      <w:bookmarkStart w:id="4" w:name="_Toc2039"/>
      <w:r>
        <w:rPr>
          <w:rFonts w:ascii="仿宋" w:eastAsia="仿宋" w:hAnsi="仿宋" w:cs="仿宋" w:hint="eastAsia"/>
          <w:sz w:val="28"/>
        </w:rPr>
        <w:t>（三）建设地点</w:t>
      </w:r>
      <w:bookmarkEnd w:id="4"/>
    </w:p>
    <w:p w:rsidR="002A089F" w14:paraId="3992D27A" w14:textId="4F9C17FF">
      <w:pPr>
        <w:ind w:firstLine="560" w:firstLineChars="200"/>
        <w:rPr>
          <w:rFonts w:ascii="仿宋" w:eastAsia="仿宋" w:hAnsi="仿宋" w:cs="仿宋"/>
          <w:sz w:val="28"/>
        </w:rPr>
      </w:pPr>
      <w:r>
        <w:rPr>
          <w:rFonts w:ascii="仿宋" w:eastAsia="仿宋" w:hAnsi="仿宋" w:cs="仿宋" w:hint="eastAsia"/>
          <w:sz w:val="28"/>
        </w:rPr>
        <w:t>我们的畜禽产品项目选址位于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，这个地点被精心挑选，有着多重战略优势，以确保畜禽产品项目的成功和可持续发展。</w:t>
      </w:r>
    </w:p>
    <w:p w:rsidR="002A089F" w14:paraId="50A17633" w14:textId="77777777">
      <w:pPr>
        <w:pStyle w:val="Heading2"/>
        <w:ind w:firstLine="560" w:firstLineChars="200"/>
        <w:rPr>
          <w:rFonts w:ascii="仿宋" w:eastAsia="仿宋" w:hAnsi="仿宋" w:cs="仿宋"/>
          <w:sz w:val="28"/>
        </w:rPr>
      </w:pPr>
      <w:bookmarkStart w:id="5" w:name="_Toc3090"/>
      <w:r>
        <w:rPr>
          <w:rFonts w:ascii="仿宋" w:eastAsia="仿宋" w:hAnsi="仿宋" w:cs="仿宋" w:hint="eastAsia"/>
          <w:sz w:val="28"/>
        </w:rPr>
        <w:t>（四）编制原则</w:t>
      </w:r>
      <w:bookmarkEnd w:id="5"/>
    </w:p>
    <w:p w:rsidR="002A089F" w14:paraId="5D40613C" w14:textId="7A63C42B">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w:t>
      </w:r>
    </w:p>
    <w:p w:rsidR="002A089F" w14:textId="7A63C42B">
      <w:pPr>
        <w:ind w:firstLine="560" w:firstLineChars="200"/>
        <w:rPr>
          <w:rFonts w:ascii="仿宋" w:eastAsia="仿宋" w:hAnsi="仿宋" w:cs="仿宋"/>
          <w:sz w:val="28"/>
        </w:rPr>
      </w:pPr>
      <w:r>
        <w:rPr>
          <w:rFonts w:ascii="仿宋" w:eastAsia="仿宋" w:hAnsi="仿宋" w:cs="仿宋" w:hint="eastAsia"/>
          <w:sz w:val="28"/>
        </w:rPr>
        <w:t>家和地方的相关政策和法规，认真执行国家、行业和地方的规范、标准规定。这包括但不限于环保法律、劳动安全法律和建设法规。我们将确保畜禽产品项目在法律框架内运行，以维护企业的声誉和遵守社会责任。</w:t>
      </w:r>
    </w:p>
    <w:p w:rsidR="002A089F" w14:paraId="09DF2B6B" w14:textId="4E4815C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我们将采用成熟、可靠的技术路线，并关注前瞻性的技术趋势。通过不断改进和采用最新的工艺技术，我们将提高畜禽产品项目的竞争力和市场适应性，以满足客户需求。</w:t>
      </w:r>
    </w:p>
    <w:p w:rsidR="002A089F" w14:paraId="51915B92" w14:textId="2972F4A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设备和工程的布置将充分考虑现场实际情况，以合理使用土地资源。我们将尽量减少浪费，提高土地资源的有效利用，以降低畜禽产品项目成本。</w:t>
      </w:r>
    </w:p>
    <w:p w:rsidR="002A089F" w14:paraId="5072D69D" w14:textId="23E613C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畜禽产品项目的安全、文明和清洁生产。这包括环境保护、劳动安全卫生和消防设施的同步规划、同步实施和同步运行。我们将关注可持续发展的要求，具备适应市场变化的可操作弹性。</w:t>
      </w:r>
    </w:p>
    <w:p w:rsidR="002A089F" w14:paraId="60A0386C" w14:textId="7ED3581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我们致力于创造以人为本的、美观的生产环境，反映企业文化和形象。员工的工作环境将得到特别关注，以提高工作效率和员工满意度。</w:t>
      </w:r>
    </w:p>
    <w:p w:rsidR="002A089F" w14:paraId="7DA17CF1" w14:textId="2867F9A9">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我们将充分满足畜禽产品项目业主对畜禽产品项目功能、盈利性等投资方面的要求。畜禽产品项目的设计和实施将以业主的期望和目标为中心，确保畜禽产品项目能够达到商业目标。</w:t>
      </w:r>
    </w:p>
    <w:p w:rsidR="002A089F" w14:paraId="37433777" w14:textId="64EBD70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我们将对工程各类风险进行全面评估，并采取规避措施，以确保畜禽产品项目的可靠性。这包括但不限于财务风险、技术风险和市场风险的识别和管理。</w:t>
      </w:r>
    </w:p>
    <w:p w:rsidR="002A089F" w14:paraId="28B3AB4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2A089F" w14:textId="77777777">
      <w:pPr>
        <w:ind w:firstLine="560" w:firstLineChars="200"/>
        <w:rPr>
          <w:rFonts w:ascii="仿宋" w:eastAsia="仿宋" w:hAnsi="仿宋" w:cs="仿宋"/>
          <w:sz w:val="28"/>
        </w:rPr>
      </w:pPr>
      <w:r>
        <w:rPr>
          <w:rFonts w:ascii="仿宋" w:eastAsia="仿宋" w:hAnsi="仿宋" w:cs="仿宋" w:hint="eastAsia"/>
          <w:sz w:val="28"/>
        </w:rPr>
        <w:t>通过以上原则和操作措施，我们将确保畜禽产品项目在合规、可持续和安全的基础上取得成功，以实现长期的业务增长和社会责任。</w:t>
      </w:r>
    </w:p>
    <w:p w:rsidR="002A089F" w14:paraId="0FBE4425" w14:textId="77777777">
      <w:pPr>
        <w:pStyle w:val="Heading2"/>
        <w:ind w:firstLine="560" w:firstLineChars="200"/>
        <w:rPr>
          <w:rFonts w:ascii="仿宋" w:eastAsia="仿宋" w:hAnsi="仿宋" w:cs="仿宋"/>
          <w:sz w:val="28"/>
        </w:rPr>
      </w:pPr>
      <w:bookmarkStart w:id="6" w:name="_Toc1558"/>
      <w:r>
        <w:rPr>
          <w:rFonts w:ascii="仿宋" w:eastAsia="仿宋" w:hAnsi="仿宋" w:cs="仿宋" w:hint="eastAsia"/>
          <w:sz w:val="28"/>
        </w:rPr>
        <w:t>（五）编制依据</w:t>
      </w:r>
      <w:bookmarkEnd w:id="6"/>
    </w:p>
    <w:p w:rsidR="002A089F" w14:paraId="1148FD43" w14:textId="77777777">
      <w:pPr>
        <w:ind w:firstLine="560" w:firstLineChars="200"/>
        <w:rPr>
          <w:rFonts w:ascii="仿宋" w:eastAsia="仿宋" w:hAnsi="仿宋" w:cs="仿宋"/>
          <w:sz w:val="28"/>
        </w:rPr>
      </w:pPr>
      <w:r>
        <w:rPr>
          <w:rFonts w:ascii="仿宋" w:eastAsia="仿宋" w:hAnsi="仿宋" w:cs="仿宋" w:hint="eastAsia"/>
          <w:sz w:val="28"/>
        </w:rPr>
        <w:t>在畜禽产品项目可行性研究和评估的过程中，需要综合考虑以下政策和资料，以确保畜禽产品项目的合规性和可行性：</w:t>
      </w:r>
    </w:p>
    <w:p w:rsidR="002A089F" w14:paraId="3828A132" w14:textId="46A5CB7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2A089F" w14:paraId="09BCDB4D" w14:textId="617B61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地方性规划和政策：研究畜禽产品项目所在地的地方性规划和政策文件，确保畜禽产品项目不仅符合国家政策，还符合当地政府的发展方向和规划。</w:t>
      </w:r>
    </w:p>
    <w:p w:rsidR="002A089F" w14:paraId="2D35CE2C" w14:textId="55578FF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w:t>
      </w:r>
      <w:r>
        <w:rPr>
          <w:rFonts w:ascii="仿宋" w:eastAsia="仿宋" w:hAnsi="仿宋" w:cs="仿宋" w:hint="eastAsia"/>
          <w:sz w:val="28"/>
        </w:rPr>
        <w:t>和会计制度，以确保畜禽产品项目的财务管理合规。</w:t>
      </w:r>
    </w:p>
    <w:p w:rsidR="002A089F" w14:paraId="0433467B" w14:textId="1B39C56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专业指南和标准：参考行业相关的专业指南和标准，如环境保护、安全生产等，以确保畜禽产品项目在关键领域的合规性。</w:t>
      </w:r>
    </w:p>
    <w:p w:rsidR="002A089F" w14:paraId="3E237DA7" w14:textId="1255CFE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可行性研究初期成果：对已经完成的可行性研究初期成果进行综合分析，以了解畜禽产品项目的潜在问题和机会。</w:t>
      </w:r>
    </w:p>
    <w:p w:rsidR="002A089F" w14:paraId="72984682" w14:textId="0115136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设计基础资料：根据畜禽产品项目性质，及时调查和收集相关设计基础资料，以支持可行性研究的全面性和深入分析。</w:t>
      </w:r>
    </w:p>
    <w:p w:rsidR="002A089F" w14:paraId="56D5D712" w14:textId="20962B6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畜禽产品项目评估方法和参数：参考最新的畜禽产品项目评估方法和参数，确保畜禽产品项目的经济效益评估和风险评估符合国家和行业标</w:t>
      </w:r>
      <w:r>
        <w:rPr>
          <w:rFonts w:ascii="仿宋" w:eastAsia="仿宋" w:hAnsi="仿宋" w:cs="仿宋" w:hint="eastAsia"/>
          <w:sz w:val="28"/>
        </w:rPr>
        <w:t>准。</w:t>
      </w:r>
    </w:p>
    <w:p w:rsidR="002A089F" w14:paraId="64A8B277" w14:textId="3C0B4E0E">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p>
    <w:p w:rsidR="002A089F" w14:textId="3C0B4E0E">
      <w:pPr>
        <w:ind w:firstLine="560" w:firstLineChars="200"/>
        <w:rPr>
          <w:rFonts w:ascii="仿宋" w:eastAsia="仿宋" w:hAnsi="仿宋" w:cs="仿宋"/>
          <w:sz w:val="28"/>
        </w:rPr>
      </w:pPr>
      <w:r>
        <w:rPr>
          <w:rFonts w:ascii="仿宋" w:eastAsia="仿宋" w:hAnsi="仿宋" w:cs="仿宋" w:hint="eastAsia"/>
          <w:sz w:val="28"/>
        </w:rPr>
        <w:t>技术资料和畜禽产品项目方案：畜禽产品项目建设单位提供的技术资料、畜禽产品项目方案和基础材料将为可行性研究提供重要信息，需要充分考虑。</w:t>
      </w:r>
    </w:p>
    <w:p w:rsidR="002A089F" w14:paraId="36D372C5" w14:textId="77777777">
      <w:pPr>
        <w:ind w:firstLine="560" w:firstLineChars="200"/>
        <w:rPr>
          <w:rFonts w:ascii="仿宋" w:eastAsia="仿宋" w:hAnsi="仿宋" w:cs="仿宋"/>
          <w:sz w:val="28"/>
        </w:rPr>
      </w:pPr>
      <w:r>
        <w:rPr>
          <w:rFonts w:ascii="仿宋" w:eastAsia="仿宋" w:hAnsi="仿宋" w:cs="仿宋" w:hint="eastAsia"/>
          <w:sz w:val="28"/>
        </w:rPr>
        <w:t>以上政策和资料将在畜禽产品项目的可行性研究和评估中被广泛引用和参考，以确保畜禽产品项目的全面性、合规性和可行性。</w:t>
      </w:r>
    </w:p>
    <w:p w:rsidR="002A089F" w14:paraId="68E6CCDA" w14:textId="77777777">
      <w:pPr>
        <w:pStyle w:val="Heading2"/>
        <w:ind w:firstLine="560" w:firstLineChars="200"/>
        <w:rPr>
          <w:rFonts w:ascii="仿宋" w:eastAsia="仿宋" w:hAnsi="仿宋" w:cs="仿宋"/>
          <w:sz w:val="28"/>
        </w:rPr>
      </w:pPr>
      <w:bookmarkStart w:id="7" w:name="_Toc21117"/>
      <w:r>
        <w:rPr>
          <w:rFonts w:ascii="仿宋" w:eastAsia="仿宋" w:hAnsi="仿宋" w:cs="仿宋" w:hint="eastAsia"/>
          <w:sz w:val="28"/>
        </w:rPr>
        <w:t>（六）编制范围及内容</w:t>
      </w:r>
      <w:bookmarkEnd w:id="7"/>
    </w:p>
    <w:p w:rsidR="002A089F" w14:paraId="794DA680" w14:textId="18BE53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畜禽产品项目单位和畜禽产品项目背景：</w:t>
      </w:r>
    </w:p>
    <w:p w:rsidR="002A089F" w14:paraId="32F97E80" w14:textId="03DAFF5F">
      <w:pPr>
        <w:ind w:firstLine="560" w:firstLineChars="200"/>
        <w:rPr>
          <w:rFonts w:ascii="仿宋" w:eastAsia="仿宋" w:hAnsi="仿宋" w:cs="仿宋"/>
          <w:sz w:val="28"/>
        </w:rPr>
      </w:pPr>
      <w:r>
        <w:rPr>
          <w:rFonts w:ascii="仿宋" w:eastAsia="仿宋" w:hAnsi="仿宋" w:cs="仿宋" w:hint="eastAsia"/>
          <w:sz w:val="28"/>
        </w:rPr>
        <w:t>介绍畜禽产品项目的负责单位以及畜禽产品项目的基本情况，包括畜禽产品项目的名称、规模、定位等。</w:t>
      </w:r>
    </w:p>
    <w:p w:rsidR="002A089F" w14:paraId="2876D409" w14:textId="03838FB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2A089F" w14:paraId="71B12772" w14:textId="23FDF99F">
      <w:pPr>
        <w:ind w:firstLine="560" w:firstLineChars="200"/>
        <w:rPr>
          <w:rFonts w:ascii="仿宋" w:eastAsia="仿宋" w:hAnsi="仿宋" w:cs="仿宋"/>
          <w:sz w:val="28"/>
        </w:rPr>
      </w:pPr>
      <w:r>
        <w:rPr>
          <w:rFonts w:ascii="仿宋" w:eastAsia="仿宋" w:hAnsi="仿宋" w:cs="仿宋" w:hint="eastAsia"/>
          <w:sz w:val="28"/>
        </w:rPr>
        <w:t>分析畜禽产品项目所属的产业规划，以确定畜禽产品项目是</w:t>
      </w:r>
      <w:r>
        <w:rPr>
          <w:rFonts w:ascii="仿宋" w:eastAsia="仿宋" w:hAnsi="仿宋" w:cs="仿宋" w:hint="eastAsia"/>
          <w:sz w:val="28"/>
        </w:rPr>
        <w:t>否与国家或地区的产业规划一致。</w:t>
      </w:r>
    </w:p>
    <w:p w:rsidR="002A089F" w14:paraId="344339E0" w14:textId="3CF9EC28">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探讨相关的产业政策，包括政府的支持政策和激励政策，以确定畜禽产品项目在政策环境下的优势和契合度。</w:t>
      </w:r>
    </w:p>
    <w:p w:rsidR="002A089F" w14:paraId="12100ACA" w14:textId="5AE5969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2A089F" w14:paraId="0C7A94A5" w14:textId="19D1BF8B">
      <w:pPr>
        <w:ind w:firstLine="560" w:firstLineChars="200"/>
        <w:rPr>
          <w:rFonts w:ascii="仿宋" w:eastAsia="仿宋" w:hAnsi="仿宋" w:cs="仿宋"/>
          <w:sz w:val="28"/>
        </w:rPr>
      </w:pPr>
      <w:r>
        <w:rPr>
          <w:rFonts w:ascii="仿宋" w:eastAsia="仿宋" w:hAnsi="仿宋" w:cs="仿宋" w:hint="eastAsia"/>
          <w:sz w:val="28"/>
        </w:rPr>
        <w:t>评估畜禽产品项目所需的各类资源，如原材料、能源、人力资源等，以确定畜禽产品项目在资源供应方面的可行性。</w:t>
      </w:r>
    </w:p>
    <w:p w:rsidR="002A089F" w14:paraId="55A52654" w14:textId="4A953A28">
      <w:pPr>
        <w:ind w:firstLine="560" w:firstLineChars="200"/>
        <w:rPr>
          <w:rFonts w:ascii="仿宋" w:eastAsia="仿宋" w:hAnsi="仿宋" w:cs="仿宋"/>
          <w:sz w:val="28"/>
        </w:rPr>
      </w:pPr>
      <w:r>
        <w:rPr>
          <w:rFonts w:ascii="仿宋" w:eastAsia="仿宋" w:hAnsi="仿宋" w:cs="仿宋" w:hint="eastAsia"/>
          <w:sz w:val="28"/>
        </w:rPr>
        <w:t>考察畜禽产品项目所在地的资源丰富度、资源的可持续性，以评估资源综合利用条件。</w:t>
      </w:r>
    </w:p>
    <w:p w:rsidR="002A089F" w14:paraId="3BBC3AAF" w14:textId="59E4EDE4">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2A089F" w14:paraId="3F242111" w14:textId="2A0FC0FD">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研究用地选址方案，包括土地政策和土地利用规划，以确定畜禽产品项目的用地规划的可行性。</w:t>
      </w:r>
    </w:p>
    <w:p w:rsidR="002A089F" w14:paraId="68156CAE" w14:textId="01C562C9">
      <w:pPr>
        <w:ind w:firstLine="560" w:firstLineChars="200"/>
        <w:rPr>
          <w:rFonts w:ascii="仿宋" w:eastAsia="仿宋" w:hAnsi="仿宋" w:cs="仿宋"/>
          <w:sz w:val="28"/>
        </w:rPr>
      </w:pPr>
      <w:r>
        <w:rPr>
          <w:rFonts w:ascii="仿宋" w:eastAsia="仿宋" w:hAnsi="仿宋" w:cs="仿宋" w:hint="eastAsia"/>
          <w:sz w:val="28"/>
        </w:rPr>
        <w:t>分析场地选址的因素，包括交通便</w:t>
      </w:r>
      <w:r>
        <w:rPr>
          <w:rFonts w:ascii="仿宋" w:eastAsia="仿宋" w:hAnsi="仿宋" w:cs="仿宋" w:hint="eastAsia"/>
          <w:sz w:val="28"/>
        </w:rPr>
        <w:t>捷性、环境影响等，以确定畜禽产品项目场地的选址方案。</w:t>
      </w:r>
    </w:p>
    <w:p w:rsidR="002A089F" w14:paraId="18F73172" w14:textId="0C6B779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2A089F" w14:paraId="5E309AE9" w14:textId="4D470C69">
      <w:pPr>
        <w:ind w:firstLine="560" w:firstLineChars="200"/>
        <w:rPr>
          <w:rFonts w:ascii="仿宋" w:eastAsia="仿宋" w:hAnsi="仿宋" w:cs="仿宋"/>
          <w:sz w:val="28"/>
        </w:rPr>
      </w:pPr>
      <w:r>
        <w:rPr>
          <w:rFonts w:ascii="仿宋" w:eastAsia="仿宋" w:hAnsi="仿宋" w:cs="仿宋" w:hint="eastAsia"/>
          <w:sz w:val="28"/>
        </w:rPr>
        <w:t>进行畜禽产品项目对环境和生态系统的影响评估，包括大气、水质、土壤、野生动植物等，以确保畜禽产品项目符合最新的环保法规和生态保护要求。</w:t>
      </w:r>
    </w:p>
    <w:p w:rsidR="002A089F" w14:paraId="09B3B4D7" w14:textId="39B4092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2A089F" w14:paraId="4E2D4790" w14:textId="42580139">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2A089F" w14:paraId="3A1F46A4" w14:textId="7CB7DB1C">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2A089F" w14:paraId="5CE5C78F" w14:textId="345DBAE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2A089F" w14:paraId="7625ABD0" w14:textId="4FD87AED">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进行经济效益分析，包括投资回收期、内部收益率、净现值等，以确定畜禽产品项目的经济可行性。</w:t>
      </w:r>
    </w:p>
    <w:p w:rsidR="002A089F" w14:paraId="1E3D35DD" w14:textId="5C66A03E">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分析社会效益，包括就业创造、社会贡献等，以确定畜禽产品项目的社会可行性。</w:t>
      </w:r>
    </w:p>
    <w:p w:rsidR="002A089F" w14:paraId="2D4816F5" w14:textId="77777777">
      <w:pPr>
        <w:pStyle w:val="Heading2"/>
        <w:ind w:firstLine="560" w:firstLineChars="200"/>
        <w:rPr>
          <w:rFonts w:ascii="仿宋" w:eastAsia="仿宋" w:hAnsi="仿宋" w:cs="仿宋"/>
          <w:sz w:val="28"/>
        </w:rPr>
      </w:pPr>
      <w:bookmarkStart w:id="8" w:name="_Toc5538"/>
      <w:r>
        <w:rPr>
          <w:rFonts w:ascii="仿宋" w:eastAsia="仿宋" w:hAnsi="仿宋" w:cs="仿宋" w:hint="eastAsia"/>
          <w:sz w:val="28"/>
        </w:rPr>
        <w:t>（七）畜禽产品项目建设背景</w:t>
      </w:r>
      <w:bookmarkEnd w:id="8"/>
    </w:p>
    <w:p w:rsidR="002A089F" w14:paraId="41A58D45"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畜禽产品项目的建设被视为提升数据处理和分析能力的重要举措。</w:t>
      </w:r>
    </w:p>
    <w:p w:rsidR="002A089F" w14:paraId="072968DC"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畜禽产品项目发起于</w:t>
      </w:r>
      <w:r>
        <w:rPr>
          <w:rFonts w:ascii="仿宋" w:eastAsia="仿宋" w:hAnsi="仿宋" w:cs="仿宋" w:hint="eastAsia"/>
          <w:sz w:val="28"/>
        </w:rPr>
        <w:t>21</w:t>
      </w:r>
    </w:p>
    <w:p w:rsidR="002A089F" w14:textId="77777777">
      <w:pPr>
        <w:ind w:firstLine="560" w:firstLineChars="200"/>
        <w:rPr>
          <w:rFonts w:ascii="仿宋" w:eastAsia="仿宋" w:hAnsi="仿宋" w:cs="仿宋"/>
          <w:sz w:val="28"/>
        </w:rPr>
      </w:pPr>
      <w:r>
        <w:rPr>
          <w:rFonts w:ascii="仿宋" w:eastAsia="仿宋" w:hAnsi="仿宋" w:cs="仿宋" w:hint="eastAsia"/>
          <w:sz w:val="28"/>
        </w:rPr>
        <w:t>世纪初，受到国家政府、产业界和学术界的广泛关注和大力支持。政府通过制定相关政策，引导和推动畜禽产</w:t>
      </w:r>
      <w:r>
        <w:rPr>
          <w:rFonts w:ascii="仿宋" w:eastAsia="仿宋" w:hAnsi="仿宋" w:cs="仿宋" w:hint="eastAsia"/>
          <w:sz w:val="28"/>
        </w:rPr>
        <w:t>品项目的实施；产业界积极参与畜禽产品项目的规划和建设，提供实践经验和资源；学术界则通过研究创新，为畜禽产品项目的理论支撑和技术实现提供有力支持。</w:t>
      </w:r>
    </w:p>
    <w:p w:rsidR="002A089F" w14:paraId="5AA87CC3" w14:textId="77777777">
      <w:pPr>
        <w:pStyle w:val="Heading2"/>
        <w:ind w:firstLine="560" w:firstLineChars="200"/>
        <w:rPr>
          <w:rFonts w:ascii="仿宋" w:eastAsia="仿宋" w:hAnsi="仿宋" w:cs="仿宋"/>
          <w:sz w:val="28"/>
        </w:rPr>
      </w:pPr>
      <w:bookmarkStart w:id="9" w:name="_Toc3095"/>
      <w:r>
        <w:rPr>
          <w:rFonts w:ascii="仿宋" w:eastAsia="仿宋" w:hAnsi="仿宋" w:cs="仿宋" w:hint="eastAsia"/>
          <w:sz w:val="28"/>
        </w:rPr>
        <w:t>（八）结论分析</w:t>
      </w:r>
      <w:bookmarkEnd w:id="9"/>
    </w:p>
    <w:p w:rsidR="002A089F" w14:paraId="0CC73190" w14:textId="681E530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畜禽产品项目选址</w:t>
      </w:r>
    </w:p>
    <w:p w:rsidR="002A089F" w14:paraId="50C52A4B" w14:textId="77777777">
      <w:pPr>
        <w:ind w:firstLine="560" w:firstLineChars="200"/>
        <w:rPr>
          <w:rFonts w:ascii="仿宋" w:eastAsia="仿宋" w:hAnsi="仿宋" w:cs="仿宋"/>
          <w:sz w:val="28"/>
        </w:rPr>
      </w:pPr>
      <w:r>
        <w:rPr>
          <w:rFonts w:ascii="仿宋" w:eastAsia="仿宋" w:hAnsi="仿宋" w:cs="仿宋" w:hint="eastAsia"/>
          <w:sz w:val="28"/>
        </w:rPr>
        <w:t>本期畜禽产品项目将选址于待定地点，占地面积约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亩。这一区域具有得天独厚的地理位置，交通便捷，拥有完善的电力、供水、排水和通讯等基础设施，为本畜禽产品项目的建设提供了理想的条件。</w:t>
      </w:r>
    </w:p>
    <w:p w:rsidR="002A089F" w14:paraId="36F455F0" w14:textId="6E64DC1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2A089F" w14:paraId="5691B818" w14:textId="77777777">
      <w:pPr>
        <w:ind w:firstLine="560" w:firstLineChars="200"/>
        <w:rPr>
          <w:rFonts w:ascii="仿宋" w:eastAsia="仿宋" w:hAnsi="仿宋" w:cs="仿宋"/>
          <w:sz w:val="28"/>
        </w:rPr>
      </w:pPr>
      <w:r>
        <w:rPr>
          <w:rFonts w:ascii="仿宋" w:eastAsia="仿宋" w:hAnsi="仿宋" w:cs="仿宋" w:hint="eastAsia"/>
          <w:sz w:val="28"/>
        </w:rPr>
        <w:t>一旦畜禽产品项目建成，将拥有年产</w:t>
      </w:r>
      <w:r>
        <w:rPr>
          <w:rFonts w:ascii="仿宋" w:eastAsia="仿宋" w:hAnsi="仿宋" w:cs="仿宋" w:hint="eastAsia"/>
          <w:sz w:val="28"/>
        </w:rPr>
        <w:t>XX</w:t>
      </w:r>
      <w:r>
        <w:rPr>
          <w:rFonts w:ascii="仿宋" w:eastAsia="仿宋" w:hAnsi="仿宋" w:cs="仿宋" w:hint="eastAsia"/>
          <w:sz w:val="28"/>
        </w:rPr>
        <w:t>的生产能力。</w:t>
      </w:r>
    </w:p>
    <w:p w:rsidR="002A089F" w14:paraId="2F505DBE" w14:textId="2E5CF57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畜禽产品项目实施进度</w:t>
      </w:r>
    </w:p>
    <w:p w:rsidR="002A089F" w14:paraId="39290084" w14:textId="77777777">
      <w:pPr>
        <w:ind w:firstLine="560" w:firstLineChars="200"/>
        <w:rPr>
          <w:rFonts w:ascii="仿宋" w:eastAsia="仿宋" w:hAnsi="仿宋" w:cs="仿宋"/>
          <w:sz w:val="28"/>
        </w:rPr>
      </w:pPr>
      <w:r>
        <w:rPr>
          <w:rFonts w:ascii="仿宋" w:eastAsia="仿宋" w:hAnsi="仿宋" w:cs="仿宋" w:hint="eastAsia"/>
          <w:sz w:val="28"/>
        </w:rPr>
        <w:t>本期畜禽产品项目将按照国家基本建设程</w:t>
      </w:r>
      <w:r>
        <w:rPr>
          <w:rFonts w:ascii="仿宋" w:eastAsia="仿宋" w:hAnsi="仿宋" w:cs="仿宋" w:hint="eastAsia"/>
          <w:sz w:val="28"/>
        </w:rPr>
        <w:t>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2A089F" w14:paraId="75058E28" w14:textId="3F41A13C">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2A089F" w14:paraId="712B9C4C" w14:textId="6C5D2EA7">
      <w:pPr>
        <w:ind w:firstLine="560" w:firstLineChars="200"/>
        <w:rPr>
          <w:rFonts w:ascii="仿宋" w:eastAsia="仿宋" w:hAnsi="仿宋" w:cs="仿宋"/>
          <w:sz w:val="28"/>
        </w:rPr>
      </w:pPr>
      <w:r>
        <w:rPr>
          <w:rFonts w:ascii="仿宋" w:eastAsia="仿宋" w:hAnsi="仿宋" w:cs="仿宋" w:hint="eastAsia"/>
          <w:sz w:val="28"/>
        </w:rPr>
        <w:t>畜禽产品项目的总投资包括建设投资、建设期利息和流动资金。通过慎重的财务估算，畜禽产品项目的总投资为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2A089F" w14:paraId="311814E8" w14:textId="4DD3B3C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2A089F" w14:paraId="03E6E785"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畜禽产品项目的总投资为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p>
    <w:p w:rsidR="002A089F" w14:textId="77777777">
      <w:pPr>
        <w:ind w:firstLine="560" w:firstLineChars="200"/>
        <w:rPr>
          <w:rFonts w:ascii="仿宋" w:eastAsia="仿宋" w:hAnsi="仿宋" w:cs="仿宋"/>
          <w:sz w:val="28"/>
        </w:rPr>
      </w:pP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万元。根据慎重的财务测算，本期工程畜禽产品项目将申请银行借款总额</w:t>
      </w:r>
      <w:r>
        <w:rPr>
          <w:rFonts w:ascii="仿宋" w:eastAsia="仿宋" w:hAnsi="仿宋" w:cs="仿宋" w:hint="eastAsia"/>
          <w:sz w:val="28"/>
        </w:rPr>
        <w:t>XXXX</w:t>
      </w:r>
      <w:r>
        <w:rPr>
          <w:rFonts w:ascii="仿宋" w:eastAsia="仿宋" w:hAnsi="仿宋" w:cs="仿宋" w:hint="eastAsia"/>
          <w:sz w:val="28"/>
        </w:rPr>
        <w:t>万元。</w:t>
      </w:r>
    </w:p>
    <w:p w:rsidR="002A089F" w14:paraId="4C4C879F" w14:textId="4DA5B87B">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2A089F" w14:paraId="2EFBC258" w14:textId="69A32DE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畜禽产品项目达产年的预期营业收入（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2A089F" w14:paraId="0B5B6CCF" w14:textId="34260F3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A089F" w14:paraId="4D69F593" w14:textId="33220E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畜禽产品项目达产年净利润（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2A089F" w14:paraId="74FEE0F7" w14:textId="3C93A2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2A089F" w14:paraId="71095864" w14:textId="06CE5D2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2A089F" w14:paraId="0E90ED7E" w14:textId="35D8415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2A089F" w14:paraId="68F3A34F" w14:textId="444E70FB">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2A089F" w14:paraId="65CCF1CD" w14:textId="77777777">
      <w:pPr>
        <w:ind w:firstLine="560" w:firstLineChars="200"/>
        <w:rPr>
          <w:rFonts w:ascii="仿宋" w:eastAsia="仿宋" w:hAnsi="仿宋" w:cs="仿宋"/>
          <w:sz w:val="28"/>
        </w:rPr>
      </w:pPr>
      <w:r>
        <w:rPr>
          <w:rFonts w:ascii="仿宋" w:eastAsia="仿宋" w:hAnsi="仿宋" w:cs="仿宋" w:hint="eastAsia"/>
          <w:sz w:val="28"/>
        </w:rPr>
        <w:t>该畜禽产品项目实施后，将满足国内市场需求，增加国家和地方财政收入，推动产业升级和发展，创造更多的就业机会。此外，由于畜禽产品项目采用先进的环保措施，不会对周边环境产生不利影响。因此，本畜禽产品项目建设将带来显著的社会效益。</w:t>
      </w:r>
    </w:p>
    <w:p w:rsidR="002A089F" w14:paraId="02653917" w14:textId="77777777">
      <w:pPr>
        <w:pStyle w:val="Heading1"/>
        <w:ind w:firstLine="560" w:firstLineChars="200"/>
        <w:rPr>
          <w:rFonts w:ascii="仿宋" w:eastAsia="仿宋" w:hAnsi="仿宋" w:cs="仿宋"/>
          <w:sz w:val="28"/>
        </w:rPr>
      </w:pPr>
      <w:bookmarkStart w:id="10" w:name="_Toc32316"/>
      <w:r>
        <w:rPr>
          <w:rFonts w:ascii="仿宋" w:eastAsia="仿宋" w:hAnsi="仿宋" w:cs="仿宋" w:hint="eastAsia"/>
          <w:sz w:val="28"/>
        </w:rPr>
        <w:t>二、建筑工程方案</w:t>
      </w:r>
      <w:bookmarkEnd w:id="10"/>
    </w:p>
    <w:p w:rsidR="002A089F" w14:paraId="004BE540" w14:textId="77777777">
      <w:pPr>
        <w:pStyle w:val="Heading2"/>
        <w:rPr>
          <w:rFonts w:ascii="仿宋" w:eastAsia="仿宋" w:hAnsi="仿宋" w:cs="仿宋"/>
        </w:rPr>
      </w:pPr>
      <w:bookmarkStart w:id="11" w:name="_Toc10158"/>
      <w:r>
        <w:rPr>
          <w:rFonts w:ascii="仿宋" w:eastAsia="仿宋" w:hAnsi="仿宋" w:cs="仿宋" w:hint="eastAsia"/>
        </w:rPr>
        <w:t>（一）畜禽产品项目工程设计总体要求</w:t>
      </w:r>
      <w:bookmarkEnd w:id="11"/>
    </w:p>
    <w:p w:rsidR="002A089F" w14:paraId="7AA67D13" w14:textId="10511BA3">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A089F" w14:paraId="601934E9" w14:textId="5106BF34">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2A089F" w14:textId="5106BF34">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总图布置必须符合可行性原则，确保工程的可实施性和经济性。同时，总图布置应合理，充分考虑地理、地质、气象、生态等多方面因素，以确保畜禽产品项目的持续稳定运行。</w:t>
      </w:r>
    </w:p>
    <w:p w:rsidR="002A089F" w14:paraId="420FB7C5" w14:textId="1D88B48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w:t>
      </w:r>
      <w:r>
        <w:rPr>
          <w:rFonts w:ascii="仿宋" w:eastAsia="仿宋" w:hAnsi="仿宋" w:cs="仿宋" w:hint="eastAsia"/>
          <w:sz w:val="28"/>
        </w:rPr>
        <w:t>图布置应考虑工程的安全性，包括避免自然灾害风险区域和人为危险区域。此外，工程应易于维护，以确保设备和设施的长期有效运行。</w:t>
      </w:r>
    </w:p>
    <w:p w:rsidR="002A089F" w14:paraId="7009D455" w14:textId="2D40A05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2A089F" w14:paraId="4423C3EE" w14:textId="7DEEEDE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A089F" w14:paraId="2B204F76" w14:textId="450A258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A089F" w14:paraId="11953F15" w14:textId="187F069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w:t>
      </w:r>
      <w:r>
        <w:rPr>
          <w:rFonts w:ascii="仿宋" w:eastAsia="仿宋" w:hAnsi="仿宋" w:cs="仿宋" w:hint="eastAsia"/>
          <w:sz w:val="28"/>
        </w:rPr>
        <w:t>会接受度：</w:t>
      </w:r>
      <w:r>
        <w:rPr>
          <w:rFonts w:ascii="仿宋" w:eastAsia="仿宋" w:hAnsi="仿宋" w:cs="仿宋" w:hint="eastAsia"/>
          <w:sz w:val="28"/>
        </w:rPr>
        <w:t>总图布置需要考虑当地社区和相关利益相关者的意见和需求，以确保畜禽产品项目不会引发不必要的争议和抵制。</w:t>
      </w:r>
    </w:p>
    <w:p w:rsidR="002A089F" w14:paraId="25A1BA9C" w14:textId="5C2C7D9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总图布置应尊重当地的文化和历史遗产，确保畜禽产品项目与周围环境和社区相协调。这有助于提高畜禽产品项目的社会接受度。</w:t>
      </w:r>
    </w:p>
    <w:p w:rsidR="002A089F" w14:paraId="4880AC11" w14:textId="31DBB0B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A089F" w14:paraId="0B55E743" w14:textId="0125727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总体规划应考虑畜禽产品项目的各个方面，包括土地利用、基础设施、建筑布局、生态保护、资源利用、社会影响等多个层面，确保规划是全面的。</w:t>
      </w:r>
    </w:p>
    <w:p w:rsidR="002A089F" w14:paraId="7995BC12" w14:textId="3BE2929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可持续性：</w:t>
      </w:r>
    </w:p>
    <w:p w:rsidR="002A089F" w14:textId="3BE29298">
      <w:pPr>
        <w:ind w:firstLine="560" w:firstLineChars="200"/>
        <w:rPr>
          <w:rFonts w:ascii="仿宋" w:eastAsia="仿宋" w:hAnsi="仿宋" w:cs="仿宋"/>
          <w:sz w:val="28"/>
        </w:rPr>
      </w:pPr>
      <w:r>
        <w:rPr>
          <w:rFonts w:ascii="仿宋" w:eastAsia="仿宋" w:hAnsi="仿宋" w:cs="仿宋" w:hint="eastAsia"/>
          <w:sz w:val="28"/>
        </w:rPr>
        <w:t>总体规划应基于可持续发展原则，促使畜禽产品项目在经济、社会和环境方面都</w:t>
      </w:r>
      <w:r>
        <w:rPr>
          <w:rFonts w:ascii="仿宋" w:eastAsia="仿宋" w:hAnsi="仿宋" w:cs="仿宋" w:hint="eastAsia"/>
          <w:sz w:val="28"/>
        </w:rPr>
        <w:t>具有长期可持续性。这包括资源的合理利用、环境的保护和社会的和谐发展。</w:t>
      </w:r>
    </w:p>
    <w:p w:rsidR="002A089F" w14:paraId="005CEA5D" w14:textId="762CC75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总体规划需要协调不同组成部分之间的关系，确保各个部分相互配合，共同实现畜禽产品项目的目标。这包括建筑与基础设施、生态保护与资源利用等方面的协调。</w:t>
      </w:r>
    </w:p>
    <w:p w:rsidR="002A089F" w14:paraId="0797B3F3" w14:textId="13AB007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A089F" w14:paraId="61DF33AA" w14:textId="4E4B01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总体规划鼓励创新，包括在设计、建筑材料和技术上的创新。这有助于提高畜禽产品项目的效率和可持续性。</w:t>
      </w:r>
    </w:p>
    <w:p w:rsidR="002A089F" w14:paraId="4ACDE66D" w14:textId="23BECB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总体规划应鼓励社会参与，包括当地社区和利益相关者的意见和需求。这有助于畜禽产品项目的社会接受度和可持续性。</w:t>
      </w:r>
    </w:p>
    <w:p w:rsidR="002A089F" w14:paraId="580DC0CF" w14:textId="205F25F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总体规划必须遵循国家和地方的法律法规，确保畜禽产品项目的合法性。规划应与法规保持一致，以避免潜在的法律问题。</w:t>
      </w:r>
    </w:p>
    <w:p w:rsidR="002A089F" w14:paraId="22AA9D8B" w14:textId="7D40724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总体规划应追求畜禽产品项目效益的最大化，包括经济效益、社会效益和环境效益。这需要在资源配置和投资决策上进行权衡。</w:t>
      </w:r>
    </w:p>
    <w:p w:rsidR="002A089F" w14:paraId="066A96E5" w14:textId="2C6E2B06">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A089F" w14:paraId="422B87EA" w14:textId="77777777">
      <w:pPr>
        <w:ind w:firstLine="560" w:firstLineChars="200"/>
        <w:rPr>
          <w:rFonts w:ascii="仿宋" w:eastAsia="仿宋" w:hAnsi="仿宋" w:cs="仿宋"/>
          <w:sz w:val="28"/>
        </w:rPr>
      </w:pPr>
      <w:r>
        <w:rPr>
          <w:rFonts w:ascii="仿宋" w:eastAsia="仿宋" w:hAnsi="仿宋" w:cs="仿宋" w:hint="eastAsia"/>
          <w:sz w:val="28"/>
        </w:rPr>
        <w:t>在畜禽产品项目工程设计中，需要高度关注环境与生态方面的考虑，确保设计是环保和可持续的。具体要求如下：</w:t>
      </w:r>
    </w:p>
    <w:p w:rsidR="002A089F" w14:paraId="1B09E2BE" w14:textId="455B250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w:t>
      </w:r>
      <w:r>
        <w:rPr>
          <w:rFonts w:ascii="仿宋" w:eastAsia="仿宋" w:hAnsi="仿宋" w:cs="仿宋" w:hint="eastAsia"/>
          <w:sz w:val="28"/>
        </w:rPr>
        <w:t>恢复：</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https://d.book118.com/777112032103006030</w:t>
        </w:r>
      </w:hyperlink>
    </w:p>
    <w:p w:rsidR="002A089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paraId="69709FC6"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089F" w14:textId="77777777">
    <w:pPr>
      <w:pStyle w:val="Header"/>
      <w:jc w:val="center"/>
      <w:rPr>
        <w:rFonts w:ascii="仿宋" w:eastAsia="仿宋" w:hAnsi="仿宋" w:cs="仿宋"/>
      </w:rPr>
    </w:pPr>
    <w:r>
      <w:rPr>
        <w:rFonts w:ascii="仿宋" w:eastAsia="仿宋" w:hAnsi="仿宋" w:cs="仿宋" w:hint="eastAsia"/>
      </w:rPr>
      <w:t>畜禽产品相关项目投资计划书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24344CD"/>
    <w:rsid w:val="002A089F"/>
    <w:rsid w:val="008058F5"/>
    <w:rsid w:val="524344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DD7E07A"/>
  <w15:docId w15:val="{69E9A181-D03A-4DC7-A85E-2363021C2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7711203210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4076</Words>
  <Characters>23237</Characters>
  <Application>Microsoft Office Word</Application>
  <DocSecurity>0</DocSecurity>
  <Lines>193</Lines>
  <Paragraphs>54</Paragraphs>
  <ScaleCrop>false</ScaleCrop>
  <Company/>
  <LinksUpToDate>false</LinksUpToDate>
  <CharactersWithSpaces>27259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2023-11-26T18:29:00Z</dcterms:created>
  <dcterms:modified xsi:type="dcterms:W3CDTF">2024-01-01T10:12:00Z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AD6C21E8260F403CA457D8093056E8FE_11</vt:lpwstr>
  </property>
  <property fmtid="{D5CDD505-2E9C-101B-9397-08002B2CF9AE}" pid="3" name="KSOProductBuildVer">
    <vt:lpwstr>2052-12.1.0.15712</vt:lpwstr>
  </property>
</Properties>
</file>