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羧甲基纤维素项目计划设计方案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16" w:history="1">
        <w:r>
          <w:rPr>
            <w:rFonts w:ascii="仿宋" w:eastAsia="仿宋" w:hAnsi="仿宋" w:cs="仿宋" w:hint="eastAsia"/>
            <w:lang w:eastAsia="zh-CN"/>
          </w:rPr>
          <w:t>前言</w:t>
        </w:r>
        <w:r>
          <w:tab/>
        </w:r>
        <w:r>
          <w:fldChar w:fldCharType="begin"/>
        </w:r>
        <w:r>
          <w:instrText xml:space="preserve"> PAGEREF _Toc31016 \h </w:instrText>
        </w:r>
        <w:r>
          <w:fldChar w:fldCharType="separate"/>
        </w:r>
        <w:r>
          <w:t>3</w:t>
        </w:r>
        <w:r>
          <w:fldChar w:fldCharType="end"/>
        </w:r>
      </w:hyperlink>
    </w:p>
    <w:p>
      <w:pPr>
        <w:pStyle w:val="TOC1"/>
        <w:tabs>
          <w:tab w:val="right" w:leader="dot" w:pos="8306"/>
        </w:tabs>
      </w:pPr>
      <w:hyperlink w:anchor="_Toc11519" w:history="1">
        <w:r>
          <w:rPr>
            <w:rFonts w:ascii="仿宋" w:eastAsia="仿宋" w:hAnsi="仿宋" w:cs="仿宋" w:hint="eastAsia"/>
            <w:lang w:eastAsia="zh-CN"/>
          </w:rPr>
          <w:t>一、羧甲基纤维素项目建设单位说明</w:t>
        </w:r>
        <w:r>
          <w:tab/>
        </w:r>
        <w:r>
          <w:fldChar w:fldCharType="begin"/>
        </w:r>
        <w:r>
          <w:instrText xml:space="preserve"> PAGEREF _Toc11519 \h </w:instrText>
        </w:r>
        <w:r>
          <w:fldChar w:fldCharType="separate"/>
        </w:r>
        <w:r>
          <w:t>3</w:t>
        </w:r>
        <w:r>
          <w:fldChar w:fldCharType="end"/>
        </w:r>
      </w:hyperlink>
    </w:p>
    <w:p>
      <w:pPr>
        <w:pStyle w:val="TOC2"/>
        <w:tabs>
          <w:tab w:val="right" w:leader="dot" w:pos="8306"/>
        </w:tabs>
      </w:pPr>
      <w:hyperlink w:anchor="_Toc3112" w:history="1">
        <w:r>
          <w:rPr>
            <w:rFonts w:ascii="仿宋" w:eastAsia="仿宋" w:hAnsi="仿宋" w:cs="仿宋" w:hint="eastAsia"/>
            <w:lang w:eastAsia="zh-CN"/>
          </w:rPr>
          <w:t>(一)、羧甲基纤维素项目承办单位基本情况</w:t>
        </w:r>
        <w:r>
          <w:tab/>
        </w:r>
        <w:r>
          <w:fldChar w:fldCharType="begin"/>
        </w:r>
        <w:r>
          <w:instrText xml:space="preserve"> PAGEREF _Toc3112 \h </w:instrText>
        </w:r>
        <w:r>
          <w:fldChar w:fldCharType="separate"/>
        </w:r>
        <w:r>
          <w:t>3</w:t>
        </w:r>
        <w:r>
          <w:fldChar w:fldCharType="end"/>
        </w:r>
      </w:hyperlink>
    </w:p>
    <w:p>
      <w:pPr>
        <w:pStyle w:val="TOC2"/>
        <w:tabs>
          <w:tab w:val="right" w:leader="dot" w:pos="8306"/>
        </w:tabs>
      </w:pPr>
      <w:hyperlink w:anchor="_Toc29391" w:history="1">
        <w:r>
          <w:rPr>
            <w:rFonts w:ascii="仿宋" w:eastAsia="仿宋" w:hAnsi="仿宋" w:cs="仿宋" w:hint="eastAsia"/>
            <w:lang w:eastAsia="zh-CN"/>
          </w:rPr>
          <w:t>(二)、公司经济效益分析</w:t>
        </w:r>
        <w:r>
          <w:tab/>
        </w:r>
        <w:r>
          <w:fldChar w:fldCharType="begin"/>
        </w:r>
        <w:r>
          <w:instrText xml:space="preserve"> PAGEREF _Toc29391 \h </w:instrText>
        </w:r>
        <w:r>
          <w:fldChar w:fldCharType="separate"/>
        </w:r>
        <w:r>
          <w:t>4</w:t>
        </w:r>
        <w:r>
          <w:fldChar w:fldCharType="end"/>
        </w:r>
      </w:hyperlink>
    </w:p>
    <w:p>
      <w:pPr>
        <w:pStyle w:val="TOC1"/>
        <w:tabs>
          <w:tab w:val="right" w:leader="dot" w:pos="8306"/>
        </w:tabs>
      </w:pPr>
      <w:hyperlink w:anchor="_Toc5604" w:history="1">
        <w:r>
          <w:rPr>
            <w:rFonts w:ascii="仿宋" w:eastAsia="仿宋" w:hAnsi="仿宋" w:cs="仿宋" w:hint="eastAsia"/>
            <w:lang w:eastAsia="zh-CN"/>
          </w:rPr>
          <w:t>二、产品规划分析</w:t>
        </w:r>
        <w:r>
          <w:tab/>
        </w:r>
        <w:r>
          <w:fldChar w:fldCharType="begin"/>
        </w:r>
        <w:r>
          <w:instrText xml:space="preserve"> PAGEREF _Toc5604 \h </w:instrText>
        </w:r>
        <w:r>
          <w:fldChar w:fldCharType="separate"/>
        </w:r>
        <w:r>
          <w:t>5</w:t>
        </w:r>
        <w:r>
          <w:fldChar w:fldCharType="end"/>
        </w:r>
      </w:hyperlink>
    </w:p>
    <w:p>
      <w:pPr>
        <w:pStyle w:val="TOC2"/>
        <w:tabs>
          <w:tab w:val="right" w:leader="dot" w:pos="8306"/>
        </w:tabs>
      </w:pPr>
      <w:hyperlink w:anchor="_Toc15673" w:history="1">
        <w:r>
          <w:rPr>
            <w:rFonts w:ascii="仿宋" w:eastAsia="仿宋" w:hAnsi="仿宋" w:cs="仿宋" w:hint="eastAsia"/>
            <w:lang w:eastAsia="zh-CN"/>
          </w:rPr>
          <w:t>(一)、产品规划</w:t>
        </w:r>
        <w:r>
          <w:tab/>
        </w:r>
        <w:r>
          <w:fldChar w:fldCharType="begin"/>
        </w:r>
        <w:r>
          <w:instrText xml:space="preserve"> PAGEREF _Toc15673 \h </w:instrText>
        </w:r>
        <w:r>
          <w:fldChar w:fldCharType="separate"/>
        </w:r>
        <w:r>
          <w:t>5</w:t>
        </w:r>
        <w:r>
          <w:fldChar w:fldCharType="end"/>
        </w:r>
      </w:hyperlink>
    </w:p>
    <w:p>
      <w:pPr>
        <w:pStyle w:val="TOC2"/>
        <w:tabs>
          <w:tab w:val="right" w:leader="dot" w:pos="8306"/>
        </w:tabs>
      </w:pPr>
      <w:hyperlink w:anchor="_Toc5233" w:history="1">
        <w:r>
          <w:rPr>
            <w:rFonts w:ascii="仿宋" w:eastAsia="仿宋" w:hAnsi="仿宋" w:cs="仿宋" w:hint="eastAsia"/>
            <w:lang w:eastAsia="zh-CN"/>
          </w:rPr>
          <w:t>(二)、建设规模</w:t>
        </w:r>
        <w:r>
          <w:tab/>
        </w:r>
        <w:r>
          <w:fldChar w:fldCharType="begin"/>
        </w:r>
        <w:r>
          <w:instrText xml:space="preserve"> PAGEREF _Toc5233 \h </w:instrText>
        </w:r>
        <w:r>
          <w:fldChar w:fldCharType="separate"/>
        </w:r>
        <w:r>
          <w:t>5</w:t>
        </w:r>
        <w:r>
          <w:fldChar w:fldCharType="end"/>
        </w:r>
      </w:hyperlink>
    </w:p>
    <w:p>
      <w:pPr>
        <w:pStyle w:val="TOC1"/>
        <w:tabs>
          <w:tab w:val="right" w:leader="dot" w:pos="8306"/>
        </w:tabs>
      </w:pPr>
      <w:hyperlink w:anchor="_Toc27219" w:history="1">
        <w:r>
          <w:rPr>
            <w:rFonts w:ascii="仿宋" w:eastAsia="仿宋" w:hAnsi="仿宋" w:cs="仿宋" w:hint="eastAsia"/>
            <w:lang w:eastAsia="zh-CN"/>
          </w:rPr>
          <w:t>三、羧甲基纤维素项目选址可行性分析</w:t>
        </w:r>
        <w:r>
          <w:tab/>
        </w:r>
        <w:r>
          <w:fldChar w:fldCharType="begin"/>
        </w:r>
        <w:r>
          <w:instrText xml:space="preserve"> PAGEREF _Toc27219 \h </w:instrText>
        </w:r>
        <w:r>
          <w:fldChar w:fldCharType="separate"/>
        </w:r>
        <w:r>
          <w:t>7</w:t>
        </w:r>
        <w:r>
          <w:fldChar w:fldCharType="end"/>
        </w:r>
      </w:hyperlink>
    </w:p>
    <w:p>
      <w:pPr>
        <w:pStyle w:val="TOC2"/>
        <w:tabs>
          <w:tab w:val="right" w:leader="dot" w:pos="8306"/>
        </w:tabs>
      </w:pPr>
      <w:hyperlink w:anchor="_Toc19581" w:history="1">
        <w:r>
          <w:rPr>
            <w:rFonts w:ascii="仿宋" w:eastAsia="仿宋" w:hAnsi="仿宋" w:cs="仿宋" w:hint="eastAsia"/>
            <w:lang w:eastAsia="zh-CN"/>
          </w:rPr>
          <w:t>(一)、羧甲基纤维素项目选址</w:t>
        </w:r>
        <w:r>
          <w:tab/>
        </w:r>
        <w:r>
          <w:fldChar w:fldCharType="begin"/>
        </w:r>
        <w:r>
          <w:instrText xml:space="preserve"> PAGEREF _Toc19581 \h </w:instrText>
        </w:r>
        <w:r>
          <w:fldChar w:fldCharType="separate"/>
        </w:r>
        <w:r>
          <w:t>7</w:t>
        </w:r>
        <w:r>
          <w:fldChar w:fldCharType="end"/>
        </w:r>
      </w:hyperlink>
    </w:p>
    <w:p>
      <w:pPr>
        <w:pStyle w:val="TOC2"/>
        <w:tabs>
          <w:tab w:val="right" w:leader="dot" w:pos="8306"/>
        </w:tabs>
      </w:pPr>
      <w:hyperlink w:anchor="_Toc22338" w:history="1">
        <w:r>
          <w:rPr>
            <w:rFonts w:ascii="仿宋" w:eastAsia="仿宋" w:hAnsi="仿宋" w:cs="仿宋" w:hint="eastAsia"/>
            <w:lang w:eastAsia="zh-CN"/>
          </w:rPr>
          <w:t>(二)、用地控制指标</w:t>
        </w:r>
        <w:r>
          <w:tab/>
        </w:r>
        <w:r>
          <w:fldChar w:fldCharType="begin"/>
        </w:r>
        <w:r>
          <w:instrText xml:space="preserve"> PAGEREF _Toc22338 \h </w:instrText>
        </w:r>
        <w:r>
          <w:fldChar w:fldCharType="separate"/>
        </w:r>
        <w:r>
          <w:t>7</w:t>
        </w:r>
        <w:r>
          <w:fldChar w:fldCharType="end"/>
        </w:r>
      </w:hyperlink>
    </w:p>
    <w:p>
      <w:pPr>
        <w:pStyle w:val="TOC2"/>
        <w:tabs>
          <w:tab w:val="right" w:leader="dot" w:pos="8306"/>
        </w:tabs>
      </w:pPr>
      <w:hyperlink w:anchor="_Toc19741" w:history="1">
        <w:r>
          <w:rPr>
            <w:rFonts w:ascii="仿宋" w:eastAsia="仿宋" w:hAnsi="仿宋" w:cs="仿宋" w:hint="eastAsia"/>
            <w:lang w:eastAsia="zh-CN"/>
          </w:rPr>
          <w:t>(三)、节约用地措施</w:t>
        </w:r>
        <w:r>
          <w:tab/>
        </w:r>
        <w:r>
          <w:fldChar w:fldCharType="begin"/>
        </w:r>
        <w:r>
          <w:instrText xml:space="preserve"> PAGEREF _Toc19741 \h </w:instrText>
        </w:r>
        <w:r>
          <w:fldChar w:fldCharType="separate"/>
        </w:r>
        <w:r>
          <w:t>9</w:t>
        </w:r>
        <w:r>
          <w:fldChar w:fldCharType="end"/>
        </w:r>
      </w:hyperlink>
    </w:p>
    <w:p>
      <w:pPr>
        <w:pStyle w:val="TOC2"/>
        <w:tabs>
          <w:tab w:val="right" w:leader="dot" w:pos="8306"/>
        </w:tabs>
      </w:pPr>
      <w:hyperlink w:anchor="_Toc27450" w:history="1">
        <w:r>
          <w:rPr>
            <w:rFonts w:ascii="仿宋" w:eastAsia="仿宋" w:hAnsi="仿宋" w:cs="仿宋" w:hint="eastAsia"/>
            <w:lang w:eastAsia="zh-CN"/>
          </w:rPr>
          <w:t>(四)、总图布置方案</w:t>
        </w:r>
        <w:r>
          <w:tab/>
        </w:r>
        <w:r>
          <w:fldChar w:fldCharType="begin"/>
        </w:r>
        <w:r>
          <w:instrText xml:space="preserve"> PAGEREF _Toc27450 \h </w:instrText>
        </w:r>
        <w:r>
          <w:fldChar w:fldCharType="separate"/>
        </w:r>
        <w:r>
          <w:t>10</w:t>
        </w:r>
        <w:r>
          <w:fldChar w:fldCharType="end"/>
        </w:r>
      </w:hyperlink>
    </w:p>
    <w:p>
      <w:pPr>
        <w:pStyle w:val="TOC2"/>
        <w:tabs>
          <w:tab w:val="right" w:leader="dot" w:pos="8306"/>
        </w:tabs>
      </w:pPr>
      <w:hyperlink w:anchor="_Toc2884" w:history="1">
        <w:r>
          <w:rPr>
            <w:rFonts w:ascii="仿宋" w:eastAsia="仿宋" w:hAnsi="仿宋" w:cs="仿宋" w:hint="eastAsia"/>
            <w:lang w:eastAsia="zh-CN"/>
          </w:rPr>
          <w:t>(五)、选址综合评价</w:t>
        </w:r>
        <w:r>
          <w:tab/>
        </w:r>
        <w:r>
          <w:fldChar w:fldCharType="begin"/>
        </w:r>
        <w:r>
          <w:instrText xml:space="preserve"> PAGEREF _Toc2884 \h </w:instrText>
        </w:r>
        <w:r>
          <w:fldChar w:fldCharType="separate"/>
        </w:r>
        <w:r>
          <w:t>11</w:t>
        </w:r>
        <w:r>
          <w:fldChar w:fldCharType="end"/>
        </w:r>
      </w:hyperlink>
    </w:p>
    <w:p>
      <w:pPr>
        <w:pStyle w:val="TOC1"/>
        <w:tabs>
          <w:tab w:val="right" w:leader="dot" w:pos="8306"/>
        </w:tabs>
      </w:pPr>
      <w:hyperlink w:anchor="_Toc4018" w:history="1">
        <w:r>
          <w:rPr>
            <w:rFonts w:ascii="仿宋" w:eastAsia="仿宋" w:hAnsi="仿宋" w:cs="仿宋" w:hint="eastAsia"/>
            <w:lang w:eastAsia="zh-CN"/>
          </w:rPr>
          <w:t>四、羧甲基纤维素项目绩效评估</w:t>
        </w:r>
        <w:r>
          <w:tab/>
        </w:r>
        <w:r>
          <w:fldChar w:fldCharType="begin"/>
        </w:r>
        <w:r>
          <w:instrText xml:space="preserve"> PAGEREF _Toc4018 \h </w:instrText>
        </w:r>
        <w:r>
          <w:fldChar w:fldCharType="separate"/>
        </w:r>
        <w:r>
          <w:t>12</w:t>
        </w:r>
        <w:r>
          <w:fldChar w:fldCharType="end"/>
        </w:r>
      </w:hyperlink>
    </w:p>
    <w:p>
      <w:pPr>
        <w:pStyle w:val="TOC2"/>
        <w:tabs>
          <w:tab w:val="right" w:leader="dot" w:pos="8306"/>
        </w:tabs>
      </w:pPr>
      <w:hyperlink w:anchor="_Toc6580" w:history="1">
        <w:r>
          <w:rPr>
            <w:rFonts w:ascii="仿宋" w:eastAsia="仿宋" w:hAnsi="仿宋" w:cs="仿宋" w:hint="eastAsia"/>
            <w:lang w:eastAsia="zh-CN"/>
          </w:rPr>
          <w:t>(一)、绩效评估指标</w:t>
        </w:r>
        <w:r>
          <w:tab/>
        </w:r>
        <w:r>
          <w:fldChar w:fldCharType="begin"/>
        </w:r>
        <w:r>
          <w:instrText xml:space="preserve"> PAGEREF _Toc6580 \h </w:instrText>
        </w:r>
        <w:r>
          <w:fldChar w:fldCharType="separate"/>
        </w:r>
        <w:r>
          <w:t>12</w:t>
        </w:r>
        <w:r>
          <w:fldChar w:fldCharType="end"/>
        </w:r>
      </w:hyperlink>
    </w:p>
    <w:p>
      <w:pPr>
        <w:pStyle w:val="TOC2"/>
        <w:tabs>
          <w:tab w:val="right" w:leader="dot" w:pos="8306"/>
        </w:tabs>
      </w:pPr>
      <w:hyperlink w:anchor="_Toc9981" w:history="1">
        <w:r>
          <w:rPr>
            <w:rFonts w:ascii="仿宋" w:eastAsia="仿宋" w:hAnsi="仿宋" w:cs="仿宋" w:hint="eastAsia"/>
            <w:lang w:eastAsia="zh-CN"/>
          </w:rPr>
          <w:t>(二)、绩效评估方法</w:t>
        </w:r>
        <w:r>
          <w:tab/>
        </w:r>
        <w:r>
          <w:fldChar w:fldCharType="begin"/>
        </w:r>
        <w:r>
          <w:instrText xml:space="preserve"> PAGEREF _Toc9981 \h </w:instrText>
        </w:r>
        <w:r>
          <w:fldChar w:fldCharType="separate"/>
        </w:r>
        <w:r>
          <w:t>13</w:t>
        </w:r>
        <w:r>
          <w:fldChar w:fldCharType="end"/>
        </w:r>
      </w:hyperlink>
    </w:p>
    <w:p>
      <w:pPr>
        <w:pStyle w:val="TOC2"/>
        <w:tabs>
          <w:tab w:val="right" w:leader="dot" w:pos="8306"/>
        </w:tabs>
      </w:pPr>
      <w:hyperlink w:anchor="_Toc27042" w:history="1">
        <w:r>
          <w:rPr>
            <w:rFonts w:ascii="仿宋" w:eastAsia="仿宋" w:hAnsi="仿宋" w:cs="仿宋" w:hint="eastAsia"/>
            <w:lang w:eastAsia="zh-CN"/>
          </w:rPr>
          <w:t>(三)、绩效评估周期</w:t>
        </w:r>
        <w:r>
          <w:tab/>
        </w:r>
        <w:r>
          <w:fldChar w:fldCharType="begin"/>
        </w:r>
        <w:r>
          <w:instrText xml:space="preserve"> PAGEREF _Toc27042 \h </w:instrText>
        </w:r>
        <w:r>
          <w:fldChar w:fldCharType="separate"/>
        </w:r>
        <w:r>
          <w:t>14</w:t>
        </w:r>
        <w:r>
          <w:fldChar w:fldCharType="end"/>
        </w:r>
      </w:hyperlink>
    </w:p>
    <w:p>
      <w:pPr>
        <w:pStyle w:val="TOC1"/>
        <w:tabs>
          <w:tab w:val="right" w:leader="dot" w:pos="8306"/>
        </w:tabs>
      </w:pPr>
      <w:hyperlink w:anchor="_Toc23784" w:history="1">
        <w:r>
          <w:rPr>
            <w:rFonts w:ascii="仿宋" w:eastAsia="仿宋" w:hAnsi="仿宋" w:cs="仿宋" w:hint="eastAsia"/>
            <w:lang w:eastAsia="zh-CN"/>
          </w:rPr>
          <w:t>五、市场分析、调研</w:t>
        </w:r>
        <w:r>
          <w:tab/>
        </w:r>
        <w:r>
          <w:fldChar w:fldCharType="begin"/>
        </w:r>
        <w:r>
          <w:instrText xml:space="preserve"> PAGEREF _Toc23784 \h </w:instrText>
        </w:r>
        <w:r>
          <w:fldChar w:fldCharType="separate"/>
        </w:r>
        <w:r>
          <w:t>15</w:t>
        </w:r>
        <w:r>
          <w:fldChar w:fldCharType="end"/>
        </w:r>
      </w:hyperlink>
    </w:p>
    <w:p>
      <w:pPr>
        <w:pStyle w:val="TOC2"/>
        <w:tabs>
          <w:tab w:val="right" w:leader="dot" w:pos="8306"/>
        </w:tabs>
      </w:pPr>
      <w:hyperlink w:anchor="_Toc8555" w:history="1">
        <w:r>
          <w:rPr>
            <w:rFonts w:ascii="仿宋" w:eastAsia="仿宋" w:hAnsi="仿宋" w:cs="仿宋" w:hint="eastAsia"/>
            <w:lang w:eastAsia="zh-CN"/>
          </w:rPr>
          <w:t>(一)、羧甲基纤维素行业分析</w:t>
        </w:r>
        <w:r>
          <w:tab/>
        </w:r>
        <w:r>
          <w:fldChar w:fldCharType="begin"/>
        </w:r>
        <w:r>
          <w:instrText xml:space="preserve"> PAGEREF _Toc8555 \h </w:instrText>
        </w:r>
        <w:r>
          <w:fldChar w:fldCharType="separate"/>
        </w:r>
        <w:r>
          <w:t>15</w:t>
        </w:r>
        <w:r>
          <w:fldChar w:fldCharType="end"/>
        </w:r>
      </w:hyperlink>
    </w:p>
    <w:p>
      <w:pPr>
        <w:pStyle w:val="TOC2"/>
        <w:tabs>
          <w:tab w:val="right" w:leader="dot" w:pos="8306"/>
        </w:tabs>
      </w:pPr>
      <w:hyperlink w:anchor="_Toc18701" w:history="1">
        <w:r>
          <w:rPr>
            <w:rFonts w:ascii="仿宋" w:eastAsia="仿宋" w:hAnsi="仿宋" w:cs="仿宋" w:hint="eastAsia"/>
            <w:lang w:eastAsia="zh-CN"/>
          </w:rPr>
          <w:t>(二)、羧甲基纤维素市场分析预测</w:t>
        </w:r>
        <w:r>
          <w:tab/>
        </w:r>
        <w:r>
          <w:fldChar w:fldCharType="begin"/>
        </w:r>
        <w:r>
          <w:instrText xml:space="preserve"> PAGEREF _Toc18701 \h </w:instrText>
        </w:r>
        <w:r>
          <w:fldChar w:fldCharType="separate"/>
        </w:r>
        <w:r>
          <w:t>16</w:t>
        </w:r>
        <w:r>
          <w:fldChar w:fldCharType="end"/>
        </w:r>
      </w:hyperlink>
    </w:p>
    <w:p>
      <w:pPr>
        <w:pStyle w:val="TOC1"/>
        <w:tabs>
          <w:tab w:val="right" w:leader="dot" w:pos="8306"/>
        </w:tabs>
      </w:pPr>
      <w:hyperlink w:anchor="_Toc16913" w:history="1">
        <w:r>
          <w:rPr>
            <w:rFonts w:ascii="仿宋" w:eastAsia="仿宋" w:hAnsi="仿宋" w:cs="仿宋" w:hint="eastAsia"/>
            <w:lang w:eastAsia="zh-CN"/>
          </w:rPr>
          <w:t>六、羧甲基纤维素项目概论</w:t>
        </w:r>
        <w:r>
          <w:tab/>
        </w:r>
        <w:r>
          <w:fldChar w:fldCharType="begin"/>
        </w:r>
        <w:r>
          <w:instrText xml:space="preserve"> PAGEREF _Toc16913 \h </w:instrText>
        </w:r>
        <w:r>
          <w:fldChar w:fldCharType="separate"/>
        </w:r>
        <w:r>
          <w:t>17</w:t>
        </w:r>
        <w:r>
          <w:fldChar w:fldCharType="end"/>
        </w:r>
      </w:hyperlink>
    </w:p>
    <w:p>
      <w:pPr>
        <w:pStyle w:val="TOC2"/>
        <w:tabs>
          <w:tab w:val="right" w:leader="dot" w:pos="8306"/>
        </w:tabs>
      </w:pPr>
      <w:hyperlink w:anchor="_Toc22780" w:history="1">
        <w:r>
          <w:rPr>
            <w:rFonts w:ascii="仿宋" w:eastAsia="仿宋" w:hAnsi="仿宋" w:cs="仿宋" w:hint="eastAsia"/>
            <w:lang w:eastAsia="zh-CN"/>
          </w:rPr>
          <w:t>(一)、羧甲基纤维素项目概况</w:t>
        </w:r>
        <w:r>
          <w:tab/>
        </w:r>
        <w:r>
          <w:fldChar w:fldCharType="begin"/>
        </w:r>
        <w:r>
          <w:instrText xml:space="preserve"> PAGEREF _Toc22780 \h </w:instrText>
        </w:r>
        <w:r>
          <w:fldChar w:fldCharType="separate"/>
        </w:r>
        <w:r>
          <w:t>17</w:t>
        </w:r>
        <w:r>
          <w:fldChar w:fldCharType="end"/>
        </w:r>
      </w:hyperlink>
    </w:p>
    <w:p>
      <w:pPr>
        <w:pStyle w:val="TOC2"/>
        <w:tabs>
          <w:tab w:val="right" w:leader="dot" w:pos="8306"/>
        </w:tabs>
      </w:pPr>
      <w:hyperlink w:anchor="_Toc22857" w:history="1">
        <w:r>
          <w:rPr>
            <w:rFonts w:ascii="仿宋" w:eastAsia="仿宋" w:hAnsi="仿宋" w:cs="仿宋" w:hint="eastAsia"/>
            <w:lang w:eastAsia="zh-CN"/>
          </w:rPr>
          <w:t>(二)、羧甲基纤维素项目目标</w:t>
        </w:r>
        <w:r>
          <w:tab/>
        </w:r>
        <w:r>
          <w:fldChar w:fldCharType="begin"/>
        </w:r>
        <w:r>
          <w:instrText xml:space="preserve"> PAGEREF _Toc22857 \h </w:instrText>
        </w:r>
        <w:r>
          <w:fldChar w:fldCharType="separate"/>
        </w:r>
        <w:r>
          <w:t>19</w:t>
        </w:r>
        <w:r>
          <w:fldChar w:fldCharType="end"/>
        </w:r>
      </w:hyperlink>
    </w:p>
    <w:p>
      <w:pPr>
        <w:pStyle w:val="TOC2"/>
        <w:tabs>
          <w:tab w:val="right" w:leader="dot" w:pos="8306"/>
        </w:tabs>
      </w:pPr>
      <w:hyperlink w:anchor="_Toc26727" w:history="1">
        <w:r>
          <w:rPr>
            <w:rFonts w:ascii="仿宋" w:eastAsia="仿宋" w:hAnsi="仿宋" w:cs="仿宋" w:hint="eastAsia"/>
            <w:lang w:eastAsia="zh-CN"/>
          </w:rPr>
          <w:t>(三)、羧甲基纤维素项目提出的理由</w:t>
        </w:r>
        <w:r>
          <w:tab/>
        </w:r>
        <w:r>
          <w:fldChar w:fldCharType="begin"/>
        </w:r>
        <w:r>
          <w:instrText xml:space="preserve"> PAGEREF _Toc26727 \h </w:instrText>
        </w:r>
        <w:r>
          <w:fldChar w:fldCharType="separate"/>
        </w:r>
        <w:r>
          <w:t>20</w:t>
        </w:r>
        <w:r>
          <w:fldChar w:fldCharType="end"/>
        </w:r>
      </w:hyperlink>
    </w:p>
    <w:p>
      <w:pPr>
        <w:pStyle w:val="TOC2"/>
        <w:tabs>
          <w:tab w:val="right" w:leader="dot" w:pos="8306"/>
        </w:tabs>
      </w:pPr>
      <w:hyperlink w:anchor="_Toc11627" w:history="1">
        <w:r>
          <w:rPr>
            <w:rFonts w:ascii="仿宋" w:eastAsia="仿宋" w:hAnsi="仿宋" w:cs="仿宋" w:hint="eastAsia"/>
            <w:lang w:eastAsia="zh-CN"/>
          </w:rPr>
          <w:t>(四)、羧甲基纤维素项目意义</w:t>
        </w:r>
        <w:r>
          <w:tab/>
        </w:r>
        <w:r>
          <w:fldChar w:fldCharType="begin"/>
        </w:r>
        <w:r>
          <w:instrText xml:space="preserve"> PAGEREF _Toc11627 \h </w:instrText>
        </w:r>
        <w:r>
          <w:fldChar w:fldCharType="separate"/>
        </w:r>
        <w:r>
          <w:t>22</w:t>
        </w:r>
        <w:r>
          <w:fldChar w:fldCharType="end"/>
        </w:r>
      </w:hyperlink>
    </w:p>
    <w:p>
      <w:pPr>
        <w:pStyle w:val="TOC2"/>
        <w:tabs>
          <w:tab w:val="right" w:leader="dot" w:pos="8306"/>
        </w:tabs>
      </w:pPr>
      <w:hyperlink w:anchor="_Toc24565" w:history="1">
        <w:r>
          <w:rPr>
            <w:rFonts w:ascii="仿宋" w:eastAsia="仿宋" w:hAnsi="仿宋" w:cs="仿宋" w:hint="eastAsia"/>
            <w:lang w:eastAsia="zh-CN"/>
          </w:rPr>
          <w:t>(五)、羧甲基纤维素项目背景</w:t>
        </w:r>
        <w:r>
          <w:tab/>
        </w:r>
        <w:r>
          <w:fldChar w:fldCharType="begin"/>
        </w:r>
        <w:r>
          <w:instrText xml:space="preserve"> PAGEREF _Toc24565 \h </w:instrText>
        </w:r>
        <w:r>
          <w:fldChar w:fldCharType="separate"/>
        </w:r>
        <w:r>
          <w:t>23</w:t>
        </w:r>
        <w:r>
          <w:fldChar w:fldCharType="end"/>
        </w:r>
      </w:hyperlink>
    </w:p>
    <w:p>
      <w:pPr>
        <w:pStyle w:val="TOC1"/>
        <w:tabs>
          <w:tab w:val="right" w:leader="dot" w:pos="8306"/>
        </w:tabs>
      </w:pPr>
      <w:hyperlink w:anchor="_Toc31112" w:history="1">
        <w:r>
          <w:rPr>
            <w:rFonts w:ascii="仿宋" w:eastAsia="仿宋" w:hAnsi="仿宋" w:cs="仿宋" w:hint="eastAsia"/>
            <w:lang w:eastAsia="zh-CN"/>
          </w:rPr>
          <w:t>七、羧甲基纤维素项目人力资源管理</w:t>
        </w:r>
        <w:r>
          <w:tab/>
        </w:r>
        <w:r>
          <w:fldChar w:fldCharType="begin"/>
        </w:r>
        <w:r>
          <w:instrText xml:space="preserve"> PAGEREF _Toc31112 \h </w:instrText>
        </w:r>
        <w:r>
          <w:fldChar w:fldCharType="separate"/>
        </w:r>
        <w:r>
          <w:t>23</w:t>
        </w:r>
        <w:r>
          <w:fldChar w:fldCharType="end"/>
        </w:r>
      </w:hyperlink>
    </w:p>
    <w:p>
      <w:pPr>
        <w:pStyle w:val="TOC2"/>
        <w:tabs>
          <w:tab w:val="right" w:leader="dot" w:pos="8306"/>
        </w:tabs>
      </w:pPr>
      <w:hyperlink w:anchor="_Toc14185" w:history="1">
        <w:r>
          <w:rPr>
            <w:rFonts w:ascii="仿宋" w:eastAsia="仿宋" w:hAnsi="仿宋" w:cs="仿宋" w:hint="eastAsia"/>
            <w:lang w:eastAsia="zh-CN"/>
          </w:rPr>
          <w:t>(一)、建立健全的预算管理制度</w:t>
        </w:r>
        <w:r>
          <w:tab/>
        </w:r>
        <w:r>
          <w:fldChar w:fldCharType="begin"/>
        </w:r>
        <w:r>
          <w:instrText xml:space="preserve"> PAGEREF _Toc14185 \h </w:instrText>
        </w:r>
        <w:r>
          <w:fldChar w:fldCharType="separate"/>
        </w:r>
        <w:r>
          <w:t>23</w:t>
        </w:r>
        <w:r>
          <w:fldChar w:fldCharType="end"/>
        </w:r>
      </w:hyperlink>
    </w:p>
    <w:p>
      <w:pPr>
        <w:pStyle w:val="TOC2"/>
        <w:tabs>
          <w:tab w:val="right" w:leader="dot" w:pos="8306"/>
        </w:tabs>
      </w:pPr>
      <w:hyperlink w:anchor="_Toc17255" w:history="1">
        <w:r>
          <w:rPr>
            <w:rFonts w:ascii="仿宋" w:eastAsia="仿宋" w:hAnsi="仿宋" w:cs="仿宋" w:hint="eastAsia"/>
            <w:lang w:eastAsia="zh-CN"/>
          </w:rPr>
          <w:t>(二)、加强资金流动监控</w:t>
        </w:r>
        <w:r>
          <w:tab/>
        </w:r>
        <w:r>
          <w:fldChar w:fldCharType="begin"/>
        </w:r>
        <w:r>
          <w:instrText xml:space="preserve"> PAGEREF _Toc17255 \h </w:instrText>
        </w:r>
        <w:r>
          <w:fldChar w:fldCharType="separate"/>
        </w:r>
        <w:r>
          <w:t>25</w:t>
        </w:r>
        <w:r>
          <w:fldChar w:fldCharType="end"/>
        </w:r>
      </w:hyperlink>
    </w:p>
    <w:p>
      <w:pPr>
        <w:pStyle w:val="TOC2"/>
        <w:tabs>
          <w:tab w:val="right" w:leader="dot" w:pos="8306"/>
        </w:tabs>
      </w:pPr>
      <w:hyperlink w:anchor="_Toc24124" w:history="1">
        <w:r>
          <w:rPr>
            <w:rFonts w:ascii="仿宋" w:eastAsia="仿宋" w:hAnsi="仿宋" w:cs="仿宋" w:hint="eastAsia"/>
            <w:lang w:eastAsia="zh-CN"/>
          </w:rPr>
          <w:t>(三)、制定完善的风险控制机制</w:t>
        </w:r>
        <w:r>
          <w:tab/>
        </w:r>
        <w:r>
          <w:fldChar w:fldCharType="begin"/>
        </w:r>
        <w:r>
          <w:instrText xml:space="preserve"> PAGEREF _Toc24124 \h </w:instrText>
        </w:r>
        <w:r>
          <w:fldChar w:fldCharType="separate"/>
        </w:r>
        <w:r>
          <w:t>26</w:t>
        </w:r>
        <w:r>
          <w:fldChar w:fldCharType="end"/>
        </w:r>
      </w:hyperlink>
    </w:p>
    <w:p>
      <w:pPr>
        <w:pStyle w:val="TOC2"/>
        <w:tabs>
          <w:tab w:val="right" w:leader="dot" w:pos="8306"/>
        </w:tabs>
      </w:pPr>
      <w:hyperlink w:anchor="_Toc25150" w:history="1">
        <w:r>
          <w:rPr>
            <w:rFonts w:ascii="仿宋" w:eastAsia="仿宋" w:hAnsi="仿宋" w:cs="仿宋" w:hint="eastAsia"/>
            <w:lang w:eastAsia="zh-CN"/>
          </w:rPr>
          <w:t>(四)、优化成本管理</w:t>
        </w:r>
        <w:r>
          <w:tab/>
        </w:r>
        <w:r>
          <w:fldChar w:fldCharType="begin"/>
        </w:r>
        <w:r>
          <w:instrText xml:space="preserve"> PAGEREF _Toc25150 \h </w:instrText>
        </w:r>
        <w:r>
          <w:fldChar w:fldCharType="separate"/>
        </w:r>
        <w:r>
          <w:t>28</w:t>
        </w:r>
        <w:r>
          <w:fldChar w:fldCharType="end"/>
        </w:r>
      </w:hyperlink>
    </w:p>
    <w:p>
      <w:pPr>
        <w:pStyle w:val="TOC1"/>
        <w:tabs>
          <w:tab w:val="right" w:leader="dot" w:pos="8306"/>
        </w:tabs>
      </w:pPr>
      <w:hyperlink w:anchor="_Toc26084" w:history="1">
        <w:r>
          <w:rPr>
            <w:rFonts w:ascii="仿宋" w:eastAsia="仿宋" w:hAnsi="仿宋" w:cs="仿宋" w:hint="eastAsia"/>
            <w:lang w:eastAsia="zh-CN"/>
          </w:rPr>
          <w:t>八、羧甲基纤维素项目计划安排</w:t>
        </w:r>
        <w:r>
          <w:tab/>
        </w:r>
        <w:r>
          <w:fldChar w:fldCharType="begin"/>
        </w:r>
        <w:r>
          <w:instrText xml:space="preserve"> PAGEREF _Toc26084 \h </w:instrText>
        </w:r>
        <w:r>
          <w:fldChar w:fldCharType="separate"/>
        </w:r>
        <w:r>
          <w:t>29</w:t>
        </w:r>
        <w:r>
          <w:fldChar w:fldCharType="end"/>
        </w:r>
      </w:hyperlink>
    </w:p>
    <w:p>
      <w:pPr>
        <w:pStyle w:val="TOC2"/>
        <w:tabs>
          <w:tab w:val="right" w:leader="dot" w:pos="8306"/>
        </w:tabs>
      </w:pPr>
      <w:hyperlink w:anchor="_Toc17504" w:history="1">
        <w:r>
          <w:rPr>
            <w:rFonts w:ascii="仿宋" w:eastAsia="仿宋" w:hAnsi="仿宋" w:cs="仿宋" w:hint="eastAsia"/>
            <w:lang w:eastAsia="zh-CN"/>
          </w:rPr>
          <w:t>(一)、建设周期</w:t>
        </w:r>
        <w:r>
          <w:tab/>
        </w:r>
        <w:r>
          <w:fldChar w:fldCharType="begin"/>
        </w:r>
        <w:r>
          <w:instrText xml:space="preserve"> PAGEREF _Toc17504 \h </w:instrText>
        </w:r>
        <w:r>
          <w:fldChar w:fldCharType="separate"/>
        </w:r>
        <w:r>
          <w:t>29</w:t>
        </w:r>
        <w:r>
          <w:fldChar w:fldCharType="end"/>
        </w:r>
      </w:hyperlink>
    </w:p>
    <w:p>
      <w:pPr>
        <w:pStyle w:val="TOC2"/>
        <w:tabs>
          <w:tab w:val="right" w:leader="dot" w:pos="8306"/>
        </w:tabs>
      </w:pPr>
      <w:hyperlink w:anchor="_Toc25425" w:history="1">
        <w:r>
          <w:rPr>
            <w:rFonts w:ascii="仿宋" w:eastAsia="仿宋" w:hAnsi="仿宋" w:cs="仿宋" w:hint="eastAsia"/>
            <w:lang w:eastAsia="zh-CN"/>
          </w:rPr>
          <w:t>(二)、建设进度</w:t>
        </w:r>
        <w:r>
          <w:tab/>
        </w:r>
        <w:r>
          <w:fldChar w:fldCharType="begin"/>
        </w:r>
        <w:r>
          <w:instrText xml:space="preserve"> PAGEREF _Toc25425 \h </w:instrText>
        </w:r>
        <w:r>
          <w:fldChar w:fldCharType="separate"/>
        </w:r>
        <w:r>
          <w:t>30</w:t>
        </w:r>
        <w:r>
          <w:fldChar w:fldCharType="end"/>
        </w:r>
      </w:hyperlink>
    </w:p>
    <w:p>
      <w:pPr>
        <w:pStyle w:val="TOC2"/>
        <w:tabs>
          <w:tab w:val="right" w:leader="dot" w:pos="8306"/>
        </w:tabs>
      </w:pPr>
      <w:hyperlink w:anchor="_Toc13117" w:history="1">
        <w:r>
          <w:rPr>
            <w:rFonts w:ascii="仿宋" w:eastAsia="仿宋" w:hAnsi="仿宋" w:cs="仿宋" w:hint="eastAsia"/>
            <w:lang w:eastAsia="zh-CN"/>
          </w:rPr>
          <w:t>(三)、进度安排注意事项</w:t>
        </w:r>
        <w:r>
          <w:tab/>
        </w:r>
        <w:r>
          <w:fldChar w:fldCharType="begin"/>
        </w:r>
        <w:r>
          <w:instrText xml:space="preserve"> PAGEREF _Toc13117 \h </w:instrText>
        </w:r>
        <w:r>
          <w:fldChar w:fldCharType="separate"/>
        </w:r>
        <w:r>
          <w:t>31</w:t>
        </w:r>
        <w:r>
          <w:fldChar w:fldCharType="end"/>
        </w:r>
      </w:hyperlink>
    </w:p>
    <w:p>
      <w:pPr>
        <w:pStyle w:val="TOC2"/>
        <w:tabs>
          <w:tab w:val="right" w:leader="dot" w:pos="8306"/>
        </w:tabs>
      </w:pPr>
      <w:hyperlink w:anchor="_Toc26994" w:history="1">
        <w:r>
          <w:rPr>
            <w:rFonts w:ascii="仿宋" w:eastAsia="仿宋" w:hAnsi="仿宋" w:cs="仿宋" w:hint="eastAsia"/>
            <w:lang w:eastAsia="zh-CN"/>
          </w:rPr>
          <w:t>(四)、人力资源配置</w:t>
        </w:r>
        <w:r>
          <w:tab/>
        </w:r>
        <w:r>
          <w:fldChar w:fldCharType="begin"/>
        </w:r>
        <w:r>
          <w:instrText xml:space="preserve"> PAGEREF _Toc26994 \h </w:instrText>
        </w:r>
        <w:r>
          <w:fldChar w:fldCharType="separate"/>
        </w:r>
        <w:r>
          <w:t>32</w:t>
        </w:r>
        <w:r>
          <w:fldChar w:fldCharType="end"/>
        </w:r>
      </w:hyperlink>
    </w:p>
    <w:p>
      <w:pPr>
        <w:pStyle w:val="TOC1"/>
        <w:tabs>
          <w:tab w:val="right" w:leader="dot" w:pos="8306"/>
        </w:tabs>
      </w:pPr>
      <w:hyperlink w:anchor="_Toc4185" w:history="1">
        <w:r>
          <w:rPr>
            <w:rFonts w:ascii="仿宋" w:eastAsia="仿宋" w:hAnsi="仿宋" w:cs="仿宋" w:hint="eastAsia"/>
            <w:lang w:eastAsia="zh-CN"/>
          </w:rPr>
          <w:t>九、羧甲基纤维素项目财务管理</w:t>
        </w:r>
        <w:r>
          <w:tab/>
        </w:r>
        <w:r>
          <w:fldChar w:fldCharType="begin"/>
        </w:r>
        <w:r>
          <w:instrText xml:space="preserve"> PAGEREF _Toc4185 \h </w:instrText>
        </w:r>
        <w:r>
          <w:fldChar w:fldCharType="separate"/>
        </w:r>
        <w:r>
          <w:t>33</w:t>
        </w:r>
        <w:r>
          <w:fldChar w:fldCharType="end"/>
        </w:r>
      </w:hyperlink>
    </w:p>
    <w:p>
      <w:pPr>
        <w:pStyle w:val="TOC2"/>
        <w:tabs>
          <w:tab w:val="right" w:leader="dot" w:pos="8306"/>
        </w:tabs>
      </w:pPr>
      <w:hyperlink w:anchor="_Toc19645" w:history="1">
        <w:r>
          <w:rPr>
            <w:rFonts w:ascii="仿宋" w:eastAsia="仿宋" w:hAnsi="仿宋" w:cs="仿宋" w:hint="eastAsia"/>
            <w:lang w:eastAsia="zh-CN"/>
          </w:rPr>
          <w:t>(一)、资金需求大</w:t>
        </w:r>
        <w:r>
          <w:tab/>
        </w:r>
        <w:r>
          <w:fldChar w:fldCharType="begin"/>
        </w:r>
        <w:r>
          <w:instrText xml:space="preserve"> PAGEREF _Toc19645 \h </w:instrText>
        </w:r>
        <w:r>
          <w:fldChar w:fldCharType="separate"/>
        </w:r>
        <w:r>
          <w:t>33</w:t>
        </w:r>
        <w:r>
          <w:fldChar w:fldCharType="end"/>
        </w:r>
      </w:hyperlink>
    </w:p>
    <w:p>
      <w:pPr>
        <w:pStyle w:val="TOC2"/>
        <w:tabs>
          <w:tab w:val="right" w:leader="dot" w:pos="8306"/>
        </w:tabs>
      </w:pPr>
      <w:hyperlink w:anchor="_Toc6967" w:history="1">
        <w:r>
          <w:rPr>
            <w:rFonts w:ascii="仿宋" w:eastAsia="仿宋" w:hAnsi="仿宋" w:cs="仿宋" w:hint="eastAsia"/>
            <w:lang w:eastAsia="zh-CN"/>
          </w:rPr>
          <w:t>(二)、研发周期长</w:t>
        </w:r>
        <w:r>
          <w:tab/>
        </w:r>
        <w:r>
          <w:fldChar w:fldCharType="begin"/>
        </w:r>
        <w:r>
          <w:instrText xml:space="preserve"> PAGEREF _Toc6967 \h </w:instrText>
        </w:r>
        <w:r>
          <w:fldChar w:fldCharType="separate"/>
        </w:r>
        <w:r>
          <w:t>34</w:t>
        </w:r>
        <w:r>
          <w:fldChar w:fldCharType="end"/>
        </w:r>
      </w:hyperlink>
    </w:p>
    <w:p>
      <w:pPr>
        <w:pStyle w:val="TOC2"/>
        <w:tabs>
          <w:tab w:val="right" w:leader="dot" w:pos="8306"/>
        </w:tabs>
      </w:pPr>
      <w:hyperlink w:anchor="_Toc8202" w:history="1">
        <w:r>
          <w:rPr>
            <w:rFonts w:ascii="仿宋" w:eastAsia="仿宋" w:hAnsi="仿宋" w:cs="仿宋" w:hint="eastAsia"/>
            <w:lang w:eastAsia="zh-CN"/>
          </w:rPr>
          <w:t>(三)、市场风险大</w:t>
        </w:r>
        <w:r>
          <w:tab/>
        </w:r>
        <w:r>
          <w:fldChar w:fldCharType="begin"/>
        </w:r>
        <w:r>
          <w:instrText xml:space="preserve"> PAGEREF _Toc8202 \h </w:instrText>
        </w:r>
        <w:r>
          <w:fldChar w:fldCharType="separate"/>
        </w:r>
        <w:r>
          <w:t>36</w:t>
        </w:r>
        <w:r>
          <w:fldChar w:fldCharType="end"/>
        </w:r>
      </w:hyperlink>
    </w:p>
    <w:p>
      <w:pPr>
        <w:pStyle w:val="TOC2"/>
        <w:tabs>
          <w:tab w:val="right" w:leader="dot" w:pos="8306"/>
        </w:tabs>
      </w:pPr>
      <w:hyperlink w:anchor="_Toc3903" w:history="1">
        <w:r>
          <w:rPr>
            <w:rFonts w:ascii="仿宋" w:eastAsia="仿宋" w:hAnsi="仿宋" w:cs="仿宋" w:hint="eastAsia"/>
            <w:lang w:eastAsia="zh-CN"/>
          </w:rPr>
          <w:t>(四)、利润率高</w:t>
        </w:r>
        <w:r>
          <w:tab/>
        </w:r>
        <w:r>
          <w:fldChar w:fldCharType="begin"/>
        </w:r>
        <w:r>
          <w:instrText xml:space="preserve"> PAGEREF _Toc3903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96" w:history="1">
        <w:r>
          <w:rPr>
            <w:rFonts w:ascii="仿宋" w:eastAsia="仿宋" w:hAnsi="仿宋" w:cs="仿宋" w:hint="eastAsia"/>
            <w:lang w:eastAsia="zh-CN"/>
          </w:rPr>
          <w:t>十、羧甲基纤维素项目技术管理</w:t>
        </w:r>
        <w:r>
          <w:tab/>
        </w:r>
        <w:r>
          <w:fldChar w:fldCharType="begin"/>
        </w:r>
        <w:r>
          <w:instrText xml:space="preserve"> PAGEREF _Toc7496 \h </w:instrText>
        </w:r>
        <w:r>
          <w:fldChar w:fldCharType="separate"/>
        </w:r>
        <w:r>
          <w:t>40</w:t>
        </w:r>
        <w:r>
          <w:fldChar w:fldCharType="end"/>
        </w:r>
      </w:hyperlink>
    </w:p>
    <w:p>
      <w:pPr>
        <w:pStyle w:val="TOC2"/>
        <w:tabs>
          <w:tab w:val="right" w:leader="dot" w:pos="8306"/>
        </w:tabs>
      </w:pPr>
      <w:hyperlink w:anchor="_Toc8742" w:history="1">
        <w:r>
          <w:rPr>
            <w:rFonts w:ascii="仿宋" w:eastAsia="仿宋" w:hAnsi="仿宋" w:cs="仿宋" w:hint="eastAsia"/>
            <w:lang w:eastAsia="zh-CN"/>
          </w:rPr>
          <w:t>(一)、技术方案选用方向</w:t>
        </w:r>
        <w:r>
          <w:tab/>
        </w:r>
        <w:r>
          <w:fldChar w:fldCharType="begin"/>
        </w:r>
        <w:r>
          <w:instrText xml:space="preserve"> PAGEREF _Toc8742 \h </w:instrText>
        </w:r>
        <w:r>
          <w:fldChar w:fldCharType="separate"/>
        </w:r>
        <w:r>
          <w:t>40</w:t>
        </w:r>
        <w:r>
          <w:fldChar w:fldCharType="end"/>
        </w:r>
      </w:hyperlink>
    </w:p>
    <w:p>
      <w:pPr>
        <w:pStyle w:val="TOC2"/>
        <w:tabs>
          <w:tab w:val="right" w:leader="dot" w:pos="8306"/>
        </w:tabs>
      </w:pPr>
      <w:hyperlink w:anchor="_Toc209" w:history="1">
        <w:r>
          <w:rPr>
            <w:rFonts w:ascii="仿宋" w:eastAsia="仿宋" w:hAnsi="仿宋" w:cs="仿宋" w:hint="eastAsia"/>
            <w:lang w:eastAsia="zh-CN"/>
          </w:rPr>
          <w:t>(二)、工艺技术方案选用原则</w:t>
        </w:r>
        <w:r>
          <w:tab/>
        </w:r>
        <w:r>
          <w:fldChar w:fldCharType="begin"/>
        </w:r>
        <w:r>
          <w:instrText xml:space="preserve"> PAGEREF _Toc209 \h </w:instrText>
        </w:r>
        <w:r>
          <w:fldChar w:fldCharType="separate"/>
        </w:r>
        <w:r>
          <w:t>42</w:t>
        </w:r>
        <w:r>
          <w:fldChar w:fldCharType="end"/>
        </w:r>
      </w:hyperlink>
    </w:p>
    <w:p>
      <w:pPr>
        <w:pStyle w:val="TOC2"/>
        <w:tabs>
          <w:tab w:val="right" w:leader="dot" w:pos="8306"/>
        </w:tabs>
      </w:pPr>
      <w:hyperlink w:anchor="_Toc28269" w:history="1">
        <w:r>
          <w:rPr>
            <w:rFonts w:ascii="仿宋" w:eastAsia="仿宋" w:hAnsi="仿宋" w:cs="仿宋" w:hint="eastAsia"/>
            <w:lang w:eastAsia="zh-CN"/>
          </w:rPr>
          <w:t>(三)、工艺技术方案要求</w:t>
        </w:r>
        <w:r>
          <w:tab/>
        </w:r>
        <w:r>
          <w:fldChar w:fldCharType="begin"/>
        </w:r>
        <w:r>
          <w:instrText xml:space="preserve"> PAGEREF _Toc28269 \h </w:instrText>
        </w:r>
        <w:r>
          <w:fldChar w:fldCharType="separate"/>
        </w:r>
        <w:r>
          <w:t>44</w:t>
        </w:r>
        <w:r>
          <w:fldChar w:fldCharType="end"/>
        </w:r>
      </w:hyperlink>
    </w:p>
    <w:p>
      <w:pPr>
        <w:pStyle w:val="TOC1"/>
        <w:tabs>
          <w:tab w:val="right" w:leader="dot" w:pos="8306"/>
        </w:tabs>
      </w:pPr>
      <w:hyperlink w:anchor="_Toc21611" w:history="1">
        <w:r>
          <w:rPr>
            <w:rFonts w:ascii="仿宋" w:eastAsia="仿宋" w:hAnsi="仿宋" w:cs="仿宋" w:hint="eastAsia"/>
            <w:lang w:eastAsia="zh-CN"/>
          </w:rPr>
          <w:t>十一、羧甲基纤维素项目环境影响分析</w:t>
        </w:r>
        <w:r>
          <w:tab/>
        </w:r>
        <w:r>
          <w:fldChar w:fldCharType="begin"/>
        </w:r>
        <w:r>
          <w:instrText xml:space="preserve"> PAGEREF _Toc21611 \h </w:instrText>
        </w:r>
        <w:r>
          <w:fldChar w:fldCharType="separate"/>
        </w:r>
        <w:r>
          <w:t>47</w:t>
        </w:r>
        <w:r>
          <w:fldChar w:fldCharType="end"/>
        </w:r>
      </w:hyperlink>
    </w:p>
    <w:p>
      <w:pPr>
        <w:pStyle w:val="TOC2"/>
        <w:tabs>
          <w:tab w:val="right" w:leader="dot" w:pos="8306"/>
        </w:tabs>
      </w:pPr>
      <w:hyperlink w:anchor="_Toc29418" w:history="1">
        <w:r>
          <w:rPr>
            <w:rFonts w:ascii="仿宋" w:eastAsia="仿宋" w:hAnsi="仿宋" w:cs="仿宋" w:hint="eastAsia"/>
            <w:lang w:eastAsia="zh-CN"/>
          </w:rPr>
          <w:t>(一)、建设区域环境质量现状</w:t>
        </w:r>
        <w:r>
          <w:tab/>
        </w:r>
        <w:r>
          <w:fldChar w:fldCharType="begin"/>
        </w:r>
        <w:r>
          <w:instrText xml:space="preserve"> PAGEREF _Toc29418 \h </w:instrText>
        </w:r>
        <w:r>
          <w:fldChar w:fldCharType="separate"/>
        </w:r>
        <w:r>
          <w:t>47</w:t>
        </w:r>
        <w:r>
          <w:fldChar w:fldCharType="end"/>
        </w:r>
      </w:hyperlink>
    </w:p>
    <w:p>
      <w:pPr>
        <w:pStyle w:val="TOC2"/>
        <w:tabs>
          <w:tab w:val="right" w:leader="dot" w:pos="8306"/>
        </w:tabs>
      </w:pPr>
      <w:hyperlink w:anchor="_Toc20275" w:history="1">
        <w:r>
          <w:rPr>
            <w:rFonts w:ascii="仿宋" w:eastAsia="仿宋" w:hAnsi="仿宋" w:cs="仿宋" w:hint="eastAsia"/>
            <w:lang w:eastAsia="zh-CN"/>
          </w:rPr>
          <w:t>(二)、建设期环境保护</w:t>
        </w:r>
        <w:r>
          <w:tab/>
        </w:r>
        <w:r>
          <w:fldChar w:fldCharType="begin"/>
        </w:r>
        <w:r>
          <w:instrText xml:space="preserve"> PAGEREF _Toc20275 \h </w:instrText>
        </w:r>
        <w:r>
          <w:fldChar w:fldCharType="separate"/>
        </w:r>
        <w:r>
          <w:t>48</w:t>
        </w:r>
        <w:r>
          <w:fldChar w:fldCharType="end"/>
        </w:r>
      </w:hyperlink>
    </w:p>
    <w:p>
      <w:pPr>
        <w:pStyle w:val="TOC2"/>
        <w:tabs>
          <w:tab w:val="right" w:leader="dot" w:pos="8306"/>
        </w:tabs>
      </w:pPr>
      <w:hyperlink w:anchor="_Toc22390" w:history="1">
        <w:r>
          <w:rPr>
            <w:rFonts w:ascii="仿宋" w:eastAsia="仿宋" w:hAnsi="仿宋" w:cs="仿宋" w:hint="eastAsia"/>
            <w:lang w:eastAsia="zh-CN"/>
          </w:rPr>
          <w:t>(三)、运营期环境保护</w:t>
        </w:r>
        <w:r>
          <w:tab/>
        </w:r>
        <w:r>
          <w:fldChar w:fldCharType="begin"/>
        </w:r>
        <w:r>
          <w:instrText xml:space="preserve"> PAGEREF _Toc22390 \h </w:instrText>
        </w:r>
        <w:r>
          <w:fldChar w:fldCharType="separate"/>
        </w:r>
        <w:r>
          <w:t>49</w:t>
        </w:r>
        <w:r>
          <w:fldChar w:fldCharType="end"/>
        </w:r>
      </w:hyperlink>
    </w:p>
    <w:p>
      <w:pPr>
        <w:pStyle w:val="TOC2"/>
        <w:tabs>
          <w:tab w:val="right" w:leader="dot" w:pos="8306"/>
        </w:tabs>
      </w:pPr>
      <w:hyperlink w:anchor="_Toc23048" w:history="1">
        <w:r>
          <w:rPr>
            <w:rFonts w:ascii="仿宋" w:eastAsia="仿宋" w:hAnsi="仿宋" w:cs="仿宋" w:hint="eastAsia"/>
            <w:lang w:eastAsia="zh-CN"/>
          </w:rPr>
          <w:t>(四)、羧甲基纤维素项目建设对区域经济的影响</w:t>
        </w:r>
        <w:r>
          <w:tab/>
        </w:r>
        <w:r>
          <w:fldChar w:fldCharType="begin"/>
        </w:r>
        <w:r>
          <w:instrText xml:space="preserve"> PAGEREF _Toc23048 \h </w:instrText>
        </w:r>
        <w:r>
          <w:fldChar w:fldCharType="separate"/>
        </w:r>
        <w:r>
          <w:t>51</w:t>
        </w:r>
        <w:r>
          <w:fldChar w:fldCharType="end"/>
        </w:r>
      </w:hyperlink>
    </w:p>
    <w:p>
      <w:pPr>
        <w:pStyle w:val="TOC2"/>
        <w:tabs>
          <w:tab w:val="right" w:leader="dot" w:pos="8306"/>
        </w:tabs>
      </w:pPr>
      <w:hyperlink w:anchor="_Toc26676" w:history="1">
        <w:r>
          <w:rPr>
            <w:rFonts w:ascii="仿宋" w:eastAsia="仿宋" w:hAnsi="仿宋" w:cs="仿宋" w:hint="eastAsia"/>
            <w:lang w:eastAsia="zh-CN"/>
          </w:rPr>
          <w:t>(五)、废弃物处理</w:t>
        </w:r>
        <w:r>
          <w:tab/>
        </w:r>
        <w:r>
          <w:fldChar w:fldCharType="begin"/>
        </w:r>
        <w:r>
          <w:instrText xml:space="preserve"> PAGEREF _Toc26676 \h </w:instrText>
        </w:r>
        <w:r>
          <w:fldChar w:fldCharType="separate"/>
        </w:r>
        <w:r>
          <w:t>53</w:t>
        </w:r>
        <w:r>
          <w:fldChar w:fldCharType="end"/>
        </w:r>
      </w:hyperlink>
    </w:p>
    <w:p>
      <w:pPr>
        <w:pStyle w:val="TOC2"/>
        <w:tabs>
          <w:tab w:val="right" w:leader="dot" w:pos="8306"/>
        </w:tabs>
      </w:pPr>
      <w:hyperlink w:anchor="_Toc1075" w:history="1">
        <w:r>
          <w:rPr>
            <w:rFonts w:ascii="仿宋" w:eastAsia="仿宋" w:hAnsi="仿宋" w:cs="仿宋" w:hint="eastAsia"/>
            <w:lang w:eastAsia="zh-CN"/>
          </w:rPr>
          <w:t>(六)、特殊环境影响分析</w:t>
        </w:r>
        <w:r>
          <w:tab/>
        </w:r>
        <w:r>
          <w:fldChar w:fldCharType="begin"/>
        </w:r>
        <w:r>
          <w:instrText xml:space="preserve"> PAGEREF _Toc1075 \h </w:instrText>
        </w:r>
        <w:r>
          <w:fldChar w:fldCharType="separate"/>
        </w:r>
        <w:r>
          <w:t>54</w:t>
        </w:r>
        <w:r>
          <w:fldChar w:fldCharType="end"/>
        </w:r>
      </w:hyperlink>
    </w:p>
    <w:p>
      <w:pPr>
        <w:pStyle w:val="TOC2"/>
        <w:tabs>
          <w:tab w:val="right" w:leader="dot" w:pos="8306"/>
        </w:tabs>
      </w:pPr>
      <w:hyperlink w:anchor="_Toc1054" w:history="1">
        <w:r>
          <w:rPr>
            <w:rFonts w:ascii="仿宋" w:eastAsia="仿宋" w:hAnsi="仿宋" w:cs="仿宋" w:hint="eastAsia"/>
            <w:lang w:eastAsia="zh-CN"/>
          </w:rPr>
          <w:t>(七)、清洁生产</w:t>
        </w:r>
        <w:r>
          <w:tab/>
        </w:r>
        <w:r>
          <w:fldChar w:fldCharType="begin"/>
        </w:r>
        <w:r>
          <w:instrText xml:space="preserve"> PAGEREF _Toc1054 \h </w:instrText>
        </w:r>
        <w:r>
          <w:fldChar w:fldCharType="separate"/>
        </w:r>
        <w:r>
          <w:t>55</w:t>
        </w:r>
        <w:r>
          <w:fldChar w:fldCharType="end"/>
        </w:r>
      </w:hyperlink>
    </w:p>
    <w:p>
      <w:pPr>
        <w:pStyle w:val="TOC2"/>
        <w:tabs>
          <w:tab w:val="right" w:leader="dot" w:pos="8306"/>
        </w:tabs>
      </w:pPr>
      <w:hyperlink w:anchor="_Toc21081" w:history="1">
        <w:r>
          <w:rPr>
            <w:rFonts w:ascii="仿宋" w:eastAsia="仿宋" w:hAnsi="仿宋" w:cs="仿宋" w:hint="eastAsia"/>
            <w:lang w:eastAsia="zh-CN"/>
          </w:rPr>
          <w:t>(八)、环境保护综合评价</w:t>
        </w:r>
        <w:r>
          <w:tab/>
        </w:r>
        <w:r>
          <w:fldChar w:fldCharType="begin"/>
        </w:r>
        <w:r>
          <w:instrText xml:space="preserve"> PAGEREF _Toc21081 \h </w:instrText>
        </w:r>
        <w:r>
          <w:fldChar w:fldCharType="separate"/>
        </w:r>
        <w:r>
          <w:t>56</w:t>
        </w:r>
        <w:r>
          <w:fldChar w:fldCharType="end"/>
        </w:r>
      </w:hyperlink>
    </w:p>
    <w:p>
      <w:pPr>
        <w:pStyle w:val="TOC1"/>
        <w:tabs>
          <w:tab w:val="right" w:leader="dot" w:pos="8306"/>
        </w:tabs>
      </w:pPr>
      <w:hyperlink w:anchor="_Toc24740" w:history="1">
        <w:r>
          <w:rPr>
            <w:rFonts w:ascii="仿宋" w:eastAsia="仿宋" w:hAnsi="仿宋" w:cs="仿宋" w:hint="eastAsia"/>
            <w:lang w:eastAsia="zh-CN"/>
          </w:rPr>
          <w:t>十二、羧甲基纤维素项目创新与研发</w:t>
        </w:r>
        <w:r>
          <w:tab/>
        </w:r>
        <w:r>
          <w:fldChar w:fldCharType="begin"/>
        </w:r>
        <w:r>
          <w:instrText xml:space="preserve"> PAGEREF _Toc24740 \h </w:instrText>
        </w:r>
        <w:r>
          <w:fldChar w:fldCharType="separate"/>
        </w:r>
        <w:r>
          <w:t>57</w:t>
        </w:r>
        <w:r>
          <w:fldChar w:fldCharType="end"/>
        </w:r>
      </w:hyperlink>
    </w:p>
    <w:p>
      <w:pPr>
        <w:pStyle w:val="TOC2"/>
        <w:tabs>
          <w:tab w:val="right" w:leader="dot" w:pos="8306"/>
        </w:tabs>
      </w:pPr>
      <w:hyperlink w:anchor="_Toc25087" w:history="1">
        <w:r>
          <w:rPr>
            <w:rFonts w:ascii="仿宋" w:eastAsia="仿宋" w:hAnsi="仿宋" w:cs="仿宋" w:hint="eastAsia"/>
            <w:lang w:eastAsia="zh-CN"/>
          </w:rPr>
          <w:t>(一)、创新策略与方向</w:t>
        </w:r>
        <w:r>
          <w:tab/>
        </w:r>
        <w:r>
          <w:fldChar w:fldCharType="begin"/>
        </w:r>
        <w:r>
          <w:instrText xml:space="preserve"> PAGEREF _Toc25087 \h </w:instrText>
        </w:r>
        <w:r>
          <w:fldChar w:fldCharType="separate"/>
        </w:r>
        <w:r>
          <w:t>57</w:t>
        </w:r>
        <w:r>
          <w:fldChar w:fldCharType="end"/>
        </w:r>
      </w:hyperlink>
    </w:p>
    <w:p>
      <w:pPr>
        <w:pStyle w:val="TOC2"/>
        <w:tabs>
          <w:tab w:val="right" w:leader="dot" w:pos="8306"/>
        </w:tabs>
      </w:pPr>
      <w:hyperlink w:anchor="_Toc21417" w:history="1">
        <w:r>
          <w:rPr>
            <w:rFonts w:ascii="仿宋" w:eastAsia="仿宋" w:hAnsi="仿宋" w:cs="仿宋" w:hint="eastAsia"/>
            <w:lang w:eastAsia="zh-CN"/>
          </w:rPr>
          <w:t>(二)、研发规划与投入</w:t>
        </w:r>
        <w:r>
          <w:tab/>
        </w:r>
        <w:r>
          <w:fldChar w:fldCharType="begin"/>
        </w:r>
        <w:r>
          <w:instrText xml:space="preserve"> PAGEREF _Toc21417 \h </w:instrText>
        </w:r>
        <w:r>
          <w:fldChar w:fldCharType="separate"/>
        </w:r>
        <w:r>
          <w:t>59</w:t>
        </w:r>
        <w:r>
          <w:fldChar w:fldCharType="end"/>
        </w:r>
      </w:hyperlink>
    </w:p>
    <w:p>
      <w:pPr>
        <w:pStyle w:val="TOC1"/>
        <w:tabs>
          <w:tab w:val="right" w:leader="dot" w:pos="8306"/>
        </w:tabs>
      </w:pPr>
      <w:hyperlink w:anchor="_Toc28199" w:history="1">
        <w:r>
          <w:rPr>
            <w:rFonts w:ascii="仿宋" w:eastAsia="仿宋" w:hAnsi="仿宋" w:cs="仿宋" w:hint="eastAsia"/>
            <w:lang w:eastAsia="zh-CN"/>
          </w:rPr>
          <w:t>十三、羧甲基纤维素项目治理与监督</w:t>
        </w:r>
        <w:r>
          <w:tab/>
        </w:r>
        <w:r>
          <w:fldChar w:fldCharType="begin"/>
        </w:r>
        <w:r>
          <w:instrText xml:space="preserve"> PAGEREF _Toc28199 \h </w:instrText>
        </w:r>
        <w:r>
          <w:fldChar w:fldCharType="separate"/>
        </w:r>
        <w:r>
          <w:t>61</w:t>
        </w:r>
        <w:r>
          <w:fldChar w:fldCharType="end"/>
        </w:r>
      </w:hyperlink>
    </w:p>
    <w:p>
      <w:pPr>
        <w:pStyle w:val="TOC2"/>
        <w:tabs>
          <w:tab w:val="right" w:leader="dot" w:pos="8306"/>
        </w:tabs>
      </w:pPr>
      <w:hyperlink w:anchor="_Toc7726" w:history="1">
        <w:r>
          <w:rPr>
            <w:rFonts w:ascii="仿宋" w:eastAsia="仿宋" w:hAnsi="仿宋" w:cs="仿宋" w:hint="eastAsia"/>
            <w:lang w:eastAsia="zh-CN"/>
          </w:rPr>
          <w:t>(一)、羧甲基纤维素项目治理结构</w:t>
        </w:r>
        <w:r>
          <w:tab/>
        </w:r>
        <w:r>
          <w:fldChar w:fldCharType="begin"/>
        </w:r>
        <w:r>
          <w:instrText xml:space="preserve"> PAGEREF _Toc7726 \h </w:instrText>
        </w:r>
        <w:r>
          <w:fldChar w:fldCharType="separate"/>
        </w:r>
        <w:r>
          <w:t>61</w:t>
        </w:r>
        <w:r>
          <w:fldChar w:fldCharType="end"/>
        </w:r>
      </w:hyperlink>
    </w:p>
    <w:p>
      <w:pPr>
        <w:pStyle w:val="TOC2"/>
        <w:tabs>
          <w:tab w:val="right" w:leader="dot" w:pos="8306"/>
        </w:tabs>
      </w:pPr>
      <w:hyperlink w:anchor="_Toc26056" w:history="1">
        <w:r>
          <w:rPr>
            <w:rFonts w:ascii="仿宋" w:eastAsia="仿宋" w:hAnsi="仿宋" w:cs="仿宋" w:hint="eastAsia"/>
            <w:lang w:eastAsia="zh-CN"/>
          </w:rPr>
          <w:t>(二)、监督与审计</w:t>
        </w:r>
        <w:r>
          <w:tab/>
        </w:r>
        <w:r>
          <w:fldChar w:fldCharType="begin"/>
        </w:r>
        <w:r>
          <w:instrText xml:space="preserve"> PAGEREF _Toc26056 \h </w:instrText>
        </w:r>
        <w:r>
          <w:fldChar w:fldCharType="separate"/>
        </w:r>
        <w:r>
          <w:t>62</w:t>
        </w:r>
        <w:r>
          <w:fldChar w:fldCharType="end"/>
        </w:r>
      </w:hyperlink>
    </w:p>
    <w:p>
      <w:pPr>
        <w:pStyle w:val="TOC1"/>
        <w:tabs>
          <w:tab w:val="right" w:leader="dot" w:pos="8306"/>
        </w:tabs>
      </w:pPr>
      <w:hyperlink w:anchor="_Toc17753" w:history="1">
        <w:r>
          <w:rPr>
            <w:rFonts w:ascii="仿宋" w:eastAsia="仿宋" w:hAnsi="仿宋" w:cs="仿宋" w:hint="eastAsia"/>
            <w:lang w:eastAsia="zh-CN"/>
          </w:rPr>
          <w:t>十四、质量管理体系</w:t>
        </w:r>
        <w:r>
          <w:tab/>
        </w:r>
        <w:r>
          <w:fldChar w:fldCharType="begin"/>
        </w:r>
        <w:r>
          <w:instrText xml:space="preserve"> PAGEREF _Toc17753 \h </w:instrText>
        </w:r>
        <w:r>
          <w:fldChar w:fldCharType="separate"/>
        </w:r>
        <w:r>
          <w:t>64</w:t>
        </w:r>
        <w:r>
          <w:fldChar w:fldCharType="end"/>
        </w:r>
      </w:hyperlink>
    </w:p>
    <w:p>
      <w:pPr>
        <w:pStyle w:val="TOC2"/>
        <w:tabs>
          <w:tab w:val="right" w:leader="dot" w:pos="8306"/>
        </w:tabs>
      </w:pPr>
      <w:hyperlink w:anchor="_Toc2876" w:history="1">
        <w:r>
          <w:rPr>
            <w:rFonts w:ascii="仿宋" w:eastAsia="仿宋" w:hAnsi="仿宋" w:cs="仿宋" w:hint="eastAsia"/>
            <w:lang w:eastAsia="zh-CN"/>
          </w:rPr>
          <w:t>(一)、质量目标与方针</w:t>
        </w:r>
        <w:r>
          <w:tab/>
        </w:r>
        <w:r>
          <w:fldChar w:fldCharType="begin"/>
        </w:r>
        <w:r>
          <w:instrText xml:space="preserve"> PAGEREF _Toc2876 \h </w:instrText>
        </w:r>
        <w:r>
          <w:fldChar w:fldCharType="separate"/>
        </w:r>
        <w:r>
          <w:t>64</w:t>
        </w:r>
        <w:r>
          <w:fldChar w:fldCharType="end"/>
        </w:r>
      </w:hyperlink>
    </w:p>
    <w:p>
      <w:pPr>
        <w:pStyle w:val="TOC2"/>
        <w:tabs>
          <w:tab w:val="right" w:leader="dot" w:pos="8306"/>
        </w:tabs>
      </w:pPr>
      <w:hyperlink w:anchor="_Toc13506" w:history="1">
        <w:r>
          <w:rPr>
            <w:rFonts w:ascii="仿宋" w:eastAsia="仿宋" w:hAnsi="仿宋" w:cs="仿宋" w:hint="eastAsia"/>
            <w:lang w:eastAsia="zh-CN"/>
          </w:rPr>
          <w:t>(二)、质量管理责任</w:t>
        </w:r>
        <w:r>
          <w:tab/>
        </w:r>
        <w:r>
          <w:fldChar w:fldCharType="begin"/>
        </w:r>
        <w:r>
          <w:instrText xml:space="preserve"> PAGEREF _Toc13506 \h </w:instrText>
        </w:r>
        <w:r>
          <w:fldChar w:fldCharType="separate"/>
        </w:r>
        <w:r>
          <w:t>65</w:t>
        </w:r>
        <w:r>
          <w:fldChar w:fldCharType="end"/>
        </w:r>
      </w:hyperlink>
    </w:p>
    <w:p>
      <w:pPr>
        <w:pStyle w:val="TOC2"/>
        <w:tabs>
          <w:tab w:val="right" w:leader="dot" w:pos="8306"/>
        </w:tabs>
      </w:pPr>
      <w:hyperlink w:anchor="_Toc3024" w:history="1">
        <w:r>
          <w:rPr>
            <w:rFonts w:ascii="仿宋" w:eastAsia="仿宋" w:hAnsi="仿宋" w:cs="仿宋" w:hint="eastAsia"/>
            <w:lang w:eastAsia="zh-CN"/>
          </w:rPr>
          <w:t>(三)、质量管理体系文件</w:t>
        </w:r>
        <w:r>
          <w:tab/>
        </w:r>
        <w:r>
          <w:fldChar w:fldCharType="begin"/>
        </w:r>
        <w:r>
          <w:instrText xml:space="preserve"> PAGEREF _Toc3024 \h </w:instrText>
        </w:r>
        <w:r>
          <w:fldChar w:fldCharType="separate"/>
        </w:r>
        <w:r>
          <w:t>66</w:t>
        </w:r>
        <w:r>
          <w:fldChar w:fldCharType="end"/>
        </w:r>
      </w:hyperlink>
    </w:p>
    <w:p>
      <w:pPr>
        <w:pStyle w:val="TOC2"/>
        <w:tabs>
          <w:tab w:val="right" w:leader="dot" w:pos="8306"/>
        </w:tabs>
      </w:pPr>
      <w:hyperlink w:anchor="_Toc31794" w:history="1">
        <w:r>
          <w:rPr>
            <w:rFonts w:ascii="仿宋" w:eastAsia="仿宋" w:hAnsi="仿宋" w:cs="仿宋" w:hint="eastAsia"/>
            <w:lang w:eastAsia="zh-CN"/>
          </w:rPr>
          <w:t>(四)、质量培训与教育</w:t>
        </w:r>
        <w:r>
          <w:tab/>
        </w:r>
        <w:r>
          <w:fldChar w:fldCharType="begin"/>
        </w:r>
        <w:r>
          <w:instrText xml:space="preserve"> PAGEREF _Toc31794 \h </w:instrText>
        </w:r>
        <w:r>
          <w:fldChar w:fldCharType="separate"/>
        </w:r>
        <w:r>
          <w:t>68</w:t>
        </w:r>
        <w:r>
          <w:fldChar w:fldCharType="end"/>
        </w:r>
      </w:hyperlink>
    </w:p>
    <w:p>
      <w:pPr>
        <w:pStyle w:val="TOC2"/>
        <w:tabs>
          <w:tab w:val="right" w:leader="dot" w:pos="8306"/>
        </w:tabs>
      </w:pPr>
      <w:hyperlink w:anchor="_Toc14618" w:history="1">
        <w:r>
          <w:rPr>
            <w:rFonts w:ascii="仿宋" w:eastAsia="仿宋" w:hAnsi="仿宋" w:cs="仿宋" w:hint="eastAsia"/>
            <w:lang w:eastAsia="zh-CN"/>
          </w:rPr>
          <w:t>(五)、质量审核与评价</w:t>
        </w:r>
        <w:r>
          <w:tab/>
        </w:r>
        <w:r>
          <w:fldChar w:fldCharType="begin"/>
        </w:r>
        <w:r>
          <w:instrText xml:space="preserve"> PAGEREF _Toc14618 \h </w:instrText>
        </w:r>
        <w:r>
          <w:fldChar w:fldCharType="separate"/>
        </w:r>
        <w:r>
          <w:t>69</w:t>
        </w:r>
        <w:r>
          <w:fldChar w:fldCharType="end"/>
        </w:r>
      </w:hyperlink>
    </w:p>
    <w:p>
      <w:pPr>
        <w:pStyle w:val="TOC2"/>
        <w:tabs>
          <w:tab w:val="right" w:leader="dot" w:pos="8306"/>
        </w:tabs>
      </w:pPr>
      <w:hyperlink w:anchor="_Toc19500" w:history="1">
        <w:r>
          <w:rPr>
            <w:rFonts w:ascii="仿宋" w:eastAsia="仿宋" w:hAnsi="仿宋" w:cs="仿宋" w:hint="eastAsia"/>
            <w:lang w:eastAsia="zh-CN"/>
          </w:rPr>
          <w:t>(六)、不符合与纠正措施</w:t>
        </w:r>
        <w:r>
          <w:tab/>
        </w:r>
        <w:r>
          <w:fldChar w:fldCharType="begin"/>
        </w:r>
        <w:r>
          <w:instrText xml:space="preserve"> PAGEREF _Toc19500 \h </w:instrText>
        </w:r>
        <w:r>
          <w:fldChar w:fldCharType="separate"/>
        </w:r>
        <w:r>
          <w:t>70</w:t>
        </w:r>
        <w:r>
          <w:fldChar w:fldCharType="end"/>
        </w:r>
      </w:hyperlink>
    </w:p>
    <w:p>
      <w:pPr>
        <w:pStyle w:val="TOC1"/>
        <w:tabs>
          <w:tab w:val="right" w:leader="dot" w:pos="8306"/>
        </w:tabs>
      </w:pPr>
      <w:hyperlink w:anchor="_Toc6597" w:history="1">
        <w:r>
          <w:rPr>
            <w:rFonts w:ascii="仿宋" w:eastAsia="仿宋" w:hAnsi="仿宋" w:cs="仿宋" w:hint="eastAsia"/>
            <w:lang w:eastAsia="zh-CN"/>
          </w:rPr>
          <w:t>十五、羧甲基纤维素项目实施时间节点</w:t>
        </w:r>
        <w:r>
          <w:tab/>
        </w:r>
        <w:r>
          <w:fldChar w:fldCharType="begin"/>
        </w:r>
        <w:r>
          <w:instrText xml:space="preserve"> PAGEREF _Toc6597 \h </w:instrText>
        </w:r>
        <w:r>
          <w:fldChar w:fldCharType="separate"/>
        </w:r>
        <w:r>
          <w:t>72</w:t>
        </w:r>
        <w:r>
          <w:fldChar w:fldCharType="end"/>
        </w:r>
      </w:hyperlink>
    </w:p>
    <w:p>
      <w:pPr>
        <w:pStyle w:val="TOC2"/>
        <w:tabs>
          <w:tab w:val="right" w:leader="dot" w:pos="8306"/>
        </w:tabs>
      </w:pPr>
      <w:hyperlink w:anchor="_Toc12288" w:history="1">
        <w:r>
          <w:rPr>
            <w:rFonts w:ascii="仿宋" w:eastAsia="仿宋" w:hAnsi="仿宋" w:cs="仿宋" w:hint="eastAsia"/>
            <w:lang w:eastAsia="zh-CN"/>
          </w:rPr>
          <w:t>(一)、羧甲基纤维素项目启动阶段时间节点</w:t>
        </w:r>
        <w:r>
          <w:tab/>
        </w:r>
        <w:r>
          <w:fldChar w:fldCharType="begin"/>
        </w:r>
        <w:r>
          <w:instrText xml:space="preserve"> PAGEREF _Toc12288 \h </w:instrText>
        </w:r>
        <w:r>
          <w:fldChar w:fldCharType="separate"/>
        </w:r>
        <w:r>
          <w:t>72</w:t>
        </w:r>
        <w:r>
          <w:fldChar w:fldCharType="end"/>
        </w:r>
      </w:hyperlink>
    </w:p>
    <w:p>
      <w:pPr>
        <w:pStyle w:val="TOC2"/>
        <w:tabs>
          <w:tab w:val="right" w:leader="dot" w:pos="8306"/>
        </w:tabs>
      </w:pPr>
      <w:hyperlink w:anchor="_Toc30189" w:history="1">
        <w:r>
          <w:rPr>
            <w:rFonts w:ascii="仿宋" w:eastAsia="仿宋" w:hAnsi="仿宋" w:cs="仿宋" w:hint="eastAsia"/>
            <w:lang w:eastAsia="zh-CN"/>
          </w:rPr>
          <w:t>(二)、羧甲基纤维素项目执行阶段时间节点</w:t>
        </w:r>
        <w:r>
          <w:tab/>
        </w:r>
        <w:r>
          <w:fldChar w:fldCharType="begin"/>
        </w:r>
        <w:r>
          <w:instrText xml:space="preserve"> PAGEREF _Toc30189 \h </w:instrText>
        </w:r>
        <w:r>
          <w:fldChar w:fldCharType="separate"/>
        </w:r>
        <w:r>
          <w:t>73</w:t>
        </w:r>
        <w:r>
          <w:fldChar w:fldCharType="end"/>
        </w:r>
      </w:hyperlink>
    </w:p>
    <w:p>
      <w:pPr>
        <w:pStyle w:val="TOC2"/>
        <w:tabs>
          <w:tab w:val="right" w:leader="dot" w:pos="8306"/>
        </w:tabs>
      </w:pPr>
      <w:hyperlink w:anchor="_Toc14649" w:history="1">
        <w:r>
          <w:rPr>
            <w:rFonts w:ascii="仿宋" w:eastAsia="仿宋" w:hAnsi="仿宋" w:cs="仿宋" w:hint="eastAsia"/>
            <w:lang w:eastAsia="zh-CN"/>
          </w:rPr>
          <w:t>(三)、羧甲基纤维素项目完成阶段时间节点</w:t>
        </w:r>
        <w:r>
          <w:tab/>
        </w:r>
        <w:r>
          <w:fldChar w:fldCharType="begin"/>
        </w:r>
        <w:r>
          <w:instrText xml:space="preserve"> PAGEREF _Toc14649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19"/>
      <w:r>
        <w:rPr>
          <w:rFonts w:ascii="仿宋" w:eastAsia="仿宋" w:hAnsi="仿宋" w:cs="仿宋" w:hint="eastAsia"/>
          <w:sz w:val="28"/>
          <w:lang w:eastAsia="zh-CN"/>
        </w:rPr>
        <w:t>一、羧甲基纤维素项目建设单位说明</w:t>
      </w:r>
      <w:bookmarkEnd w:id="2"/>
    </w:p>
    <w:p>
      <w:pPr>
        <w:pStyle w:val="Heading2"/>
        <w:rPr>
          <w:rFonts w:ascii="仿宋" w:eastAsia="仿宋" w:hAnsi="仿宋" w:cs="仿宋" w:hint="eastAsia"/>
          <w:lang w:eastAsia="zh-CN"/>
        </w:rPr>
      </w:pPr>
      <w:bookmarkStart w:id="3" w:name="_Toc3112"/>
      <w:r>
        <w:rPr>
          <w:rFonts w:ascii="仿宋" w:eastAsia="仿宋" w:hAnsi="仿宋" w:cs="仿宋" w:hint="eastAsia"/>
          <w:lang w:eastAsia="zh-CN"/>
        </w:rPr>
        <w:t>(一)、羧甲基纤维素项目承办单位基本情况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39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羧甲基纤维素项目承办单位的XXXX，我们着眼于实现可持续的经济效益。通过技术创新和解决方案的提供，公司预计在羧甲基纤维素项目执行期间将获得可观的收入增长。这一收入来源主要包括羧甲基纤维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同时，我们注重成本控制和效率提升，以确保羧甲基纤维素项目的可持续盈利。透过精细的管理和资源优化，公司期望实现羧甲基纤维素项目利润最大化。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羧甲基纤维素项目实施进行全面的投资评估，包括羧甲基纤维素项目启动阶段的资金投入和后续运营成本。通过对羧甲基纤维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羧甲基纤维素项目实施过程中具备足够的资金流动性，公司将进行详尽的现金流分析。这包括资金需求的合理预测、羧甲基纤维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60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67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羧甲基纤维素项目的主要产品是XXXX，预计年产值为XXX万元。这一产品在市场中占据着重要的地位，其广泛的应用范围使得该羧甲基纤维素项目的市场前景非常广阔。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羧甲基纤维素项目的xxx产品作为重要的原材料之一，将在多个领域发挥关键作用。其在建筑、交通、能源等方面的广泛应用将为整个产业链提供强大的支持，形成产业协同效应。羧甲基纤维素项目的年产值XXX万XXX万XXX万万元不仅反映了其在市场上的巨大潜力，更预示着它对国民经济的积极贡献。这种关联度高、涉及面广的产业关系，使得该羧甲基纤维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23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总征地面积为XXXX平方米，相当于约XX.XX亩，其中净用地面积为XXXX平方米，红线范围内相当于约XX.XX亩。这一用地规模充分考虑了羧甲基纤维素项目的建设需求，保障了羧甲基纤维素项目在合适的空间内得以充分发展。羧甲基纤维素项目规划的总建筑面积为XXXX平方米，其中主体工程建设占XXXX平方米，计容建筑面积达XXXX平方米。预计建筑工程的投资将达到XXXX万元，为羧甲基纤维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计划购置的设备共计XXXX台（套），设备购置费用为XXXX万元。这一设备购置计划充分考虑到羧甲基纤维素项目的生产需求和技术要求，确保了羧甲基纤维素项目在生产运营中具备先进的技术装备和高效的生产能力。设备的合理配置将为羧甲基纤维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羧甲基纤维素项目计划总投资为XXXX万元，预计年实现营业收入为XXXX万元。这一产能规模的设定旨在确保羧甲基纤维素项目能够在投资与回报之间取得平衡，实现长期可持续的发展。羧甲基纤维素项目的总投资充分考虑到各个方面的需求，包括用地建设、设备购置等多个环节，以确保羧甲基纤维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219"/>
      <w:r>
        <w:rPr>
          <w:rFonts w:ascii="仿宋" w:eastAsia="仿宋" w:hAnsi="仿宋" w:cs="仿宋" w:hint="eastAsia"/>
          <w:sz w:val="28"/>
          <w:lang w:eastAsia="zh-CN"/>
        </w:rPr>
        <w:t>三、羧甲基纤维素项目选址可行性分析</w:t>
      </w:r>
      <w:bookmarkEnd w:id="8"/>
    </w:p>
    <w:p>
      <w:pPr>
        <w:pStyle w:val="Heading2"/>
        <w:rPr>
          <w:rFonts w:ascii="仿宋" w:eastAsia="仿宋" w:hAnsi="仿宋" w:cs="仿宋" w:hint="eastAsia"/>
          <w:lang w:eastAsia="zh-CN"/>
        </w:rPr>
      </w:pPr>
      <w:bookmarkStart w:id="9" w:name="_Toc19581"/>
      <w:r>
        <w:rPr>
          <w:rFonts w:ascii="仿宋" w:eastAsia="仿宋" w:hAnsi="仿宋" w:cs="仿宋" w:hint="eastAsia"/>
          <w:lang w:eastAsia="zh-CN"/>
        </w:rPr>
        <w:t>(一)、羧甲基纤维素项目选址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该羧甲基纤维素项目选址位于XX省XX市XX区XXX街道</w:t>
      </w:r>
    </w:p>
    <w:p>
      <w:pPr>
        <w:pStyle w:val="Heading2"/>
        <w:ind w:firstLine="560" w:firstLineChars="200"/>
        <w:rPr>
          <w:rFonts w:ascii="仿宋" w:eastAsia="仿宋" w:hAnsi="仿宋" w:cs="仿宋" w:hint="eastAsia"/>
          <w:sz w:val="28"/>
          <w:lang w:eastAsia="zh-CN"/>
        </w:rPr>
      </w:pPr>
      <w:bookmarkStart w:id="10" w:name="_Toc2233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羧甲基纤维素项目的征地面积将根据羧甲基纤维素项目的实际规模和需求进行精确规划。具体面积XXX平方米，旨在确保羧甲基纤维素项目不仅能够满足当前的发展需求，还能够预留空间以适应未来的扩展。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净用地面积是在征地面积基础上去除不可利用面积后的实际可开发用地。具体面积XXX平方米，考虑到环保、交通、安全等多方面因素，以确保羧甲基纤维素项目在整体利用效率上达到最优。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羧甲基纤维素项目计划建设的建筑总规模具体面积XXX平方米。这一规模的确定综合考虑了羧甲基纤维素项目的性质、规模，以及城市规划的相关要求，确保建筑布局与周边环境协调一致。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绿地率是羧甲基纤维素项目用地中被规划为绿地的比例。具体面积XXX平方米，旨在通过合理规划绿地，改善羧甲基纤维素项目周边环境，提升居民生活质量，并符合城市整体绿化规划。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容积率是用地上可以建设的建筑总体积与用地面积之比。具体面积XXX，通过合理的容积率规划，确保羧甲基纤维素项目建筑规模与周边环境和谐共生。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羧甲基纤维素项目选址与当地城市规划相一致，具体面积XXX平方米。通过与城市规划部门深入沟通，确保羧甲基纤维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羧甲基纤维素项目选址符合当地产业政策，具体面积XXX平方米。这包括羧甲基纤维素项目对当地经济的促进作用，以及对相关产业的带动效应，确保羧甲基纤维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用地总体要求必须符合环保和可持续发展的原则，具体面积XXX平方米。通过采用绿色建筑设计、节能减排等措施，确保羧甲基纤维素项目在建设和运营过程中对环境的影响最小化，达到可持续发展的要求。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确保羧甲基纤维素项目选址具备必要的公共设施配套，具体面积XXX平方米。这包括交通便利性、教育、医疗等基础设施，以提高居民生活品质，使得羧甲基纤维素项目选址更具吸引力。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考虑用地总体要求对当地社会稳定性的影响，具体面积XXX平方米。通过深入了解当地社区反馈，确保羧甲基纤维素项目的选址和建设过程对当地社会和谐稳定产生积极作用。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羧甲基纤维素项目选址不仅符合法规和规划，还在实际操作中具有可行性。这一全面规划将为羧甲基纤维素项目的成功实施提供坚实的基础，确保羧甲基纤维素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74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羧甲基纤维素项目的设备规划和空间设计中，我们将采取灵活设备布局的措施。设备布局将根据实际需求进行灵活设计，避免不必要的浪费。通过合理规划设备摆放位置，我们将提高设备的利用率，减少设备间距，以确保羧甲基纤维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羧甲基纤维素项目内部引入共享设施的概念，例如共享会议室、办公区等。通过这种方式，我们可以减少对资源的重复建设，提高资源共享效率，从而减小羧甲基纤维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745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羧甲基纤维素项目的总图布置中，我们将不同功能区域进行明确的规划，以最大程度满足羧甲基纤维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8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羧甲基纤维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羧甲基纤维素项目对环境的影响是综合评价的重要因素之一。我们将详细考虑选址周边的自然环境、生态保护区、水源地等情况，确保羧甲基纤维素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对选址的评价还需充分考虑当地政府的产业政策和法规。我们将详细了解羧甲基纤维素项目所在地的相关政策，确保羧甲基纤维素项目的规划和运营与当地法规相符，降低不必要的法律风险。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考虑到社会稳定性对企业运营的重要性，我们将评估选址地区的社会安全情况、劳工关系、社区反馈等方面，以确保羧甲基纤维素项目的建设和运营不会受到社会稳定性的负面影响。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最后，我们将综合考虑用地成本，包括土地购置费用、土地开发成本等。通过对用地成本的详细评估，我们能够做出更为精确的经济效益分析，为羧甲基纤维素项目的投资决策提供有力支持。</w:t>
      </w:r>
    </w:p>
    <w:p>
      <w:pPr>
        <w:pStyle w:val="Heading1"/>
        <w:ind w:firstLine="560" w:firstLineChars="200"/>
        <w:rPr>
          <w:rFonts w:ascii="仿宋" w:eastAsia="仿宋" w:hAnsi="仿宋" w:cs="仿宋" w:hint="eastAsia"/>
          <w:sz w:val="28"/>
          <w:lang w:eastAsia="zh-CN"/>
        </w:rPr>
      </w:pPr>
      <w:bookmarkStart w:id="14" w:name="_Toc4018"/>
      <w:r>
        <w:rPr>
          <w:rFonts w:ascii="仿宋" w:eastAsia="仿宋" w:hAnsi="仿宋" w:cs="仿宋" w:hint="eastAsia"/>
          <w:sz w:val="28"/>
          <w:lang w:eastAsia="zh-CN"/>
        </w:rPr>
        <w:t>四、羧甲基纤维素项目绩效评估</w:t>
      </w:r>
      <w:bookmarkEnd w:id="14"/>
    </w:p>
    <w:p>
      <w:pPr>
        <w:pStyle w:val="Heading2"/>
        <w:rPr>
          <w:rFonts w:ascii="仿宋" w:eastAsia="仿宋" w:hAnsi="仿宋" w:cs="仿宋" w:hint="eastAsia"/>
          <w:lang w:eastAsia="zh-CN"/>
        </w:rPr>
      </w:pPr>
      <w:bookmarkStart w:id="15" w:name="_Toc658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项目中，我们设计了一套全面的绩效评估指标，以确保羧甲基纤维素项目的可控和成功交付。这些指标跨足羧甲基纤维素项目目标、成本、进度和质量等多个维度，为我们提供了全面洞察羧甲基纤维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目标达成率是我们关注的首要指标。我们设定了明确的目标，并通过定期监测和评估，迅速发现并应对潜在的目标偏差。这为羧甲基纤维素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成本绩效是另一个核心关注点。通过实际成本与预算成本的对比分析，我们深入了解成本差异的原因，及时调整资源分配，保持羧甲基纤维素项目在经济效益方面的合理水平。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进度作为关键的绩效指标之一，得到了精心的关注。我们制定了详细的羧甲基纤维素项目进度计划，并设立了进度符合度指标，确保实际进度与计划进度保持一致。这使我们能够快速发现和解决潜在的进度问题，保持羧甲基纤维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羧甲基纤维素项目绩效的不可或缺的一环。我们引入了一系列的质量标准和客户满意度指标，以确保羧甲基纤维素项目交付的成果在质量上达到或超越预期水平。通过持续监测这些指标，我们努力提升羧甲基纤维素项目整体质量水平，为羧甲基纤维素项目的成功交付提供有力保障。通过这些科学且全面的绩效评估，我们能够更好地引导羧甲基纤维素项目的持续改进，确保羧甲基纤维素项目目标的顺利达成。</w:t>
      </w:r>
    </w:p>
    <w:p>
      <w:pPr>
        <w:pStyle w:val="Heading2"/>
        <w:ind w:firstLine="560" w:firstLineChars="200"/>
        <w:rPr>
          <w:rFonts w:ascii="仿宋" w:eastAsia="仿宋" w:hAnsi="仿宋" w:cs="仿宋" w:hint="eastAsia"/>
          <w:sz w:val="28"/>
          <w:lang w:eastAsia="zh-CN"/>
        </w:rPr>
      </w:pPr>
      <w:bookmarkStart w:id="16" w:name="_Toc998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绩效评估是羧甲基纤维素项目中的关键环节，为确保羧甲基纤维素项目达到预期目标，我们采用了多层次、多维度的绩效评估方法。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羧甲基纤维素项目的战略目标对齐，确保每个决策和行动都与羧甲基纤维素项目整体目标保持一致。团队会定期召开战略对齐会议，审视当前工作与羧甲基纤维素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羧甲基纤维素项目进度、质量、成本和风险等方面。这些指标通过数据收集和分析，为羧甲基纤维素项目管理团队提供了客观的评估依据。例如，我们通过羧甲基纤维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绩效评估不仅仅停留在羧甲基纤维素项目内部，还考虑了羧甲基纤维素项目对外部环境的影响。我们定期进行干系人满意度调查，以了解各利益相关方对羧甲基纤维素项目的期望和满意度，并及时做出调整。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这种多层次、多角度的绩效评估方法，使得我们能够全面了解羧甲基纤维素项目的运行状态，及时做出调整，确保羧甲基纤维素项目在不断变化的环境中保持稳健前行。</w:t>
      </w:r>
    </w:p>
    <w:p>
      <w:pPr>
        <w:pStyle w:val="Heading2"/>
        <w:ind w:firstLine="560" w:firstLineChars="200"/>
        <w:rPr>
          <w:rFonts w:ascii="仿宋" w:eastAsia="仿宋" w:hAnsi="仿宋" w:cs="仿宋" w:hint="eastAsia"/>
          <w:sz w:val="28"/>
          <w:lang w:eastAsia="zh-CN"/>
        </w:rPr>
      </w:pPr>
      <w:bookmarkStart w:id="17" w:name="_Toc2704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为了确保羧甲基纤维素项目的有效管理和不断优化，我们采用了精心设计的绩效评估周期。这个周期旨在实现灵活、实时和全面的评估，以适应羧甲基纤维素项目执行中的各种挑战。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羧甲基纤维素项目的不同需求，分为短期、中期和长期。短期评估关注每个迭代或工作周期，以及时发现和解决当前任务中的问题。中期评估涵盖几个迭代，深入了解整体羧甲基纤维素项目的趋势和性能。长期评估则着眼于整个羧甲基纤维素项目阶段，确保羧甲基纤维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羧甲基纤维素项目管理工具和协作平台，团队成员能够随时更新和分享羧甲基纤维素项目数据。这种实时性的反馈机制使我们能够及时察觉潜在问题，快速调整，保持羧甲基纤维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羧甲基纤维素项目的决策制定密不可分。每个周期的羧甲基纤维素项目回顾会议成为集体总结经验、识别问题深层次原因并找到创新解决方案的平台。这种定期的反思与调整机制使羧甲基纤维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378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8555"/>
      <w:r>
        <w:rPr>
          <w:rFonts w:ascii="仿宋" w:eastAsia="仿宋" w:hAnsi="仿宋" w:cs="仿宋" w:hint="eastAsia"/>
          <w:lang w:eastAsia="zh-CN"/>
        </w:rPr>
        <w:t>(一)、羧甲基纤维素行业分析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行业一直以来都是市场的关注焦点。行业内的发展趋势、竞争态势以及潜在机会都对羧甲基纤维素项目的推进产生深远的影响。通过深入研究行业的整体概貌，我们将更好地理解行业的核心特征，为羧甲基纤维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行业，技术一直是推动创新和发展的关键因素。我们将对当前技术趋势进行详尽分析，包括但不限于人工智能、大数据应用、先进制造技术等。这有助于羧甲基纤维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羧甲基纤维素项目成功的基础。我们将对主要竞争对手进行深入研究，包括其市场份额、产品特点、市场定位等。通过全面了解竞争对手的优势和劣势，羧甲基纤维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8701"/>
      <w:r>
        <w:rPr>
          <w:rFonts w:ascii="仿宋" w:eastAsia="仿宋" w:hAnsi="仿宋" w:cs="仿宋" w:hint="eastAsia"/>
          <w:sz w:val="28"/>
          <w:lang w:eastAsia="zh-CN"/>
        </w:rPr>
        <w:t>(二)、羧甲基纤维素市场分析预测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羧甲基纤维素市场未来的增长趋势。这包括市场的整体规模、各细分领域的发展趋势等。羧甲基纤维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羧甲基纤维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https://d.book118.com/777122031061006045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476B0A"/>
    <w:rsid w:val="0D476B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2203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2024-02-25T00:29:00Z</dcterms:created>
  <dcterms:modified xsi:type="dcterms:W3CDTF">2024-02-25T00:30:08Z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2973C191C24140E0B2E1814A9F915921_11</vt:lpwstr>
  </property>
  <property fmtid="{D5CDD505-2E9C-101B-9397-08002B2CF9AE}" pid="3" name="KSOProductBuildVer">
    <vt:lpwstr>2052-12.1.0.16388</vt:lpwstr>
  </property>
</Properties>
</file>