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刨床项目规划设计纲要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38" w:history="1">
        <w:r>
          <w:rPr>
            <w:rFonts w:ascii="仿宋" w:eastAsia="仿宋" w:hAnsi="仿宋" w:cs="仿宋" w:hint="eastAsia"/>
            <w:lang w:eastAsia="zh-CN"/>
          </w:rPr>
          <w:t>概论</w:t>
        </w:r>
        <w:r>
          <w:tab/>
        </w:r>
        <w:r>
          <w:fldChar w:fldCharType="begin"/>
        </w:r>
        <w:r>
          <w:instrText xml:space="preserve"> PAGEREF _Toc30738 \h </w:instrText>
        </w:r>
        <w:r>
          <w:fldChar w:fldCharType="separate"/>
        </w:r>
        <w:r>
          <w:t>3</w:t>
        </w:r>
        <w:r>
          <w:fldChar w:fldCharType="end"/>
        </w:r>
      </w:hyperlink>
    </w:p>
    <w:p>
      <w:pPr>
        <w:pStyle w:val="TOC1"/>
        <w:tabs>
          <w:tab w:val="right" w:leader="dot" w:pos="8306"/>
        </w:tabs>
      </w:pPr>
      <w:hyperlink w:anchor="_Toc27004" w:history="1">
        <w:r>
          <w:rPr>
            <w:rFonts w:ascii="仿宋" w:eastAsia="仿宋" w:hAnsi="仿宋" w:cs="仿宋" w:hint="eastAsia"/>
            <w:lang w:eastAsia="zh-CN"/>
          </w:rPr>
          <w:t>一、刨床项目绩效评估</w:t>
        </w:r>
        <w:r>
          <w:tab/>
        </w:r>
        <w:r>
          <w:fldChar w:fldCharType="begin"/>
        </w:r>
        <w:r>
          <w:instrText xml:space="preserve"> PAGEREF _Toc27004 \h </w:instrText>
        </w:r>
        <w:r>
          <w:fldChar w:fldCharType="separate"/>
        </w:r>
        <w:r>
          <w:t>3</w:t>
        </w:r>
        <w:r>
          <w:fldChar w:fldCharType="end"/>
        </w:r>
      </w:hyperlink>
    </w:p>
    <w:p>
      <w:pPr>
        <w:pStyle w:val="TOC2"/>
        <w:tabs>
          <w:tab w:val="right" w:leader="dot" w:pos="8306"/>
        </w:tabs>
      </w:pPr>
      <w:hyperlink w:anchor="_Toc19601" w:history="1">
        <w:r>
          <w:rPr>
            <w:rFonts w:ascii="仿宋" w:eastAsia="仿宋" w:hAnsi="仿宋" w:cs="仿宋" w:hint="eastAsia"/>
            <w:lang w:eastAsia="zh-CN"/>
          </w:rPr>
          <w:t>(一)、绩效评估指标</w:t>
        </w:r>
        <w:r>
          <w:tab/>
        </w:r>
        <w:r>
          <w:fldChar w:fldCharType="begin"/>
        </w:r>
        <w:r>
          <w:instrText xml:space="preserve"> PAGEREF _Toc19601 \h </w:instrText>
        </w:r>
        <w:r>
          <w:fldChar w:fldCharType="separate"/>
        </w:r>
        <w:r>
          <w:t>3</w:t>
        </w:r>
        <w:r>
          <w:fldChar w:fldCharType="end"/>
        </w:r>
      </w:hyperlink>
    </w:p>
    <w:p>
      <w:pPr>
        <w:pStyle w:val="TOC2"/>
        <w:tabs>
          <w:tab w:val="right" w:leader="dot" w:pos="8306"/>
        </w:tabs>
      </w:pPr>
      <w:hyperlink w:anchor="_Toc11081" w:history="1">
        <w:r>
          <w:rPr>
            <w:rFonts w:ascii="仿宋" w:eastAsia="仿宋" w:hAnsi="仿宋" w:cs="仿宋" w:hint="eastAsia"/>
            <w:lang w:eastAsia="zh-CN"/>
          </w:rPr>
          <w:t>(二)、绩效评估方法</w:t>
        </w:r>
        <w:r>
          <w:tab/>
        </w:r>
        <w:r>
          <w:fldChar w:fldCharType="begin"/>
        </w:r>
        <w:r>
          <w:instrText xml:space="preserve"> PAGEREF _Toc11081 \h </w:instrText>
        </w:r>
        <w:r>
          <w:fldChar w:fldCharType="separate"/>
        </w:r>
        <w:r>
          <w:t>4</w:t>
        </w:r>
        <w:r>
          <w:fldChar w:fldCharType="end"/>
        </w:r>
      </w:hyperlink>
    </w:p>
    <w:p>
      <w:pPr>
        <w:pStyle w:val="TOC2"/>
        <w:tabs>
          <w:tab w:val="right" w:leader="dot" w:pos="8306"/>
        </w:tabs>
      </w:pPr>
      <w:hyperlink w:anchor="_Toc11625" w:history="1">
        <w:r>
          <w:rPr>
            <w:rFonts w:ascii="仿宋" w:eastAsia="仿宋" w:hAnsi="仿宋" w:cs="仿宋" w:hint="eastAsia"/>
            <w:lang w:eastAsia="zh-CN"/>
          </w:rPr>
          <w:t>(三)、绩效评估周期</w:t>
        </w:r>
        <w:r>
          <w:tab/>
        </w:r>
        <w:r>
          <w:fldChar w:fldCharType="begin"/>
        </w:r>
        <w:r>
          <w:instrText xml:space="preserve"> PAGEREF _Toc11625 \h </w:instrText>
        </w:r>
        <w:r>
          <w:fldChar w:fldCharType="separate"/>
        </w:r>
        <w:r>
          <w:t>5</w:t>
        </w:r>
        <w:r>
          <w:fldChar w:fldCharType="end"/>
        </w:r>
      </w:hyperlink>
    </w:p>
    <w:p>
      <w:pPr>
        <w:pStyle w:val="TOC1"/>
        <w:tabs>
          <w:tab w:val="right" w:leader="dot" w:pos="8306"/>
        </w:tabs>
      </w:pPr>
      <w:hyperlink w:anchor="_Toc27040" w:history="1">
        <w:r>
          <w:rPr>
            <w:rFonts w:ascii="仿宋" w:eastAsia="仿宋" w:hAnsi="仿宋" w:cs="仿宋" w:hint="eastAsia"/>
            <w:lang w:eastAsia="zh-CN"/>
          </w:rPr>
          <w:t>二、刨床项目危机管理</w:t>
        </w:r>
        <w:r>
          <w:tab/>
        </w:r>
        <w:r>
          <w:fldChar w:fldCharType="begin"/>
        </w:r>
        <w:r>
          <w:instrText xml:space="preserve"> PAGEREF _Toc27040 \h </w:instrText>
        </w:r>
        <w:r>
          <w:fldChar w:fldCharType="separate"/>
        </w:r>
        <w:r>
          <w:t>6</w:t>
        </w:r>
        <w:r>
          <w:fldChar w:fldCharType="end"/>
        </w:r>
      </w:hyperlink>
    </w:p>
    <w:p>
      <w:pPr>
        <w:pStyle w:val="TOC2"/>
        <w:tabs>
          <w:tab w:val="right" w:leader="dot" w:pos="8306"/>
        </w:tabs>
      </w:pPr>
      <w:hyperlink w:anchor="_Toc21735" w:history="1">
        <w:r>
          <w:rPr>
            <w:rFonts w:ascii="仿宋" w:eastAsia="仿宋" w:hAnsi="仿宋" w:cs="仿宋" w:hint="eastAsia"/>
            <w:lang w:eastAsia="zh-CN"/>
          </w:rPr>
          <w:t>(一)、危机预警与识别</w:t>
        </w:r>
        <w:r>
          <w:tab/>
        </w:r>
        <w:r>
          <w:fldChar w:fldCharType="begin"/>
        </w:r>
        <w:r>
          <w:instrText xml:space="preserve"> PAGEREF _Toc21735 \h </w:instrText>
        </w:r>
        <w:r>
          <w:fldChar w:fldCharType="separate"/>
        </w:r>
        <w:r>
          <w:t>6</w:t>
        </w:r>
        <w:r>
          <w:fldChar w:fldCharType="end"/>
        </w:r>
      </w:hyperlink>
    </w:p>
    <w:p>
      <w:pPr>
        <w:pStyle w:val="TOC2"/>
        <w:tabs>
          <w:tab w:val="right" w:leader="dot" w:pos="8306"/>
        </w:tabs>
      </w:pPr>
      <w:hyperlink w:anchor="_Toc15420" w:history="1">
        <w:r>
          <w:rPr>
            <w:rFonts w:ascii="仿宋" w:eastAsia="仿宋" w:hAnsi="仿宋" w:cs="仿宋" w:hint="eastAsia"/>
            <w:lang w:eastAsia="zh-CN"/>
          </w:rPr>
          <w:t>(二)、危机应对与恢复</w:t>
        </w:r>
        <w:r>
          <w:tab/>
        </w:r>
        <w:r>
          <w:fldChar w:fldCharType="begin"/>
        </w:r>
        <w:r>
          <w:instrText xml:space="preserve"> PAGEREF _Toc15420 \h </w:instrText>
        </w:r>
        <w:r>
          <w:fldChar w:fldCharType="separate"/>
        </w:r>
        <w:r>
          <w:t>7</w:t>
        </w:r>
        <w:r>
          <w:fldChar w:fldCharType="end"/>
        </w:r>
      </w:hyperlink>
    </w:p>
    <w:p>
      <w:pPr>
        <w:pStyle w:val="TOC1"/>
        <w:tabs>
          <w:tab w:val="right" w:leader="dot" w:pos="8306"/>
        </w:tabs>
      </w:pPr>
      <w:hyperlink w:anchor="_Toc12278" w:history="1">
        <w:r>
          <w:rPr>
            <w:rFonts w:ascii="仿宋" w:eastAsia="仿宋" w:hAnsi="仿宋" w:cs="仿宋" w:hint="eastAsia"/>
            <w:lang w:eastAsia="zh-CN"/>
          </w:rPr>
          <w:t>三、刨床项目建设单位说明</w:t>
        </w:r>
        <w:r>
          <w:tab/>
        </w:r>
        <w:r>
          <w:fldChar w:fldCharType="begin"/>
        </w:r>
        <w:r>
          <w:instrText xml:space="preserve"> PAGEREF _Toc12278 \h </w:instrText>
        </w:r>
        <w:r>
          <w:fldChar w:fldCharType="separate"/>
        </w:r>
        <w:r>
          <w:t>8</w:t>
        </w:r>
        <w:r>
          <w:fldChar w:fldCharType="end"/>
        </w:r>
      </w:hyperlink>
    </w:p>
    <w:p>
      <w:pPr>
        <w:pStyle w:val="TOC2"/>
        <w:tabs>
          <w:tab w:val="right" w:leader="dot" w:pos="8306"/>
        </w:tabs>
      </w:pPr>
      <w:hyperlink w:anchor="_Toc10251" w:history="1">
        <w:r>
          <w:rPr>
            <w:rFonts w:ascii="仿宋" w:eastAsia="仿宋" w:hAnsi="仿宋" w:cs="仿宋" w:hint="eastAsia"/>
            <w:lang w:eastAsia="zh-CN"/>
          </w:rPr>
          <w:t>(一)、刨床项目承办单位基本情况</w:t>
        </w:r>
        <w:r>
          <w:tab/>
        </w:r>
        <w:r>
          <w:fldChar w:fldCharType="begin"/>
        </w:r>
        <w:r>
          <w:instrText xml:space="preserve"> PAGEREF _Toc10251 \h </w:instrText>
        </w:r>
        <w:r>
          <w:fldChar w:fldCharType="separate"/>
        </w:r>
        <w:r>
          <w:t>8</w:t>
        </w:r>
        <w:r>
          <w:fldChar w:fldCharType="end"/>
        </w:r>
      </w:hyperlink>
    </w:p>
    <w:p>
      <w:pPr>
        <w:pStyle w:val="TOC2"/>
        <w:tabs>
          <w:tab w:val="right" w:leader="dot" w:pos="8306"/>
        </w:tabs>
      </w:pPr>
      <w:hyperlink w:anchor="_Toc5296" w:history="1">
        <w:r>
          <w:rPr>
            <w:rFonts w:ascii="仿宋" w:eastAsia="仿宋" w:hAnsi="仿宋" w:cs="仿宋" w:hint="eastAsia"/>
            <w:lang w:eastAsia="zh-CN"/>
          </w:rPr>
          <w:t>(二)、公司经济效益分析</w:t>
        </w:r>
        <w:r>
          <w:tab/>
        </w:r>
        <w:r>
          <w:fldChar w:fldCharType="begin"/>
        </w:r>
        <w:r>
          <w:instrText xml:space="preserve"> PAGEREF _Toc5296 \h </w:instrText>
        </w:r>
        <w:r>
          <w:fldChar w:fldCharType="separate"/>
        </w:r>
        <w:r>
          <w:t>9</w:t>
        </w:r>
        <w:r>
          <w:fldChar w:fldCharType="end"/>
        </w:r>
      </w:hyperlink>
    </w:p>
    <w:p>
      <w:pPr>
        <w:pStyle w:val="TOC1"/>
        <w:tabs>
          <w:tab w:val="right" w:leader="dot" w:pos="8306"/>
        </w:tabs>
      </w:pPr>
      <w:hyperlink w:anchor="_Toc9220" w:history="1">
        <w:r>
          <w:rPr>
            <w:rFonts w:ascii="仿宋" w:eastAsia="仿宋" w:hAnsi="仿宋" w:cs="仿宋" w:hint="eastAsia"/>
            <w:lang w:eastAsia="zh-CN"/>
          </w:rPr>
          <w:t>四、刨床项目文档管理</w:t>
        </w:r>
        <w:r>
          <w:tab/>
        </w:r>
        <w:r>
          <w:fldChar w:fldCharType="begin"/>
        </w:r>
        <w:r>
          <w:instrText xml:space="preserve"> PAGEREF _Toc9220 \h </w:instrText>
        </w:r>
        <w:r>
          <w:fldChar w:fldCharType="separate"/>
        </w:r>
        <w:r>
          <w:t>10</w:t>
        </w:r>
        <w:r>
          <w:fldChar w:fldCharType="end"/>
        </w:r>
      </w:hyperlink>
    </w:p>
    <w:p>
      <w:pPr>
        <w:pStyle w:val="TOC2"/>
        <w:tabs>
          <w:tab w:val="right" w:leader="dot" w:pos="8306"/>
        </w:tabs>
      </w:pPr>
      <w:hyperlink w:anchor="_Toc14958" w:history="1">
        <w:r>
          <w:rPr>
            <w:rFonts w:ascii="仿宋" w:eastAsia="仿宋" w:hAnsi="仿宋" w:cs="仿宋" w:hint="eastAsia"/>
            <w:lang w:eastAsia="zh-CN"/>
          </w:rPr>
          <w:t>(一)、文档编制与审查</w:t>
        </w:r>
        <w:r>
          <w:tab/>
        </w:r>
        <w:r>
          <w:fldChar w:fldCharType="begin"/>
        </w:r>
        <w:r>
          <w:instrText xml:space="preserve"> PAGEREF _Toc14958 \h </w:instrText>
        </w:r>
        <w:r>
          <w:fldChar w:fldCharType="separate"/>
        </w:r>
        <w:r>
          <w:t>10</w:t>
        </w:r>
        <w:r>
          <w:fldChar w:fldCharType="end"/>
        </w:r>
      </w:hyperlink>
    </w:p>
    <w:p>
      <w:pPr>
        <w:pStyle w:val="TOC2"/>
        <w:tabs>
          <w:tab w:val="right" w:leader="dot" w:pos="8306"/>
        </w:tabs>
      </w:pPr>
      <w:hyperlink w:anchor="_Toc7535" w:history="1">
        <w:r>
          <w:rPr>
            <w:rFonts w:ascii="仿宋" w:eastAsia="仿宋" w:hAnsi="仿宋" w:cs="仿宋" w:hint="eastAsia"/>
            <w:lang w:eastAsia="zh-CN"/>
          </w:rPr>
          <w:t>(二)、文档发布与分发</w:t>
        </w:r>
        <w:r>
          <w:tab/>
        </w:r>
        <w:r>
          <w:fldChar w:fldCharType="begin"/>
        </w:r>
        <w:r>
          <w:instrText xml:space="preserve"> PAGEREF _Toc7535 \h </w:instrText>
        </w:r>
        <w:r>
          <w:fldChar w:fldCharType="separate"/>
        </w:r>
        <w:r>
          <w:t>11</w:t>
        </w:r>
        <w:r>
          <w:fldChar w:fldCharType="end"/>
        </w:r>
      </w:hyperlink>
    </w:p>
    <w:p>
      <w:pPr>
        <w:pStyle w:val="TOC2"/>
        <w:tabs>
          <w:tab w:val="right" w:leader="dot" w:pos="8306"/>
        </w:tabs>
      </w:pPr>
      <w:hyperlink w:anchor="_Toc26465" w:history="1">
        <w:r>
          <w:rPr>
            <w:rFonts w:ascii="仿宋" w:eastAsia="仿宋" w:hAnsi="仿宋" w:cs="仿宋" w:hint="eastAsia"/>
            <w:lang w:eastAsia="zh-CN"/>
          </w:rPr>
          <w:t>(三)、文档存档与归档</w:t>
        </w:r>
        <w:r>
          <w:tab/>
        </w:r>
        <w:r>
          <w:fldChar w:fldCharType="begin"/>
        </w:r>
        <w:r>
          <w:instrText xml:space="preserve"> PAGEREF _Toc26465 \h </w:instrText>
        </w:r>
        <w:r>
          <w:fldChar w:fldCharType="separate"/>
        </w:r>
        <w:r>
          <w:t>12</w:t>
        </w:r>
        <w:r>
          <w:fldChar w:fldCharType="end"/>
        </w:r>
      </w:hyperlink>
    </w:p>
    <w:p>
      <w:pPr>
        <w:pStyle w:val="TOC1"/>
        <w:tabs>
          <w:tab w:val="right" w:leader="dot" w:pos="8306"/>
        </w:tabs>
      </w:pPr>
      <w:hyperlink w:anchor="_Toc16280" w:history="1">
        <w:r>
          <w:rPr>
            <w:rFonts w:ascii="仿宋" w:eastAsia="仿宋" w:hAnsi="仿宋" w:cs="仿宋" w:hint="eastAsia"/>
            <w:lang w:eastAsia="zh-CN"/>
          </w:rPr>
          <w:t>五、刨床项目概论</w:t>
        </w:r>
        <w:r>
          <w:tab/>
        </w:r>
        <w:r>
          <w:fldChar w:fldCharType="begin"/>
        </w:r>
        <w:r>
          <w:instrText xml:space="preserve"> PAGEREF _Toc16280 \h </w:instrText>
        </w:r>
        <w:r>
          <w:fldChar w:fldCharType="separate"/>
        </w:r>
        <w:r>
          <w:t>13</w:t>
        </w:r>
        <w:r>
          <w:fldChar w:fldCharType="end"/>
        </w:r>
      </w:hyperlink>
    </w:p>
    <w:p>
      <w:pPr>
        <w:pStyle w:val="TOC2"/>
        <w:tabs>
          <w:tab w:val="right" w:leader="dot" w:pos="8306"/>
        </w:tabs>
      </w:pPr>
      <w:hyperlink w:anchor="_Toc10240" w:history="1">
        <w:r>
          <w:rPr>
            <w:rFonts w:ascii="仿宋" w:eastAsia="仿宋" w:hAnsi="仿宋" w:cs="仿宋" w:hint="eastAsia"/>
            <w:lang w:eastAsia="zh-CN"/>
          </w:rPr>
          <w:t>(一)、刨床项目概况</w:t>
        </w:r>
        <w:r>
          <w:tab/>
        </w:r>
        <w:r>
          <w:fldChar w:fldCharType="begin"/>
        </w:r>
        <w:r>
          <w:instrText xml:space="preserve"> PAGEREF _Toc10240 \h </w:instrText>
        </w:r>
        <w:r>
          <w:fldChar w:fldCharType="separate"/>
        </w:r>
        <w:r>
          <w:t>13</w:t>
        </w:r>
        <w:r>
          <w:fldChar w:fldCharType="end"/>
        </w:r>
      </w:hyperlink>
    </w:p>
    <w:p>
      <w:pPr>
        <w:pStyle w:val="TOC2"/>
        <w:tabs>
          <w:tab w:val="right" w:leader="dot" w:pos="8306"/>
        </w:tabs>
      </w:pPr>
      <w:hyperlink w:anchor="_Toc8717" w:history="1">
        <w:r>
          <w:rPr>
            <w:rFonts w:ascii="仿宋" w:eastAsia="仿宋" w:hAnsi="仿宋" w:cs="仿宋" w:hint="eastAsia"/>
            <w:lang w:eastAsia="zh-CN"/>
          </w:rPr>
          <w:t>(二)、刨床项目目标</w:t>
        </w:r>
        <w:r>
          <w:tab/>
        </w:r>
        <w:r>
          <w:fldChar w:fldCharType="begin"/>
        </w:r>
        <w:r>
          <w:instrText xml:space="preserve"> PAGEREF _Toc8717 \h </w:instrText>
        </w:r>
        <w:r>
          <w:fldChar w:fldCharType="separate"/>
        </w:r>
        <w:r>
          <w:t>15</w:t>
        </w:r>
        <w:r>
          <w:fldChar w:fldCharType="end"/>
        </w:r>
      </w:hyperlink>
    </w:p>
    <w:p>
      <w:pPr>
        <w:pStyle w:val="TOC2"/>
        <w:tabs>
          <w:tab w:val="right" w:leader="dot" w:pos="8306"/>
        </w:tabs>
      </w:pPr>
      <w:hyperlink w:anchor="_Toc18122" w:history="1">
        <w:r>
          <w:rPr>
            <w:rFonts w:ascii="仿宋" w:eastAsia="仿宋" w:hAnsi="仿宋" w:cs="仿宋" w:hint="eastAsia"/>
            <w:lang w:eastAsia="zh-CN"/>
          </w:rPr>
          <w:t>(三)、刨床项目提出的理由</w:t>
        </w:r>
        <w:r>
          <w:tab/>
        </w:r>
        <w:r>
          <w:fldChar w:fldCharType="begin"/>
        </w:r>
        <w:r>
          <w:instrText xml:space="preserve"> PAGEREF _Toc18122 \h </w:instrText>
        </w:r>
        <w:r>
          <w:fldChar w:fldCharType="separate"/>
        </w:r>
        <w:r>
          <w:t>16</w:t>
        </w:r>
        <w:r>
          <w:fldChar w:fldCharType="end"/>
        </w:r>
      </w:hyperlink>
    </w:p>
    <w:p>
      <w:pPr>
        <w:pStyle w:val="TOC2"/>
        <w:tabs>
          <w:tab w:val="right" w:leader="dot" w:pos="8306"/>
        </w:tabs>
      </w:pPr>
      <w:hyperlink w:anchor="_Toc22995" w:history="1">
        <w:r>
          <w:rPr>
            <w:rFonts w:ascii="仿宋" w:eastAsia="仿宋" w:hAnsi="仿宋" w:cs="仿宋" w:hint="eastAsia"/>
            <w:lang w:eastAsia="zh-CN"/>
          </w:rPr>
          <w:t>(四)、刨床项目意义</w:t>
        </w:r>
        <w:r>
          <w:tab/>
        </w:r>
        <w:r>
          <w:fldChar w:fldCharType="begin"/>
        </w:r>
        <w:r>
          <w:instrText xml:space="preserve"> PAGEREF _Toc22995 \h </w:instrText>
        </w:r>
        <w:r>
          <w:fldChar w:fldCharType="separate"/>
        </w:r>
        <w:r>
          <w:t>18</w:t>
        </w:r>
        <w:r>
          <w:fldChar w:fldCharType="end"/>
        </w:r>
      </w:hyperlink>
    </w:p>
    <w:p>
      <w:pPr>
        <w:pStyle w:val="TOC2"/>
        <w:tabs>
          <w:tab w:val="right" w:leader="dot" w:pos="8306"/>
        </w:tabs>
      </w:pPr>
      <w:hyperlink w:anchor="_Toc12077" w:history="1">
        <w:r>
          <w:rPr>
            <w:rFonts w:ascii="仿宋" w:eastAsia="仿宋" w:hAnsi="仿宋" w:cs="仿宋" w:hint="eastAsia"/>
            <w:lang w:eastAsia="zh-CN"/>
          </w:rPr>
          <w:t>(五)、刨床项目背景</w:t>
        </w:r>
        <w:r>
          <w:tab/>
        </w:r>
        <w:r>
          <w:fldChar w:fldCharType="begin"/>
        </w:r>
        <w:r>
          <w:instrText xml:space="preserve"> PAGEREF _Toc12077 \h </w:instrText>
        </w:r>
        <w:r>
          <w:fldChar w:fldCharType="separate"/>
        </w:r>
        <w:r>
          <w:t>19</w:t>
        </w:r>
        <w:r>
          <w:fldChar w:fldCharType="end"/>
        </w:r>
      </w:hyperlink>
    </w:p>
    <w:p>
      <w:pPr>
        <w:pStyle w:val="TOC1"/>
        <w:tabs>
          <w:tab w:val="right" w:leader="dot" w:pos="8306"/>
        </w:tabs>
      </w:pPr>
      <w:hyperlink w:anchor="_Toc3379" w:history="1">
        <w:r>
          <w:rPr>
            <w:rFonts w:ascii="仿宋" w:eastAsia="仿宋" w:hAnsi="仿宋" w:cs="仿宋" w:hint="eastAsia"/>
            <w:lang w:eastAsia="zh-CN"/>
          </w:rPr>
          <w:t>六、市场分析、调研</w:t>
        </w:r>
        <w:r>
          <w:tab/>
        </w:r>
        <w:r>
          <w:fldChar w:fldCharType="begin"/>
        </w:r>
        <w:r>
          <w:instrText xml:space="preserve"> PAGEREF _Toc3379 \h </w:instrText>
        </w:r>
        <w:r>
          <w:fldChar w:fldCharType="separate"/>
        </w:r>
        <w:r>
          <w:t>19</w:t>
        </w:r>
        <w:r>
          <w:fldChar w:fldCharType="end"/>
        </w:r>
      </w:hyperlink>
    </w:p>
    <w:p>
      <w:pPr>
        <w:pStyle w:val="TOC2"/>
        <w:tabs>
          <w:tab w:val="right" w:leader="dot" w:pos="8306"/>
        </w:tabs>
      </w:pPr>
      <w:hyperlink w:anchor="_Toc31889" w:history="1">
        <w:r>
          <w:rPr>
            <w:rFonts w:ascii="仿宋" w:eastAsia="仿宋" w:hAnsi="仿宋" w:cs="仿宋" w:hint="eastAsia"/>
            <w:lang w:eastAsia="zh-CN"/>
          </w:rPr>
          <w:t>(一)、刨床行业分析</w:t>
        </w:r>
        <w:r>
          <w:tab/>
        </w:r>
        <w:r>
          <w:fldChar w:fldCharType="begin"/>
        </w:r>
        <w:r>
          <w:instrText xml:space="preserve"> PAGEREF _Toc31889 \h </w:instrText>
        </w:r>
        <w:r>
          <w:fldChar w:fldCharType="separate"/>
        </w:r>
        <w:r>
          <w:t>19</w:t>
        </w:r>
        <w:r>
          <w:fldChar w:fldCharType="end"/>
        </w:r>
      </w:hyperlink>
    </w:p>
    <w:p>
      <w:pPr>
        <w:pStyle w:val="TOC2"/>
        <w:tabs>
          <w:tab w:val="right" w:leader="dot" w:pos="8306"/>
        </w:tabs>
      </w:pPr>
      <w:hyperlink w:anchor="_Toc26390" w:history="1">
        <w:r>
          <w:rPr>
            <w:rFonts w:ascii="仿宋" w:eastAsia="仿宋" w:hAnsi="仿宋" w:cs="仿宋" w:hint="eastAsia"/>
            <w:lang w:eastAsia="zh-CN"/>
          </w:rPr>
          <w:t>(二)、刨床市场分析预测</w:t>
        </w:r>
        <w:r>
          <w:tab/>
        </w:r>
        <w:r>
          <w:fldChar w:fldCharType="begin"/>
        </w:r>
        <w:r>
          <w:instrText xml:space="preserve"> PAGEREF _Toc26390 \h </w:instrText>
        </w:r>
        <w:r>
          <w:fldChar w:fldCharType="separate"/>
        </w:r>
        <w:r>
          <w:t>20</w:t>
        </w:r>
        <w:r>
          <w:fldChar w:fldCharType="end"/>
        </w:r>
      </w:hyperlink>
    </w:p>
    <w:p>
      <w:pPr>
        <w:pStyle w:val="TOC1"/>
        <w:tabs>
          <w:tab w:val="right" w:leader="dot" w:pos="8306"/>
        </w:tabs>
      </w:pPr>
      <w:hyperlink w:anchor="_Toc16090" w:history="1">
        <w:r>
          <w:rPr>
            <w:rFonts w:ascii="仿宋" w:eastAsia="仿宋" w:hAnsi="仿宋" w:cs="仿宋" w:hint="eastAsia"/>
            <w:lang w:eastAsia="zh-CN"/>
          </w:rPr>
          <w:t>七、刨床项目环境影响分析</w:t>
        </w:r>
        <w:r>
          <w:tab/>
        </w:r>
        <w:r>
          <w:fldChar w:fldCharType="begin"/>
        </w:r>
        <w:r>
          <w:instrText xml:space="preserve"> PAGEREF _Toc16090 \h </w:instrText>
        </w:r>
        <w:r>
          <w:fldChar w:fldCharType="separate"/>
        </w:r>
        <w:r>
          <w:t>21</w:t>
        </w:r>
        <w:r>
          <w:fldChar w:fldCharType="end"/>
        </w:r>
      </w:hyperlink>
    </w:p>
    <w:p>
      <w:pPr>
        <w:pStyle w:val="TOC2"/>
        <w:tabs>
          <w:tab w:val="right" w:leader="dot" w:pos="8306"/>
        </w:tabs>
      </w:pPr>
      <w:hyperlink w:anchor="_Toc28163" w:history="1">
        <w:r>
          <w:rPr>
            <w:rFonts w:ascii="仿宋" w:eastAsia="仿宋" w:hAnsi="仿宋" w:cs="仿宋" w:hint="eastAsia"/>
            <w:lang w:eastAsia="zh-CN"/>
          </w:rPr>
          <w:t>(一)、建设区域环境质量现状</w:t>
        </w:r>
        <w:r>
          <w:tab/>
        </w:r>
        <w:r>
          <w:fldChar w:fldCharType="begin"/>
        </w:r>
        <w:r>
          <w:instrText xml:space="preserve"> PAGEREF _Toc28163 \h </w:instrText>
        </w:r>
        <w:r>
          <w:fldChar w:fldCharType="separate"/>
        </w:r>
        <w:r>
          <w:t>21</w:t>
        </w:r>
        <w:r>
          <w:fldChar w:fldCharType="end"/>
        </w:r>
      </w:hyperlink>
    </w:p>
    <w:p>
      <w:pPr>
        <w:pStyle w:val="TOC2"/>
        <w:tabs>
          <w:tab w:val="right" w:leader="dot" w:pos="8306"/>
        </w:tabs>
      </w:pPr>
      <w:hyperlink w:anchor="_Toc2015" w:history="1">
        <w:r>
          <w:rPr>
            <w:rFonts w:ascii="仿宋" w:eastAsia="仿宋" w:hAnsi="仿宋" w:cs="仿宋" w:hint="eastAsia"/>
            <w:lang w:eastAsia="zh-CN"/>
          </w:rPr>
          <w:t>(二)、建设期环境保护</w:t>
        </w:r>
        <w:r>
          <w:tab/>
        </w:r>
        <w:r>
          <w:fldChar w:fldCharType="begin"/>
        </w:r>
        <w:r>
          <w:instrText xml:space="preserve"> PAGEREF _Toc2015 \h </w:instrText>
        </w:r>
        <w:r>
          <w:fldChar w:fldCharType="separate"/>
        </w:r>
        <w:r>
          <w:t>22</w:t>
        </w:r>
        <w:r>
          <w:fldChar w:fldCharType="end"/>
        </w:r>
      </w:hyperlink>
    </w:p>
    <w:p>
      <w:pPr>
        <w:pStyle w:val="TOC2"/>
        <w:tabs>
          <w:tab w:val="right" w:leader="dot" w:pos="8306"/>
        </w:tabs>
      </w:pPr>
      <w:hyperlink w:anchor="_Toc9269" w:history="1">
        <w:r>
          <w:rPr>
            <w:rFonts w:ascii="仿宋" w:eastAsia="仿宋" w:hAnsi="仿宋" w:cs="仿宋" w:hint="eastAsia"/>
            <w:lang w:eastAsia="zh-CN"/>
          </w:rPr>
          <w:t>(三)、运营期环境保护</w:t>
        </w:r>
        <w:r>
          <w:tab/>
        </w:r>
        <w:r>
          <w:fldChar w:fldCharType="begin"/>
        </w:r>
        <w:r>
          <w:instrText xml:space="preserve"> PAGEREF _Toc9269 \h </w:instrText>
        </w:r>
        <w:r>
          <w:fldChar w:fldCharType="separate"/>
        </w:r>
        <w:r>
          <w:t>24</w:t>
        </w:r>
        <w:r>
          <w:fldChar w:fldCharType="end"/>
        </w:r>
      </w:hyperlink>
    </w:p>
    <w:p>
      <w:pPr>
        <w:pStyle w:val="TOC2"/>
        <w:tabs>
          <w:tab w:val="right" w:leader="dot" w:pos="8306"/>
        </w:tabs>
      </w:pPr>
      <w:hyperlink w:anchor="_Toc12707" w:history="1">
        <w:r>
          <w:rPr>
            <w:rFonts w:ascii="仿宋" w:eastAsia="仿宋" w:hAnsi="仿宋" w:cs="仿宋" w:hint="eastAsia"/>
            <w:lang w:eastAsia="zh-CN"/>
          </w:rPr>
          <w:t>(四)、刨床项目建设对区域经济的影响</w:t>
        </w:r>
        <w:r>
          <w:tab/>
        </w:r>
        <w:r>
          <w:fldChar w:fldCharType="begin"/>
        </w:r>
        <w:r>
          <w:instrText xml:space="preserve"> PAGEREF _Toc12707 \h </w:instrText>
        </w:r>
        <w:r>
          <w:fldChar w:fldCharType="separate"/>
        </w:r>
        <w:r>
          <w:t>25</w:t>
        </w:r>
        <w:r>
          <w:fldChar w:fldCharType="end"/>
        </w:r>
      </w:hyperlink>
    </w:p>
    <w:p>
      <w:pPr>
        <w:pStyle w:val="TOC2"/>
        <w:tabs>
          <w:tab w:val="right" w:leader="dot" w:pos="8306"/>
        </w:tabs>
      </w:pPr>
      <w:hyperlink w:anchor="_Toc16757" w:history="1">
        <w:r>
          <w:rPr>
            <w:rFonts w:ascii="仿宋" w:eastAsia="仿宋" w:hAnsi="仿宋" w:cs="仿宋" w:hint="eastAsia"/>
            <w:lang w:eastAsia="zh-CN"/>
          </w:rPr>
          <w:t>(五)、废弃物处理</w:t>
        </w:r>
        <w:r>
          <w:tab/>
        </w:r>
        <w:r>
          <w:fldChar w:fldCharType="begin"/>
        </w:r>
        <w:r>
          <w:instrText xml:space="preserve"> PAGEREF _Toc16757 \h </w:instrText>
        </w:r>
        <w:r>
          <w:fldChar w:fldCharType="separate"/>
        </w:r>
        <w:r>
          <w:t>27</w:t>
        </w:r>
        <w:r>
          <w:fldChar w:fldCharType="end"/>
        </w:r>
      </w:hyperlink>
    </w:p>
    <w:p>
      <w:pPr>
        <w:pStyle w:val="TOC2"/>
        <w:tabs>
          <w:tab w:val="right" w:leader="dot" w:pos="8306"/>
        </w:tabs>
      </w:pPr>
      <w:hyperlink w:anchor="_Toc2905" w:history="1">
        <w:r>
          <w:rPr>
            <w:rFonts w:ascii="仿宋" w:eastAsia="仿宋" w:hAnsi="仿宋" w:cs="仿宋" w:hint="eastAsia"/>
            <w:lang w:eastAsia="zh-CN"/>
          </w:rPr>
          <w:t>(六)、特殊环境影响分析</w:t>
        </w:r>
        <w:r>
          <w:tab/>
        </w:r>
        <w:r>
          <w:fldChar w:fldCharType="begin"/>
        </w:r>
        <w:r>
          <w:instrText xml:space="preserve"> PAGEREF _Toc2905 \h </w:instrText>
        </w:r>
        <w:r>
          <w:fldChar w:fldCharType="separate"/>
        </w:r>
        <w:r>
          <w:t>28</w:t>
        </w:r>
        <w:r>
          <w:fldChar w:fldCharType="end"/>
        </w:r>
      </w:hyperlink>
    </w:p>
    <w:p>
      <w:pPr>
        <w:pStyle w:val="TOC2"/>
        <w:tabs>
          <w:tab w:val="right" w:leader="dot" w:pos="8306"/>
        </w:tabs>
      </w:pPr>
      <w:hyperlink w:anchor="_Toc7313" w:history="1">
        <w:r>
          <w:rPr>
            <w:rFonts w:ascii="仿宋" w:eastAsia="仿宋" w:hAnsi="仿宋" w:cs="仿宋" w:hint="eastAsia"/>
            <w:lang w:eastAsia="zh-CN"/>
          </w:rPr>
          <w:t>(七)、清洁生产</w:t>
        </w:r>
        <w:r>
          <w:tab/>
        </w:r>
        <w:r>
          <w:fldChar w:fldCharType="begin"/>
        </w:r>
        <w:r>
          <w:instrText xml:space="preserve"> PAGEREF _Toc7313 \h </w:instrText>
        </w:r>
        <w:r>
          <w:fldChar w:fldCharType="separate"/>
        </w:r>
        <w:r>
          <w:t>29</w:t>
        </w:r>
        <w:r>
          <w:fldChar w:fldCharType="end"/>
        </w:r>
      </w:hyperlink>
    </w:p>
    <w:p>
      <w:pPr>
        <w:pStyle w:val="TOC2"/>
        <w:tabs>
          <w:tab w:val="right" w:leader="dot" w:pos="8306"/>
        </w:tabs>
      </w:pPr>
      <w:hyperlink w:anchor="_Toc19315" w:history="1">
        <w:r>
          <w:rPr>
            <w:rFonts w:ascii="仿宋" w:eastAsia="仿宋" w:hAnsi="仿宋" w:cs="仿宋" w:hint="eastAsia"/>
            <w:lang w:eastAsia="zh-CN"/>
          </w:rPr>
          <w:t>(八)、环境保护综合评价</w:t>
        </w:r>
        <w:r>
          <w:tab/>
        </w:r>
        <w:r>
          <w:fldChar w:fldCharType="begin"/>
        </w:r>
        <w:r>
          <w:instrText xml:space="preserve"> PAGEREF _Toc19315 \h </w:instrText>
        </w:r>
        <w:r>
          <w:fldChar w:fldCharType="separate"/>
        </w:r>
        <w:r>
          <w:t>30</w:t>
        </w:r>
        <w:r>
          <w:fldChar w:fldCharType="end"/>
        </w:r>
      </w:hyperlink>
    </w:p>
    <w:p>
      <w:pPr>
        <w:pStyle w:val="TOC1"/>
        <w:tabs>
          <w:tab w:val="right" w:leader="dot" w:pos="8306"/>
        </w:tabs>
      </w:pPr>
      <w:hyperlink w:anchor="_Toc18848" w:history="1">
        <w:r>
          <w:rPr>
            <w:rFonts w:ascii="仿宋" w:eastAsia="仿宋" w:hAnsi="仿宋" w:cs="仿宋" w:hint="eastAsia"/>
            <w:lang w:eastAsia="zh-CN"/>
          </w:rPr>
          <w:t>八、刨床项目人力资源培养与发展</w:t>
        </w:r>
        <w:r>
          <w:tab/>
        </w:r>
        <w:r>
          <w:fldChar w:fldCharType="begin"/>
        </w:r>
        <w:r>
          <w:instrText xml:space="preserve"> PAGEREF _Toc18848 \h </w:instrText>
        </w:r>
        <w:r>
          <w:fldChar w:fldCharType="separate"/>
        </w:r>
        <w:r>
          <w:t>31</w:t>
        </w:r>
        <w:r>
          <w:fldChar w:fldCharType="end"/>
        </w:r>
      </w:hyperlink>
    </w:p>
    <w:p>
      <w:pPr>
        <w:pStyle w:val="TOC2"/>
        <w:tabs>
          <w:tab w:val="right" w:leader="dot" w:pos="8306"/>
        </w:tabs>
      </w:pPr>
      <w:hyperlink w:anchor="_Toc22354" w:history="1">
        <w:r>
          <w:rPr>
            <w:rFonts w:ascii="仿宋" w:eastAsia="仿宋" w:hAnsi="仿宋" w:cs="仿宋" w:hint="eastAsia"/>
            <w:lang w:eastAsia="zh-CN"/>
          </w:rPr>
          <w:t>(一)、人才需求与规划</w:t>
        </w:r>
        <w:r>
          <w:tab/>
        </w:r>
        <w:r>
          <w:fldChar w:fldCharType="begin"/>
        </w:r>
        <w:r>
          <w:instrText xml:space="preserve"> PAGEREF _Toc22354 \h </w:instrText>
        </w:r>
        <w:r>
          <w:fldChar w:fldCharType="separate"/>
        </w:r>
        <w:r>
          <w:t>31</w:t>
        </w:r>
        <w:r>
          <w:fldChar w:fldCharType="end"/>
        </w:r>
      </w:hyperlink>
    </w:p>
    <w:p>
      <w:pPr>
        <w:pStyle w:val="TOC2"/>
        <w:tabs>
          <w:tab w:val="right" w:leader="dot" w:pos="8306"/>
        </w:tabs>
      </w:pPr>
      <w:hyperlink w:anchor="_Toc23425" w:history="1">
        <w:r>
          <w:rPr>
            <w:rFonts w:ascii="仿宋" w:eastAsia="仿宋" w:hAnsi="仿宋" w:cs="仿宋" w:hint="eastAsia"/>
            <w:lang w:eastAsia="zh-CN"/>
          </w:rPr>
          <w:t>(二)、培训与发展计划</w:t>
        </w:r>
        <w:r>
          <w:tab/>
        </w:r>
        <w:r>
          <w:fldChar w:fldCharType="begin"/>
        </w:r>
        <w:r>
          <w:instrText xml:space="preserve"> PAGEREF _Toc23425 \h </w:instrText>
        </w:r>
        <w:r>
          <w:fldChar w:fldCharType="separate"/>
        </w:r>
        <w:r>
          <w:t>32</w:t>
        </w:r>
        <w:r>
          <w:fldChar w:fldCharType="end"/>
        </w:r>
      </w:hyperlink>
    </w:p>
    <w:p>
      <w:pPr>
        <w:pStyle w:val="TOC1"/>
        <w:tabs>
          <w:tab w:val="right" w:leader="dot" w:pos="8306"/>
        </w:tabs>
      </w:pPr>
      <w:hyperlink w:anchor="_Toc13649" w:history="1">
        <w:r>
          <w:rPr>
            <w:rFonts w:ascii="仿宋" w:eastAsia="仿宋" w:hAnsi="仿宋" w:cs="仿宋" w:hint="eastAsia"/>
            <w:lang w:eastAsia="zh-CN"/>
          </w:rPr>
          <w:t>九、刨床项目财务管理</w:t>
        </w:r>
        <w:r>
          <w:tab/>
        </w:r>
        <w:r>
          <w:fldChar w:fldCharType="begin"/>
        </w:r>
        <w:r>
          <w:instrText xml:space="preserve"> PAGEREF _Toc13649 \h </w:instrText>
        </w:r>
        <w:r>
          <w:fldChar w:fldCharType="separate"/>
        </w:r>
        <w:r>
          <w:t>32</w:t>
        </w:r>
        <w:r>
          <w:fldChar w:fldCharType="end"/>
        </w:r>
      </w:hyperlink>
    </w:p>
    <w:p>
      <w:pPr>
        <w:pStyle w:val="TOC2"/>
        <w:tabs>
          <w:tab w:val="right" w:leader="dot" w:pos="8306"/>
        </w:tabs>
      </w:pPr>
      <w:hyperlink w:anchor="_Toc27189" w:history="1">
        <w:r>
          <w:rPr>
            <w:rFonts w:ascii="仿宋" w:eastAsia="仿宋" w:hAnsi="仿宋" w:cs="仿宋" w:hint="eastAsia"/>
            <w:lang w:eastAsia="zh-CN"/>
          </w:rPr>
          <w:t>(一)、资金需求大</w:t>
        </w:r>
        <w:r>
          <w:tab/>
        </w:r>
        <w:r>
          <w:fldChar w:fldCharType="begin"/>
        </w:r>
        <w:r>
          <w:instrText xml:space="preserve"> PAGEREF _Toc27189 \h </w:instrText>
        </w:r>
        <w:r>
          <w:fldChar w:fldCharType="separate"/>
        </w:r>
        <w:r>
          <w:t>32</w:t>
        </w:r>
        <w:r>
          <w:fldChar w:fldCharType="end"/>
        </w:r>
      </w:hyperlink>
    </w:p>
    <w:p>
      <w:pPr>
        <w:pStyle w:val="TOC2"/>
        <w:tabs>
          <w:tab w:val="right" w:leader="dot" w:pos="8306"/>
        </w:tabs>
      </w:pPr>
      <w:hyperlink w:anchor="_Toc25662" w:history="1">
        <w:r>
          <w:rPr>
            <w:rFonts w:ascii="仿宋" w:eastAsia="仿宋" w:hAnsi="仿宋" w:cs="仿宋" w:hint="eastAsia"/>
            <w:lang w:eastAsia="zh-CN"/>
          </w:rPr>
          <w:t>(二)、研发周期长</w:t>
        </w:r>
        <w:r>
          <w:tab/>
        </w:r>
        <w:r>
          <w:fldChar w:fldCharType="begin"/>
        </w:r>
        <w:r>
          <w:instrText xml:space="preserve"> PAGEREF _Toc25662 \h </w:instrText>
        </w:r>
        <w:r>
          <w:fldChar w:fldCharType="separate"/>
        </w:r>
        <w:r>
          <w:t>33</w:t>
        </w:r>
        <w:r>
          <w:fldChar w:fldCharType="end"/>
        </w:r>
      </w:hyperlink>
    </w:p>
    <w:p>
      <w:pPr>
        <w:pStyle w:val="TOC2"/>
        <w:tabs>
          <w:tab w:val="right" w:leader="dot" w:pos="8306"/>
        </w:tabs>
      </w:pPr>
      <w:hyperlink w:anchor="_Toc19703" w:history="1">
        <w:r>
          <w:rPr>
            <w:rFonts w:ascii="仿宋" w:eastAsia="仿宋" w:hAnsi="仿宋" w:cs="仿宋" w:hint="eastAsia"/>
            <w:lang w:eastAsia="zh-CN"/>
          </w:rPr>
          <w:t>(三)、市场风险大</w:t>
        </w:r>
        <w:r>
          <w:tab/>
        </w:r>
        <w:r>
          <w:fldChar w:fldCharType="begin"/>
        </w:r>
        <w:r>
          <w:instrText xml:space="preserve"> PAGEREF _Toc19703 \h </w:instrText>
        </w:r>
        <w:r>
          <w:fldChar w:fldCharType="separate"/>
        </w:r>
        <w:r>
          <w:t>35</w:t>
        </w:r>
        <w:r>
          <w:fldChar w:fldCharType="end"/>
        </w:r>
      </w:hyperlink>
    </w:p>
    <w:p>
      <w:pPr>
        <w:pStyle w:val="TOC2"/>
        <w:tabs>
          <w:tab w:val="right" w:leader="dot" w:pos="8306"/>
        </w:tabs>
      </w:pPr>
      <w:hyperlink w:anchor="_Toc27517" w:history="1">
        <w:r>
          <w:rPr>
            <w:rFonts w:ascii="仿宋" w:eastAsia="仿宋" w:hAnsi="仿宋" w:cs="仿宋" w:hint="eastAsia"/>
            <w:lang w:eastAsia="zh-CN"/>
          </w:rPr>
          <w:t>(四)、利润率高</w:t>
        </w:r>
        <w:r>
          <w:tab/>
        </w:r>
        <w:r>
          <w:fldChar w:fldCharType="begin"/>
        </w:r>
        <w:r>
          <w:instrText xml:space="preserve"> PAGEREF _Toc27517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52" w:history="1">
        <w:r>
          <w:rPr>
            <w:rFonts w:ascii="仿宋" w:eastAsia="仿宋" w:hAnsi="仿宋" w:cs="仿宋" w:hint="eastAsia"/>
            <w:lang w:eastAsia="zh-CN"/>
          </w:rPr>
          <w:t>十、刨床项目风险管理</w:t>
        </w:r>
        <w:r>
          <w:tab/>
        </w:r>
        <w:r>
          <w:fldChar w:fldCharType="begin"/>
        </w:r>
        <w:r>
          <w:instrText xml:space="preserve"> PAGEREF _Toc11852 \h </w:instrText>
        </w:r>
        <w:r>
          <w:fldChar w:fldCharType="separate"/>
        </w:r>
        <w:r>
          <w:t>39</w:t>
        </w:r>
        <w:r>
          <w:fldChar w:fldCharType="end"/>
        </w:r>
      </w:hyperlink>
    </w:p>
    <w:p>
      <w:pPr>
        <w:pStyle w:val="TOC2"/>
        <w:tabs>
          <w:tab w:val="right" w:leader="dot" w:pos="8306"/>
        </w:tabs>
      </w:pPr>
      <w:hyperlink w:anchor="_Toc20842" w:history="1">
        <w:r>
          <w:rPr>
            <w:rFonts w:ascii="仿宋" w:eastAsia="仿宋" w:hAnsi="仿宋" w:cs="仿宋" w:hint="eastAsia"/>
            <w:lang w:eastAsia="zh-CN"/>
          </w:rPr>
          <w:t>(一)、风险识别与评估</w:t>
        </w:r>
        <w:r>
          <w:tab/>
        </w:r>
        <w:r>
          <w:fldChar w:fldCharType="begin"/>
        </w:r>
        <w:r>
          <w:instrText xml:space="preserve"> PAGEREF _Toc20842 \h </w:instrText>
        </w:r>
        <w:r>
          <w:fldChar w:fldCharType="separate"/>
        </w:r>
        <w:r>
          <w:t>39</w:t>
        </w:r>
        <w:r>
          <w:fldChar w:fldCharType="end"/>
        </w:r>
      </w:hyperlink>
    </w:p>
    <w:p>
      <w:pPr>
        <w:pStyle w:val="TOC2"/>
        <w:tabs>
          <w:tab w:val="right" w:leader="dot" w:pos="8306"/>
        </w:tabs>
      </w:pPr>
      <w:hyperlink w:anchor="_Toc4448" w:history="1">
        <w:r>
          <w:rPr>
            <w:rFonts w:ascii="仿宋" w:eastAsia="仿宋" w:hAnsi="仿宋" w:cs="仿宋" w:hint="eastAsia"/>
            <w:lang w:eastAsia="zh-CN"/>
          </w:rPr>
          <w:t>(二)、风险应对策略</w:t>
        </w:r>
        <w:r>
          <w:tab/>
        </w:r>
        <w:r>
          <w:fldChar w:fldCharType="begin"/>
        </w:r>
        <w:r>
          <w:instrText xml:space="preserve"> PAGEREF _Toc4448 \h </w:instrText>
        </w:r>
        <w:r>
          <w:fldChar w:fldCharType="separate"/>
        </w:r>
        <w:r>
          <w:t>40</w:t>
        </w:r>
        <w:r>
          <w:fldChar w:fldCharType="end"/>
        </w:r>
      </w:hyperlink>
    </w:p>
    <w:p>
      <w:pPr>
        <w:pStyle w:val="TOC2"/>
        <w:tabs>
          <w:tab w:val="right" w:leader="dot" w:pos="8306"/>
        </w:tabs>
      </w:pPr>
      <w:hyperlink w:anchor="_Toc20924" w:history="1">
        <w:r>
          <w:rPr>
            <w:rFonts w:ascii="仿宋" w:eastAsia="仿宋" w:hAnsi="仿宋" w:cs="仿宋" w:hint="eastAsia"/>
            <w:lang w:eastAsia="zh-CN"/>
          </w:rPr>
          <w:t>(三)、风险监控与控制</w:t>
        </w:r>
        <w:r>
          <w:tab/>
        </w:r>
        <w:r>
          <w:fldChar w:fldCharType="begin"/>
        </w:r>
        <w:r>
          <w:instrText xml:space="preserve"> PAGEREF _Toc20924 \h </w:instrText>
        </w:r>
        <w:r>
          <w:fldChar w:fldCharType="separate"/>
        </w:r>
        <w:r>
          <w:t>42</w:t>
        </w:r>
        <w:r>
          <w:fldChar w:fldCharType="end"/>
        </w:r>
      </w:hyperlink>
    </w:p>
    <w:p>
      <w:pPr>
        <w:pStyle w:val="TOC1"/>
        <w:tabs>
          <w:tab w:val="right" w:leader="dot" w:pos="8306"/>
        </w:tabs>
      </w:pPr>
      <w:hyperlink w:anchor="_Toc23395" w:history="1">
        <w:r>
          <w:rPr>
            <w:rFonts w:ascii="仿宋" w:eastAsia="仿宋" w:hAnsi="仿宋" w:cs="仿宋" w:hint="eastAsia"/>
            <w:lang w:eastAsia="zh-CN"/>
          </w:rPr>
          <w:t>十一、刨床项目创新与研发</w:t>
        </w:r>
        <w:r>
          <w:tab/>
        </w:r>
        <w:r>
          <w:fldChar w:fldCharType="begin"/>
        </w:r>
        <w:r>
          <w:instrText xml:space="preserve"> PAGEREF _Toc23395 \h </w:instrText>
        </w:r>
        <w:r>
          <w:fldChar w:fldCharType="separate"/>
        </w:r>
        <w:r>
          <w:t>43</w:t>
        </w:r>
        <w:r>
          <w:fldChar w:fldCharType="end"/>
        </w:r>
      </w:hyperlink>
    </w:p>
    <w:p>
      <w:pPr>
        <w:pStyle w:val="TOC2"/>
        <w:tabs>
          <w:tab w:val="right" w:leader="dot" w:pos="8306"/>
        </w:tabs>
      </w:pPr>
      <w:hyperlink w:anchor="_Toc15339" w:history="1">
        <w:r>
          <w:rPr>
            <w:rFonts w:ascii="仿宋" w:eastAsia="仿宋" w:hAnsi="仿宋" w:cs="仿宋" w:hint="eastAsia"/>
            <w:lang w:eastAsia="zh-CN"/>
          </w:rPr>
          <w:t>(一)、创新策略与方向</w:t>
        </w:r>
        <w:r>
          <w:tab/>
        </w:r>
        <w:r>
          <w:fldChar w:fldCharType="begin"/>
        </w:r>
        <w:r>
          <w:instrText xml:space="preserve"> PAGEREF _Toc15339 \h </w:instrText>
        </w:r>
        <w:r>
          <w:fldChar w:fldCharType="separate"/>
        </w:r>
        <w:r>
          <w:t>43</w:t>
        </w:r>
        <w:r>
          <w:fldChar w:fldCharType="end"/>
        </w:r>
      </w:hyperlink>
    </w:p>
    <w:p>
      <w:pPr>
        <w:pStyle w:val="TOC2"/>
        <w:tabs>
          <w:tab w:val="right" w:leader="dot" w:pos="8306"/>
        </w:tabs>
      </w:pPr>
      <w:hyperlink w:anchor="_Toc18635" w:history="1">
        <w:r>
          <w:rPr>
            <w:rFonts w:ascii="仿宋" w:eastAsia="仿宋" w:hAnsi="仿宋" w:cs="仿宋" w:hint="eastAsia"/>
            <w:lang w:eastAsia="zh-CN"/>
          </w:rPr>
          <w:t>(二)、研发规划与投入</w:t>
        </w:r>
        <w:r>
          <w:tab/>
        </w:r>
        <w:r>
          <w:fldChar w:fldCharType="begin"/>
        </w:r>
        <w:r>
          <w:instrText xml:space="preserve"> PAGEREF _Toc18635 \h </w:instrText>
        </w:r>
        <w:r>
          <w:fldChar w:fldCharType="separate"/>
        </w:r>
        <w:r>
          <w:t>44</w:t>
        </w:r>
        <w:r>
          <w:fldChar w:fldCharType="end"/>
        </w:r>
      </w:hyperlink>
    </w:p>
    <w:p>
      <w:pPr>
        <w:pStyle w:val="TOC1"/>
        <w:tabs>
          <w:tab w:val="right" w:leader="dot" w:pos="8306"/>
        </w:tabs>
      </w:pPr>
      <w:hyperlink w:anchor="_Toc25072" w:history="1">
        <w:r>
          <w:rPr>
            <w:rFonts w:ascii="仿宋" w:eastAsia="仿宋" w:hAnsi="仿宋" w:cs="仿宋" w:hint="eastAsia"/>
            <w:lang w:eastAsia="zh-CN"/>
          </w:rPr>
          <w:t>十二、刨床项目社会影响</w:t>
        </w:r>
        <w:r>
          <w:tab/>
        </w:r>
        <w:r>
          <w:fldChar w:fldCharType="begin"/>
        </w:r>
        <w:r>
          <w:instrText xml:space="preserve"> PAGEREF _Toc25072 \h </w:instrText>
        </w:r>
        <w:r>
          <w:fldChar w:fldCharType="separate"/>
        </w:r>
        <w:r>
          <w:t>46</w:t>
        </w:r>
        <w:r>
          <w:fldChar w:fldCharType="end"/>
        </w:r>
      </w:hyperlink>
    </w:p>
    <w:p>
      <w:pPr>
        <w:pStyle w:val="TOC2"/>
        <w:tabs>
          <w:tab w:val="right" w:leader="dot" w:pos="8306"/>
        </w:tabs>
      </w:pPr>
      <w:hyperlink w:anchor="_Toc13731" w:history="1">
        <w:r>
          <w:rPr>
            <w:rFonts w:ascii="仿宋" w:eastAsia="仿宋" w:hAnsi="仿宋" w:cs="仿宋" w:hint="eastAsia"/>
            <w:lang w:eastAsia="zh-CN"/>
          </w:rPr>
          <w:t>(一)、社会责任与义务</w:t>
        </w:r>
        <w:r>
          <w:tab/>
        </w:r>
        <w:r>
          <w:fldChar w:fldCharType="begin"/>
        </w:r>
        <w:r>
          <w:instrText xml:space="preserve"> PAGEREF _Toc13731 \h </w:instrText>
        </w:r>
        <w:r>
          <w:fldChar w:fldCharType="separate"/>
        </w:r>
        <w:r>
          <w:t>46</w:t>
        </w:r>
        <w:r>
          <w:fldChar w:fldCharType="end"/>
        </w:r>
      </w:hyperlink>
    </w:p>
    <w:p>
      <w:pPr>
        <w:pStyle w:val="TOC2"/>
        <w:tabs>
          <w:tab w:val="right" w:leader="dot" w:pos="8306"/>
        </w:tabs>
      </w:pPr>
      <w:hyperlink w:anchor="_Toc469" w:history="1">
        <w:r>
          <w:rPr>
            <w:rFonts w:ascii="仿宋" w:eastAsia="仿宋" w:hAnsi="仿宋" w:cs="仿宋" w:hint="eastAsia"/>
            <w:lang w:eastAsia="zh-CN"/>
          </w:rPr>
          <w:t>(二)、社会参与与沟通</w:t>
        </w:r>
        <w:r>
          <w:tab/>
        </w:r>
        <w:r>
          <w:fldChar w:fldCharType="begin"/>
        </w:r>
        <w:r>
          <w:instrText xml:space="preserve"> PAGEREF _Toc469 \h </w:instrText>
        </w:r>
        <w:r>
          <w:fldChar w:fldCharType="separate"/>
        </w:r>
        <w:r>
          <w:t>47</w:t>
        </w:r>
        <w:r>
          <w:fldChar w:fldCharType="end"/>
        </w:r>
      </w:hyperlink>
    </w:p>
    <w:p>
      <w:pPr>
        <w:pStyle w:val="TOC1"/>
        <w:tabs>
          <w:tab w:val="right" w:leader="dot" w:pos="8306"/>
        </w:tabs>
      </w:pPr>
      <w:hyperlink w:anchor="_Toc6478" w:history="1">
        <w:r>
          <w:rPr>
            <w:rFonts w:ascii="仿宋" w:eastAsia="仿宋" w:hAnsi="仿宋" w:cs="仿宋" w:hint="eastAsia"/>
            <w:lang w:eastAsia="zh-CN"/>
          </w:rPr>
          <w:t>十三、利益相关者分析与沟通计划</w:t>
        </w:r>
        <w:r>
          <w:tab/>
        </w:r>
        <w:r>
          <w:fldChar w:fldCharType="begin"/>
        </w:r>
        <w:r>
          <w:instrText xml:space="preserve"> PAGEREF _Toc6478 \h </w:instrText>
        </w:r>
        <w:r>
          <w:fldChar w:fldCharType="separate"/>
        </w:r>
        <w:r>
          <w:t>48</w:t>
        </w:r>
        <w:r>
          <w:fldChar w:fldCharType="end"/>
        </w:r>
      </w:hyperlink>
    </w:p>
    <w:p>
      <w:pPr>
        <w:pStyle w:val="TOC2"/>
        <w:tabs>
          <w:tab w:val="right" w:leader="dot" w:pos="8306"/>
        </w:tabs>
      </w:pPr>
      <w:hyperlink w:anchor="_Toc10475" w:history="1">
        <w:r>
          <w:rPr>
            <w:rFonts w:ascii="仿宋" w:eastAsia="仿宋" w:hAnsi="仿宋" w:cs="仿宋" w:hint="eastAsia"/>
            <w:lang w:eastAsia="zh-CN"/>
          </w:rPr>
          <w:t>(一)、利益相关者分析</w:t>
        </w:r>
        <w:r>
          <w:tab/>
        </w:r>
        <w:r>
          <w:fldChar w:fldCharType="begin"/>
        </w:r>
        <w:r>
          <w:instrText xml:space="preserve"> PAGEREF _Toc10475 \h </w:instrText>
        </w:r>
        <w:r>
          <w:fldChar w:fldCharType="separate"/>
        </w:r>
        <w:r>
          <w:t>48</w:t>
        </w:r>
        <w:r>
          <w:fldChar w:fldCharType="end"/>
        </w:r>
      </w:hyperlink>
    </w:p>
    <w:p>
      <w:pPr>
        <w:pStyle w:val="TOC2"/>
        <w:tabs>
          <w:tab w:val="right" w:leader="dot" w:pos="8306"/>
        </w:tabs>
      </w:pPr>
      <w:hyperlink w:anchor="_Toc22886" w:history="1">
        <w:r>
          <w:rPr>
            <w:rFonts w:ascii="仿宋" w:eastAsia="仿宋" w:hAnsi="仿宋" w:cs="仿宋" w:hint="eastAsia"/>
            <w:lang w:eastAsia="zh-CN"/>
          </w:rPr>
          <w:t>(二)、沟通计划</w:t>
        </w:r>
        <w:r>
          <w:tab/>
        </w:r>
        <w:r>
          <w:fldChar w:fldCharType="begin"/>
        </w:r>
        <w:r>
          <w:instrText xml:space="preserve"> PAGEREF _Toc22886 \h </w:instrText>
        </w:r>
        <w:r>
          <w:fldChar w:fldCharType="separate"/>
        </w:r>
        <w:r>
          <w:t>49</w:t>
        </w:r>
        <w:r>
          <w:fldChar w:fldCharType="end"/>
        </w:r>
      </w:hyperlink>
    </w:p>
    <w:p>
      <w:pPr>
        <w:pStyle w:val="TOC1"/>
        <w:tabs>
          <w:tab w:val="right" w:leader="dot" w:pos="8306"/>
        </w:tabs>
      </w:pPr>
      <w:hyperlink w:anchor="_Toc17837" w:history="1">
        <w:r>
          <w:rPr>
            <w:rFonts w:ascii="仿宋" w:eastAsia="仿宋" w:hAnsi="仿宋" w:cs="仿宋" w:hint="eastAsia"/>
            <w:lang w:eastAsia="zh-CN"/>
          </w:rPr>
          <w:t>十四、风险识别与分类</w:t>
        </w:r>
        <w:r>
          <w:tab/>
        </w:r>
        <w:r>
          <w:fldChar w:fldCharType="begin"/>
        </w:r>
        <w:r>
          <w:instrText xml:space="preserve"> PAGEREF _Toc17837 \h </w:instrText>
        </w:r>
        <w:r>
          <w:fldChar w:fldCharType="separate"/>
        </w:r>
        <w:r>
          <w:t>50</w:t>
        </w:r>
        <w:r>
          <w:fldChar w:fldCharType="end"/>
        </w:r>
      </w:hyperlink>
    </w:p>
    <w:p>
      <w:pPr>
        <w:pStyle w:val="TOC2"/>
        <w:tabs>
          <w:tab w:val="right" w:leader="dot" w:pos="8306"/>
        </w:tabs>
      </w:pPr>
      <w:hyperlink w:anchor="_Toc29861" w:history="1">
        <w:r>
          <w:rPr>
            <w:rFonts w:ascii="仿宋" w:eastAsia="仿宋" w:hAnsi="仿宋" w:cs="仿宋" w:hint="eastAsia"/>
            <w:lang w:eastAsia="zh-CN"/>
          </w:rPr>
          <w:t>(一)、风险识别</w:t>
        </w:r>
        <w:r>
          <w:tab/>
        </w:r>
        <w:r>
          <w:fldChar w:fldCharType="begin"/>
        </w:r>
        <w:r>
          <w:instrText xml:space="preserve"> PAGEREF _Toc29861 \h </w:instrText>
        </w:r>
        <w:r>
          <w:fldChar w:fldCharType="separate"/>
        </w:r>
        <w:r>
          <w:t>50</w:t>
        </w:r>
        <w:r>
          <w:fldChar w:fldCharType="end"/>
        </w:r>
      </w:hyperlink>
    </w:p>
    <w:p>
      <w:pPr>
        <w:pStyle w:val="TOC2"/>
        <w:tabs>
          <w:tab w:val="right" w:leader="dot" w:pos="8306"/>
        </w:tabs>
      </w:pPr>
      <w:hyperlink w:anchor="_Toc1413" w:history="1">
        <w:r>
          <w:rPr>
            <w:rFonts w:ascii="仿宋" w:eastAsia="仿宋" w:hAnsi="仿宋" w:cs="仿宋" w:hint="eastAsia"/>
            <w:lang w:eastAsia="zh-CN"/>
          </w:rPr>
          <w:t>(二)、风险分类</w:t>
        </w:r>
        <w:r>
          <w:tab/>
        </w:r>
        <w:r>
          <w:fldChar w:fldCharType="begin"/>
        </w:r>
        <w:r>
          <w:instrText xml:space="preserve"> PAGEREF _Toc1413 \h </w:instrText>
        </w:r>
        <w:r>
          <w:fldChar w:fldCharType="separate"/>
        </w:r>
        <w:r>
          <w:t>51</w:t>
        </w:r>
        <w:r>
          <w:fldChar w:fldCharType="end"/>
        </w:r>
      </w:hyperlink>
    </w:p>
    <w:p>
      <w:pPr>
        <w:pStyle w:val="TOC1"/>
        <w:tabs>
          <w:tab w:val="right" w:leader="dot" w:pos="8306"/>
        </w:tabs>
      </w:pPr>
      <w:hyperlink w:anchor="_Toc19959" w:history="1">
        <w:r>
          <w:rPr>
            <w:rFonts w:ascii="仿宋" w:eastAsia="仿宋" w:hAnsi="仿宋" w:cs="仿宋" w:hint="eastAsia"/>
            <w:lang w:eastAsia="zh-CN"/>
          </w:rPr>
          <w:t>十五、刨床项目变更管理</w:t>
        </w:r>
        <w:r>
          <w:tab/>
        </w:r>
        <w:r>
          <w:fldChar w:fldCharType="begin"/>
        </w:r>
        <w:r>
          <w:instrText xml:space="preserve"> PAGEREF _Toc19959 \h </w:instrText>
        </w:r>
        <w:r>
          <w:fldChar w:fldCharType="separate"/>
        </w:r>
        <w:r>
          <w:t>53</w:t>
        </w:r>
        <w:r>
          <w:fldChar w:fldCharType="end"/>
        </w:r>
      </w:hyperlink>
    </w:p>
    <w:p>
      <w:pPr>
        <w:pStyle w:val="TOC2"/>
        <w:tabs>
          <w:tab w:val="right" w:leader="dot" w:pos="8306"/>
        </w:tabs>
      </w:pPr>
      <w:hyperlink w:anchor="_Toc17952" w:history="1">
        <w:r>
          <w:rPr>
            <w:rFonts w:ascii="仿宋" w:eastAsia="仿宋" w:hAnsi="仿宋" w:cs="仿宋" w:hint="eastAsia"/>
            <w:lang w:eastAsia="zh-CN"/>
          </w:rPr>
          <w:t>(一)、变更申请与评估</w:t>
        </w:r>
        <w:r>
          <w:tab/>
        </w:r>
        <w:r>
          <w:fldChar w:fldCharType="begin"/>
        </w:r>
        <w:r>
          <w:instrText xml:space="preserve"> PAGEREF _Toc17952 \h </w:instrText>
        </w:r>
        <w:r>
          <w:fldChar w:fldCharType="separate"/>
        </w:r>
        <w:r>
          <w:t>53</w:t>
        </w:r>
        <w:r>
          <w:fldChar w:fldCharType="end"/>
        </w:r>
      </w:hyperlink>
    </w:p>
    <w:p>
      <w:pPr>
        <w:pStyle w:val="TOC2"/>
        <w:tabs>
          <w:tab w:val="right" w:leader="dot" w:pos="8306"/>
        </w:tabs>
      </w:pPr>
      <w:hyperlink w:anchor="_Toc24861" w:history="1">
        <w:r>
          <w:rPr>
            <w:rFonts w:ascii="仿宋" w:eastAsia="仿宋" w:hAnsi="仿宋" w:cs="仿宋" w:hint="eastAsia"/>
            <w:lang w:eastAsia="zh-CN"/>
          </w:rPr>
          <w:t>(二)、变更实施与控制</w:t>
        </w:r>
        <w:r>
          <w:tab/>
        </w:r>
        <w:r>
          <w:fldChar w:fldCharType="begin"/>
        </w:r>
        <w:r>
          <w:instrText xml:space="preserve"> PAGEREF _Toc24861 \h </w:instrText>
        </w:r>
        <w:r>
          <w:fldChar w:fldCharType="separate"/>
        </w:r>
        <w:r>
          <w:t>53</w:t>
        </w:r>
        <w:r>
          <w:fldChar w:fldCharType="end"/>
        </w:r>
      </w:hyperlink>
    </w:p>
    <w:p>
      <w:pPr>
        <w:pStyle w:val="TOC1"/>
        <w:tabs>
          <w:tab w:val="right" w:leader="dot" w:pos="8306"/>
        </w:tabs>
      </w:pPr>
      <w:hyperlink w:anchor="_Toc24044" w:history="1">
        <w:r>
          <w:rPr>
            <w:rFonts w:ascii="仿宋" w:eastAsia="仿宋" w:hAnsi="仿宋" w:cs="仿宋" w:hint="eastAsia"/>
            <w:lang w:eastAsia="zh-CN"/>
          </w:rPr>
          <w:t>十六、刨床项目实施时间节点</w:t>
        </w:r>
        <w:r>
          <w:tab/>
        </w:r>
        <w:r>
          <w:fldChar w:fldCharType="begin"/>
        </w:r>
        <w:r>
          <w:instrText xml:space="preserve"> PAGEREF _Toc24044 \h </w:instrText>
        </w:r>
        <w:r>
          <w:fldChar w:fldCharType="separate"/>
        </w:r>
        <w:r>
          <w:t>54</w:t>
        </w:r>
        <w:r>
          <w:fldChar w:fldCharType="end"/>
        </w:r>
      </w:hyperlink>
    </w:p>
    <w:p>
      <w:pPr>
        <w:pStyle w:val="TOC2"/>
        <w:tabs>
          <w:tab w:val="right" w:leader="dot" w:pos="8306"/>
        </w:tabs>
      </w:pPr>
      <w:hyperlink w:anchor="_Toc13720" w:history="1">
        <w:r>
          <w:rPr>
            <w:rFonts w:ascii="仿宋" w:eastAsia="仿宋" w:hAnsi="仿宋" w:cs="仿宋" w:hint="eastAsia"/>
            <w:lang w:eastAsia="zh-CN"/>
          </w:rPr>
          <w:t>(一)、刨床项目启动阶段时间节点</w:t>
        </w:r>
        <w:r>
          <w:tab/>
        </w:r>
        <w:r>
          <w:fldChar w:fldCharType="begin"/>
        </w:r>
        <w:r>
          <w:instrText xml:space="preserve"> PAGEREF _Toc13720 \h </w:instrText>
        </w:r>
        <w:r>
          <w:fldChar w:fldCharType="separate"/>
        </w:r>
        <w:r>
          <w:t>54</w:t>
        </w:r>
        <w:r>
          <w:fldChar w:fldCharType="end"/>
        </w:r>
      </w:hyperlink>
    </w:p>
    <w:p>
      <w:pPr>
        <w:pStyle w:val="TOC2"/>
        <w:tabs>
          <w:tab w:val="right" w:leader="dot" w:pos="8306"/>
        </w:tabs>
      </w:pPr>
      <w:hyperlink w:anchor="_Toc24052" w:history="1">
        <w:r>
          <w:rPr>
            <w:rFonts w:ascii="仿宋" w:eastAsia="仿宋" w:hAnsi="仿宋" w:cs="仿宋" w:hint="eastAsia"/>
            <w:lang w:eastAsia="zh-CN"/>
          </w:rPr>
          <w:t>(二)、刨床项目执行阶段时间节点</w:t>
        </w:r>
        <w:r>
          <w:tab/>
        </w:r>
        <w:r>
          <w:fldChar w:fldCharType="begin"/>
        </w:r>
        <w:r>
          <w:instrText xml:space="preserve"> PAGEREF _Toc24052 \h </w:instrText>
        </w:r>
        <w:r>
          <w:fldChar w:fldCharType="separate"/>
        </w:r>
        <w:r>
          <w:t>55</w:t>
        </w:r>
        <w:r>
          <w:fldChar w:fldCharType="end"/>
        </w:r>
      </w:hyperlink>
    </w:p>
    <w:p>
      <w:pPr>
        <w:pStyle w:val="TOC2"/>
        <w:tabs>
          <w:tab w:val="right" w:leader="dot" w:pos="8306"/>
        </w:tabs>
      </w:pPr>
      <w:hyperlink w:anchor="_Toc18865" w:history="1">
        <w:r>
          <w:rPr>
            <w:rFonts w:ascii="仿宋" w:eastAsia="仿宋" w:hAnsi="仿宋" w:cs="仿宋" w:hint="eastAsia"/>
            <w:lang w:eastAsia="zh-CN"/>
          </w:rPr>
          <w:t>(三)、刨床项目完成阶段时间节点</w:t>
        </w:r>
        <w:r>
          <w:tab/>
        </w:r>
        <w:r>
          <w:fldChar w:fldCharType="begin"/>
        </w:r>
        <w:r>
          <w:instrText xml:space="preserve"> PAGEREF _Toc18865 \h </w:instrText>
        </w:r>
        <w:r>
          <w:fldChar w:fldCharType="separate"/>
        </w:r>
        <w:r>
          <w:t>56</w:t>
        </w:r>
        <w:r>
          <w:fldChar w:fldCharType="end"/>
        </w:r>
      </w:hyperlink>
    </w:p>
    <w:p>
      <w:pPr>
        <w:pStyle w:val="TOC1"/>
        <w:tabs>
          <w:tab w:val="right" w:leader="dot" w:pos="8306"/>
        </w:tabs>
      </w:pPr>
      <w:hyperlink w:anchor="_Toc16188" w:history="1">
        <w:r>
          <w:rPr>
            <w:rFonts w:ascii="仿宋" w:eastAsia="仿宋" w:hAnsi="仿宋" w:cs="仿宋" w:hint="eastAsia"/>
            <w:lang w:eastAsia="zh-CN"/>
          </w:rPr>
          <w:t>十七、营销与推广策略</w:t>
        </w:r>
        <w:r>
          <w:tab/>
        </w:r>
        <w:r>
          <w:fldChar w:fldCharType="begin"/>
        </w:r>
        <w:r>
          <w:instrText xml:space="preserve"> PAGEREF _Toc16188 \h </w:instrText>
        </w:r>
        <w:r>
          <w:fldChar w:fldCharType="separate"/>
        </w:r>
        <w:r>
          <w:t>57</w:t>
        </w:r>
        <w:r>
          <w:fldChar w:fldCharType="end"/>
        </w:r>
      </w:hyperlink>
    </w:p>
    <w:p>
      <w:pPr>
        <w:pStyle w:val="TOC2"/>
        <w:tabs>
          <w:tab w:val="right" w:leader="dot" w:pos="8306"/>
        </w:tabs>
      </w:pPr>
      <w:hyperlink w:anchor="_Toc16074" w:history="1">
        <w:r>
          <w:rPr>
            <w:rFonts w:ascii="仿宋" w:eastAsia="仿宋" w:hAnsi="仿宋" w:cs="仿宋" w:hint="eastAsia"/>
            <w:lang w:eastAsia="zh-CN"/>
          </w:rPr>
          <w:t>(一)、产品/服务定位与特点</w:t>
        </w:r>
        <w:r>
          <w:tab/>
        </w:r>
        <w:r>
          <w:fldChar w:fldCharType="begin"/>
        </w:r>
        <w:r>
          <w:instrText xml:space="preserve"> PAGEREF _Toc16074 \h </w:instrText>
        </w:r>
        <w:r>
          <w:fldChar w:fldCharType="separate"/>
        </w:r>
        <w:r>
          <w:t>57</w:t>
        </w:r>
        <w:r>
          <w:fldChar w:fldCharType="end"/>
        </w:r>
      </w:hyperlink>
    </w:p>
    <w:p>
      <w:pPr>
        <w:pStyle w:val="TOC2"/>
        <w:tabs>
          <w:tab w:val="right" w:leader="dot" w:pos="8306"/>
        </w:tabs>
      </w:pPr>
      <w:hyperlink w:anchor="_Toc16448" w:history="1">
        <w:r>
          <w:rPr>
            <w:rFonts w:ascii="仿宋" w:eastAsia="仿宋" w:hAnsi="仿宋" w:cs="仿宋" w:hint="eastAsia"/>
            <w:lang w:eastAsia="zh-CN"/>
          </w:rPr>
          <w:t>(二)、市场定位与竞争分析</w:t>
        </w:r>
        <w:r>
          <w:tab/>
        </w:r>
        <w:r>
          <w:fldChar w:fldCharType="begin"/>
        </w:r>
        <w:r>
          <w:instrText xml:space="preserve"> PAGEREF _Toc16448 \h </w:instrText>
        </w:r>
        <w:r>
          <w:fldChar w:fldCharType="separate"/>
        </w:r>
        <w:r>
          <w:t>58</w:t>
        </w:r>
        <w:r>
          <w:fldChar w:fldCharType="end"/>
        </w:r>
      </w:hyperlink>
    </w:p>
    <w:p>
      <w:pPr>
        <w:pStyle w:val="TOC2"/>
        <w:tabs>
          <w:tab w:val="right" w:leader="dot" w:pos="8306"/>
        </w:tabs>
      </w:pPr>
      <w:hyperlink w:anchor="_Toc6514" w:history="1">
        <w:r>
          <w:rPr>
            <w:rFonts w:ascii="仿宋" w:eastAsia="仿宋" w:hAnsi="仿宋" w:cs="仿宋" w:hint="eastAsia"/>
            <w:lang w:eastAsia="zh-CN"/>
          </w:rPr>
          <w:t>(三)、营销渠道与策略</w:t>
        </w:r>
        <w:r>
          <w:tab/>
        </w:r>
        <w:r>
          <w:fldChar w:fldCharType="begin"/>
        </w:r>
        <w:r>
          <w:instrText xml:space="preserve"> PAGEREF _Toc6514 \h </w:instrText>
        </w:r>
        <w:r>
          <w:fldChar w:fldCharType="separate"/>
        </w:r>
        <w:r>
          <w:t>60</w:t>
        </w:r>
        <w:r>
          <w:fldChar w:fldCharType="end"/>
        </w:r>
      </w:hyperlink>
    </w:p>
    <w:p>
      <w:pPr>
        <w:pStyle w:val="TOC2"/>
        <w:tabs>
          <w:tab w:val="right" w:leader="dot" w:pos="8306"/>
        </w:tabs>
      </w:pPr>
      <w:hyperlink w:anchor="_Toc6992" w:history="1">
        <w:r>
          <w:rPr>
            <w:rFonts w:ascii="仿宋" w:eastAsia="仿宋" w:hAnsi="仿宋" w:cs="仿宋" w:hint="eastAsia"/>
            <w:lang w:eastAsia="zh-CN"/>
          </w:rPr>
          <w:t>(四)、推广与宣传活动</w:t>
        </w:r>
        <w:r>
          <w:tab/>
        </w:r>
        <w:r>
          <w:fldChar w:fldCharType="begin"/>
        </w:r>
        <w:r>
          <w:instrText xml:space="preserve"> PAGEREF _Toc6992 \h </w:instrText>
        </w:r>
        <w:r>
          <w:fldChar w:fldCharType="separate"/>
        </w:r>
        <w:r>
          <w:t>61</w:t>
        </w:r>
        <w:r>
          <w:fldChar w:fldCharType="end"/>
        </w:r>
      </w:hyperlink>
    </w:p>
    <w:p>
      <w:pPr>
        <w:pStyle w:val="TOC1"/>
        <w:tabs>
          <w:tab w:val="right" w:leader="dot" w:pos="8306"/>
        </w:tabs>
      </w:pPr>
      <w:hyperlink w:anchor="_Toc15048" w:history="1">
        <w:r>
          <w:rPr>
            <w:rFonts w:ascii="仿宋" w:eastAsia="仿宋" w:hAnsi="仿宋" w:cs="仿宋" w:hint="eastAsia"/>
            <w:lang w:eastAsia="zh-CN"/>
          </w:rPr>
          <w:t>十八、供应链管理</w:t>
        </w:r>
        <w:r>
          <w:tab/>
        </w:r>
        <w:r>
          <w:fldChar w:fldCharType="begin"/>
        </w:r>
        <w:r>
          <w:instrText xml:space="preserve"> PAGEREF _Toc15048 \h </w:instrText>
        </w:r>
        <w:r>
          <w:fldChar w:fldCharType="separate"/>
        </w:r>
        <w:r>
          <w:t>66</w:t>
        </w:r>
        <w:r>
          <w:fldChar w:fldCharType="end"/>
        </w:r>
      </w:hyperlink>
    </w:p>
    <w:p>
      <w:pPr>
        <w:pStyle w:val="TOC2"/>
        <w:tabs>
          <w:tab w:val="right" w:leader="dot" w:pos="8306"/>
        </w:tabs>
      </w:pPr>
      <w:hyperlink w:anchor="_Toc17624" w:history="1">
        <w:r>
          <w:rPr>
            <w:rFonts w:ascii="仿宋" w:eastAsia="仿宋" w:hAnsi="仿宋" w:cs="仿宋" w:hint="eastAsia"/>
            <w:lang w:eastAsia="zh-CN"/>
          </w:rPr>
          <w:t>(一)、供应链战略规划</w:t>
        </w:r>
        <w:r>
          <w:tab/>
        </w:r>
        <w:r>
          <w:fldChar w:fldCharType="begin"/>
        </w:r>
        <w:r>
          <w:instrText xml:space="preserve"> PAGEREF _Toc17624 \h </w:instrText>
        </w:r>
        <w:r>
          <w:fldChar w:fldCharType="separate"/>
        </w:r>
        <w:r>
          <w:t>66</w:t>
        </w:r>
        <w:r>
          <w:fldChar w:fldCharType="end"/>
        </w:r>
      </w:hyperlink>
    </w:p>
    <w:p>
      <w:pPr>
        <w:pStyle w:val="TOC2"/>
        <w:tabs>
          <w:tab w:val="right" w:leader="dot" w:pos="8306"/>
        </w:tabs>
      </w:pPr>
      <w:hyperlink w:anchor="_Toc9772" w:history="1">
        <w:r>
          <w:rPr>
            <w:rFonts w:ascii="仿宋" w:eastAsia="仿宋" w:hAnsi="仿宋" w:cs="仿宋" w:hint="eastAsia"/>
            <w:lang w:eastAsia="zh-CN"/>
          </w:rPr>
          <w:t>(二)、供应商选择与合作</w:t>
        </w:r>
        <w:r>
          <w:tab/>
        </w:r>
        <w:r>
          <w:fldChar w:fldCharType="begin"/>
        </w:r>
        <w:r>
          <w:instrText xml:space="preserve"> PAGEREF _Toc9772 \h </w:instrText>
        </w:r>
        <w:r>
          <w:fldChar w:fldCharType="separate"/>
        </w:r>
        <w:r>
          <w:t>68</w:t>
        </w:r>
        <w:r>
          <w:fldChar w:fldCharType="end"/>
        </w:r>
      </w:hyperlink>
    </w:p>
    <w:p>
      <w:pPr>
        <w:pStyle w:val="TOC2"/>
        <w:tabs>
          <w:tab w:val="right" w:leader="dot" w:pos="8306"/>
        </w:tabs>
      </w:pPr>
      <w:hyperlink w:anchor="_Toc6359" w:history="1">
        <w:r>
          <w:rPr>
            <w:rFonts w:ascii="仿宋" w:eastAsia="仿宋" w:hAnsi="仿宋" w:cs="仿宋" w:hint="eastAsia"/>
            <w:lang w:eastAsia="zh-CN"/>
          </w:rPr>
          <w:t>(三)、物流与库存管理</w:t>
        </w:r>
        <w:r>
          <w:tab/>
        </w:r>
        <w:r>
          <w:fldChar w:fldCharType="begin"/>
        </w:r>
        <w:r>
          <w:instrText xml:space="preserve"> PAGEREF _Toc6359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004"/>
      <w:r>
        <w:rPr>
          <w:rFonts w:ascii="仿宋" w:eastAsia="仿宋" w:hAnsi="仿宋" w:cs="仿宋" w:hint="eastAsia"/>
          <w:sz w:val="28"/>
          <w:lang w:eastAsia="zh-CN"/>
        </w:rPr>
        <w:t>一、刨床项目绩效评估</w:t>
      </w:r>
      <w:bookmarkEnd w:id="2"/>
    </w:p>
    <w:p>
      <w:pPr>
        <w:pStyle w:val="Heading2"/>
        <w:rPr>
          <w:rFonts w:ascii="仿宋" w:eastAsia="仿宋" w:hAnsi="仿宋" w:cs="仿宋" w:hint="eastAsia"/>
          <w:lang w:eastAsia="zh-CN"/>
        </w:rPr>
      </w:pPr>
      <w:bookmarkStart w:id="3" w:name="_Toc1960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在刨床项目中，我们设计了一套全面的绩效评估指标，以确保刨床项目的可控和成功交付。这些指标跨足刨床项目目标、成本、进度和质量等多个维度，为我们提供了全面洞察刨床项目的健康状况。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目标达成率是我们关注的首要指标。我们设定了明确的目标，并通过定期监测和评估，迅速发现并应对潜在的目标偏差。这为刨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成本绩效是另一个核心关注点。通过实际成本与预算成本的对比分析，我们深入了解成本差异的原因，及时调整资源分配，保持刨床项目在经济效益方面的合理水平。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进度作为关键的绩效指标之一，得到了精心的关注。我们制定了详细的刨床项目进度计划，并设立了进度符合度指标，确保实际进度与计划进度保持一致。这使我们能够快速发现和解决潜在的进度问题，保持刨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刨床项目绩效的不可或缺的一环。我们引入了一系列的质量标准和客户满意度指标，以确保刨床项目交付的成果在质量上达到或超越预期水平。通过持续监测这些指标，我们努力提升刨床项目整体质量水平，为刨床项目的成功交付提供有力保障。通过这些科学且全面的绩效评估，我们能够更好地引导刨床项目的持续改进，确保刨床项目目标的顺利达成。</w:t>
      </w:r>
    </w:p>
    <w:p>
      <w:pPr>
        <w:pStyle w:val="Heading2"/>
        <w:ind w:firstLine="560" w:firstLineChars="200"/>
        <w:rPr>
          <w:rFonts w:ascii="仿宋" w:eastAsia="仿宋" w:hAnsi="仿宋" w:cs="仿宋" w:hint="eastAsia"/>
          <w:sz w:val="28"/>
          <w:lang w:eastAsia="zh-CN"/>
        </w:rPr>
      </w:pPr>
      <w:bookmarkStart w:id="4" w:name="_Toc1108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绩效评估是刨床项目中的关键环节，为确保刨床项目达到预期目标，我们采用了多层次、多维度的绩效评估方法。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刨床项目的战略目标对齐，确保每个决策和行动都与刨床项目整体目标保持一致。团队会定期召开战略对齐会议，审视当前工作与刨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刨床项目进度、质量、成本和风险等方面。这些指标通过数据收集和分析，为刨床项目管理团队提供了客观的评估依据。例如，我们通过刨床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绩效评估不仅仅停留在刨床项目内部，还考虑了刨床项目对外部环境的影响。我们定期进行干系人满意度调查，以了解各利益相关方对刨床项目的期望和满意度，并及时做出调整。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这种多层次、多角度的绩效评估方法，使得我们能够全面了解刨床项目的运行状态，及时做出调整，确保刨床项目在不断变化的环境中保持稳健前行。</w:t>
      </w:r>
    </w:p>
    <w:p>
      <w:pPr>
        <w:pStyle w:val="Heading2"/>
        <w:ind w:firstLine="560" w:firstLineChars="200"/>
        <w:rPr>
          <w:rFonts w:ascii="仿宋" w:eastAsia="仿宋" w:hAnsi="仿宋" w:cs="仿宋" w:hint="eastAsia"/>
          <w:sz w:val="28"/>
          <w:lang w:eastAsia="zh-CN"/>
        </w:rPr>
      </w:pPr>
      <w:bookmarkStart w:id="5" w:name="_Toc1162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为了确保刨床项目的有效管理和不断优化，我们采用了精心设计的绩效评估周期。这个周期旨在实现灵活、实时和全面的评估，以适应刨床项目执行中的各种挑战。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刨床项目的不同需求，分为短期、中期和长期。短期评估关注每个迭代或工作周期，以及时发现和解决当前任务中的问题。中期评估涵盖几个迭代，深入了解整体刨床项目的趋势和性能。长期评估则着眼于整个刨床项目阶段，确保刨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刨床项目管理工具和协作平台，团队成员能够随时更新和分享刨床项目数据。这种实时性的反馈机制使我们能够及时察觉潜在问题，快速调整，保持刨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刨床项目的决策制定密不可分。每个周期的刨床项目回顾会议成为集体总结经验、识别问题深层次原因并找到创新解决方案的平台。这种定期的反思与调整机制使刨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040"/>
      <w:r>
        <w:rPr>
          <w:rFonts w:ascii="仿宋" w:eastAsia="仿宋" w:hAnsi="仿宋" w:cs="仿宋" w:hint="eastAsia"/>
          <w:sz w:val="28"/>
          <w:lang w:eastAsia="zh-CN"/>
        </w:rPr>
        <w:t>二、刨床项目危机管理</w:t>
      </w:r>
      <w:bookmarkEnd w:id="6"/>
    </w:p>
    <w:p>
      <w:pPr>
        <w:pStyle w:val="Heading2"/>
        <w:rPr>
          <w:rFonts w:ascii="仿宋" w:eastAsia="仿宋" w:hAnsi="仿宋" w:cs="仿宋" w:hint="eastAsia"/>
          <w:lang w:eastAsia="zh-CN"/>
        </w:rPr>
      </w:pPr>
      <w:bookmarkStart w:id="7" w:name="_Toc2173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刨床项目危机管理中，危机预警与识别是确保刨床项目稳健运行的核心步骤。通过建立全面的监测机制，刨床项目团队旨在及时发现和理解潜在的风险和危机因素，以便采取及时的预防和应对措施，确保刨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首先，通过深入的风险评估，刨床项目团队全面分析了整个刨床项目和各个阶段可能存在的威胁。这包括准确评估每个潜在风险的发生概率和可能影响的程度，为后续危机预警提供了有力支持。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刨床项目团队着重于明确定义刨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刨床项目进展的持续监控，团队能够及时发现潜在问题并作出迅速反应。刨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在这一阶段，团队的专业素养和反应速度将发挥至关重要的作用，以确保潜在危机能够在初期得到有效的处理，最大程度地减轻负面影响。通过危机预警与识别，刨床项目得以更有序、可控地推进。</w:t>
      </w:r>
    </w:p>
    <w:p>
      <w:pPr>
        <w:pStyle w:val="Heading2"/>
        <w:ind w:firstLine="560" w:firstLineChars="200"/>
        <w:rPr>
          <w:rFonts w:ascii="仿宋" w:eastAsia="仿宋" w:hAnsi="仿宋" w:cs="仿宋" w:hint="eastAsia"/>
          <w:sz w:val="28"/>
          <w:lang w:eastAsia="zh-CN"/>
        </w:rPr>
      </w:pPr>
      <w:bookmarkStart w:id="8" w:name="_Toc1542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在危机发生时，刨床项目团队立即行动，成立了应急小组。该小组的任务是迅速制定并实施紧急应对措施，以最小化潜在损失。以下是采取的主要措施：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暂停刨床项目进度：为遏制危机蔓延，刨床项目暂时停止进行，以便全面评估当前状况。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资源重新分配：重新评估刨床项目资源的分配，确保最大限度地减小损失。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实时沟通：与关键利益相关者建立实时沟通机制，向他们传递刨床项目危机的实际状况，保障刨床项目核心利益。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在紧急应对的同时，刨床项目团队强调了团队协作和有效沟通的重要性。以下是团队协作的关键举措：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信息共享机制：建立了信息共享平台，确保团队成员能够及时获取刨床项目危机的实时信息。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领导者沟通：刨床项目领导者通过定期会议和即时沟通工具，指导团队应对危机，保持团队稳定运行。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随着危机得到初步控制，刨床项目团队转向制定恢复计划，以确保刨床项目能够从中迅速恢复。主要恢复计划包括：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修复受损的进度计划：重新评估刨床项目进度，制定修复计划，确保刨床项目尽快回归正常进程。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重新调整资源分配：优化资源分配，确保刨床项目在有限资源下高效运转。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风险管理机制加强：对刨床项目风险进行全面评估，制定更强化的风险管理策略，以预防未来可能的危机。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2278"/>
      <w:r>
        <w:rPr>
          <w:rFonts w:ascii="仿宋" w:eastAsia="仿宋" w:hAnsi="仿宋" w:cs="仿宋" w:hint="eastAsia"/>
          <w:sz w:val="28"/>
          <w:lang w:eastAsia="zh-CN"/>
        </w:rPr>
        <w:t>三、刨床项目建设单位说明</w:t>
      </w:r>
      <w:bookmarkEnd w:id="9"/>
    </w:p>
    <w:p>
      <w:pPr>
        <w:pStyle w:val="Heading2"/>
        <w:rPr>
          <w:rFonts w:ascii="仿宋" w:eastAsia="仿宋" w:hAnsi="仿宋" w:cs="仿宋" w:hint="eastAsia"/>
          <w:lang w:eastAsia="zh-CN"/>
        </w:rPr>
      </w:pPr>
      <w:bookmarkStart w:id="10" w:name="_Toc10251"/>
      <w:r>
        <w:rPr>
          <w:rFonts w:ascii="仿宋" w:eastAsia="仿宋" w:hAnsi="仿宋" w:cs="仿宋" w:hint="eastAsia"/>
          <w:lang w:eastAsia="zh-CN"/>
        </w:rPr>
        <w:t>(一)、刨床项目承办单位基本情况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529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刨床项目承办单位的XXXX，我们着眼于实现可持续的经济效益。通过技术创新和解决方案的提供，公司预计在刨床项目执行期间将获得可观的收入增长。这一收入来源主要包括刨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同时，我们注重成本控制和效率提升，以确保刨床项目的可持续盈利。透过精细的管理和资源优化，公司期望实现刨床项目利润最大化。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刨床项目实施进行全面的投资评估，包括刨床项目启动阶段的资金投入和后续运营成本。通过对刨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为确保公司在刨床项目实施过程中具备足够的资金流动性，公司将进行详尽的现金流分析。这包括资金需求的合理预测、刨床项目周期内的资金峰谷分析以及灵活的财务管理策略，以应对各种潜在的经济变动。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9220"/>
      <w:r>
        <w:rPr>
          <w:rFonts w:ascii="仿宋" w:eastAsia="仿宋" w:hAnsi="仿宋" w:cs="仿宋" w:hint="eastAsia"/>
          <w:sz w:val="28"/>
          <w:lang w:eastAsia="zh-CN"/>
        </w:rPr>
        <w:t>四、刨床项目文档管理</w:t>
      </w:r>
      <w:bookmarkEnd w:id="12"/>
    </w:p>
    <w:p>
      <w:pPr>
        <w:pStyle w:val="Heading2"/>
        <w:rPr>
          <w:rFonts w:ascii="仿宋" w:eastAsia="仿宋" w:hAnsi="仿宋" w:cs="仿宋" w:hint="eastAsia"/>
          <w:lang w:eastAsia="zh-CN"/>
        </w:rPr>
      </w:pPr>
      <w:bookmarkStart w:id="13" w:name="_Toc1495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刨床项目高度重视文档的质量和准确性，以支持刨床项目的各项活动和决策。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文档的编制始于刨床项目计划的初期，我们制定了详细的文档编制计划，明确了每个文档的内容、格式和编写责任人。在刨床项目启动阶段，我们首先编制了刨床项目章程，明确定义了刨床项目的目标、范围、风险等关键要素。随后，刨床项目团队根据计划陆续编制了需求文档、设计文档、测试文档等各类文档，确保刨床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刨床项目管理中的重要环节，旨在确保刨床项目文档符合质量标准和刨床项目需求。在刨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除了内部审查，我们还进行了外部审查，邀请刨床项目相关利益方和专业领域的专家对文档进行独立审查。这有助于获取更全面、客观的反馈，确保刨床项目文档不仅符合内部标准，也满足外部需求。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刨床项目在文档编制与审查方面建立了严格的管理机制，通过规范的流程和多维度的审查，确保刨床项目文档的质量、准确性和可靠性，为刨床项目的顺利推进提供了有力支持。</w:t>
      </w:r>
    </w:p>
    <w:p>
      <w:pPr>
        <w:pStyle w:val="Heading2"/>
        <w:ind w:firstLine="560" w:firstLineChars="200"/>
        <w:rPr>
          <w:rFonts w:ascii="仿宋" w:eastAsia="仿宋" w:hAnsi="仿宋" w:cs="仿宋" w:hint="eastAsia"/>
          <w:sz w:val="28"/>
          <w:lang w:eastAsia="zh-CN"/>
        </w:rPr>
      </w:pPr>
      <w:bookmarkStart w:id="14" w:name="_Toc753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在刨床项目中，我们致力于优化文档发布与分发过程，以确保信息的高效传递和团队间协作的顺畅进行。以下是我们采取的关键优化策略：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我们通过多渠道发布文档，包括电子邮件、刨床项目管理平台、内部网站等，以满足不同团队成员的偏好和需求。多渠道发布确保了信息的全面覆盖。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我们采用了精细的权限控制，确保只有授权人员可以访问敏感信息。这种安全措施保护了刨床项目文档的机密性，防止了未经授权的信息泄露。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646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文档存档与归档是刨床项目生命周期中一个至关重要的环节，直接关系到刨床项目信息的长期保存和历史记录的完整性。在刨床项目中，我们实施了一系列有效的文档存档与归档管理策略：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6280"/>
      <w:r>
        <w:rPr>
          <w:rFonts w:ascii="仿宋" w:eastAsia="仿宋" w:hAnsi="仿宋" w:cs="仿宋" w:hint="eastAsia"/>
          <w:sz w:val="28"/>
          <w:lang w:eastAsia="zh-CN"/>
        </w:rPr>
        <w:t>五、刨床项目概论</w:t>
      </w:r>
      <w:bookmarkEnd w:id="16"/>
    </w:p>
    <w:p>
      <w:pPr>
        <w:pStyle w:val="Heading2"/>
        <w:rPr>
          <w:rFonts w:ascii="仿宋" w:eastAsia="仿宋" w:hAnsi="仿宋" w:cs="仿宋" w:hint="eastAsia"/>
          <w:lang w:eastAsia="zh-CN"/>
        </w:rPr>
      </w:pPr>
      <w:bookmarkStart w:id="17" w:name="_Toc10240"/>
      <w:r>
        <w:rPr>
          <w:rFonts w:ascii="仿宋" w:eastAsia="仿宋" w:hAnsi="仿宋" w:cs="仿宋" w:hint="eastAsia"/>
          <w:lang w:eastAsia="zh-CN"/>
        </w:rPr>
        <w:t>(一)、刨床项目概况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刨床项目的起源追溯至对市场的深入洞察。市场的不断演变与变革为刨床项目提供了难得的机遇。当前市场存在的需求缺口和变革的大环境共同构成了刨床项目的背景。这个刨床项目旨在充分利用市场机遇，填补行业中尚未满足的需求，为客户提供全新的解决方案。市场的变革和需求的增长使得这个刨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刨床项目名称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刨床项目正式命名为刨床。这个名称不仅仅是一个标识，更代表了刨床项目的核心理念和愿景。它蕴含着刨床项目所要解决问题的关键字，具有强烈的表达和辨识度，为刨床项目树立了鲜明的品牌形象。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刨床项目目标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的核心目标是提供一种全新、高效的解决方案，满足客户日益增长的需求。刨床项目追求的不仅仅是满足市场需求，更是在市场中获得卓越的竞争优势。通过不断提升产品或服务的质量和创新水平，刨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刨床项目范围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全面涵盖了产品研发、制造、市场推广和售后服务，确保从产品设计到最终用户体验的全方位关注。这一全面的刨床项目范围是为了确保刨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刨床项目时间表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刨床项目计划在未来18个月内完成，包括研发、测试、市场试点和正式推出等不同阶段。这个时间表的合理设计是为了确保刨床项目各个阶段的顺利推进，以便按时交付高质量的成果。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刨床项目预算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刨床项目总预算估算为XX百万美元，主要分配在研发、市场推广、人员培训和运营等方面。这一充足的预算为刨床项目提供了充足的资源，确保刨床项目在各个方面都能取得优异的表现。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刨床项目风险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刨床项目可能面临的风险包括市场接受度低、技术难题、竞争激烈等。刨床项目团队已经制定了相应的风险应对计划，通过前瞻性的风险管理，确保刨床项目在面对不确定性时能够迅速做出应对。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刨床项目团队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刨床项目汇聚了一支经验丰富、多领域专业素养的核心团队，确保刨床项目在各个方面都能拥有高水平的执行力。团队的协同作战是刨床项目成功的关键因素之一。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刨床项目背景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刨床项目的背景根植于市场对更高效、创新产品的渴望，同时也受到科技发展对行业格局的深刻改变的影响。这为刨床项目提供了广阔的发展空间和市场需求。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刨床项目现状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截至目前，刨床项目已完成市场调研和技术验证，取得了初步的成功。这为刨床项目在未来的发展奠定了坚实的基础，为更远大的目标打下了坚实的基石。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8717"/>
      <w:r>
        <w:rPr>
          <w:rFonts w:ascii="仿宋" w:eastAsia="仿宋" w:hAnsi="仿宋" w:cs="仿宋" w:hint="eastAsia"/>
          <w:sz w:val="28"/>
          <w:lang w:eastAsia="zh-CN"/>
        </w:rPr>
        <w:t>(二)、刨床项目目标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keyword》刨床项目首要业务目标是在市场中占据有利地位，实现产品/服务的成功推广和销售。通过不断提升产品质量、创新性，刨床项目追求成为行业中的领导者，赢得更多客户的青睐。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在科技迅速发展的时代，刨床项目着眼于技术创新。通过持续的研发和技术升级，刨床项目旨在推出更具创新性的产品或服务，以满足市场对新鲜、先进解决方案的需求。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为了建立可持续的客户关系，刨床项目设定了客户满意度目标。通过提供卓越的产品质量和优质的客户服务，刨床项目追求赢得客户的信任和忠诚度，确保他们的满意度达到行业领先水平。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刨床项目注重社会责任和可持续发展。通过实施环保、社会责任刨床项目，刨床项目致力于在经济发展的同时保护环境，促进社会公平，实现可持续经营。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刨床项目的团队是实现目标的核心驱动力。因此，刨床项目设定了团队发展目标，包括提升团队成员的专业技能、培养领导力，以及搭建协同高效的团队工作氛围。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8122"/>
      <w:r>
        <w:rPr>
          <w:rFonts w:ascii="仿宋" w:eastAsia="仿宋" w:hAnsi="仿宋" w:cs="仿宋" w:hint="eastAsia"/>
          <w:sz w:val="28"/>
          <w:lang w:eastAsia="zh-CN"/>
        </w:rPr>
        <w:t>(三)、刨床项目提出的理由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刨床项目提出的理由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的提出源于对市场机遇的深刻洞察。当前市场中存在的需求缺口和行业发展趋势表明，有巨大的商业机会等待被开发。通过准确捕捉市场机遇，刨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https://d.book118.com/777123032131006035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8F7715"/>
    <w:rsid w:val="488F77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123032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2024-01-30T22:24:00Z</dcterms:created>
  <dcterms:modified xsi:type="dcterms:W3CDTF">2024-01-30T22:24:55Z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A54664AAD7BA4E1387E1E6455FFDBEB5_11</vt:lpwstr>
  </property>
  <property fmtid="{D5CDD505-2E9C-101B-9397-08002B2CF9AE}" pid="3" name="KSOProductBuildVer">
    <vt:lpwstr>2052-12.1.0.16250</vt:lpwstr>
  </property>
</Properties>
</file>