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508D" w14:paraId="32C6BEA9" w14:textId="77777777">
      <w:pPr>
        <w:rPr>
          <w:rFonts w:ascii="仿宋" w:eastAsia="仿宋" w:hAnsi="仿宋" w:cs="仿宋"/>
          <w:b/>
          <w:sz w:val="40"/>
        </w:rPr>
      </w:pPr>
    </w:p>
    <w:p w:rsidR="0099508D" w14:paraId="0D8D1604" w14:textId="77777777">
      <w:pPr>
        <w:rPr>
          <w:rFonts w:ascii="仿宋" w:eastAsia="仿宋" w:hAnsi="仿宋" w:cs="仿宋"/>
          <w:b/>
          <w:sz w:val="40"/>
        </w:rPr>
      </w:pPr>
    </w:p>
    <w:p w:rsidR="0099508D" w14:paraId="789248E7" w14:textId="77777777">
      <w:pPr>
        <w:rPr>
          <w:rFonts w:ascii="仿宋" w:eastAsia="仿宋" w:hAnsi="仿宋" w:cs="仿宋"/>
          <w:b/>
          <w:sz w:val="40"/>
        </w:rPr>
      </w:pPr>
    </w:p>
    <w:p w:rsidR="0099508D" w14:paraId="1F03C1A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表面改性金属材料相关行业投资规划报告</w:t>
      </w:r>
    </w:p>
    <w:p w:rsidR="0099508D" w14:paraId="6E27ECC4" w14:textId="77777777">
      <w:pPr>
        <w:jc w:val="center"/>
        <w:rPr>
          <w:rFonts w:ascii="仿宋" w:eastAsia="仿宋" w:hAnsi="仿宋" w:cs="仿宋"/>
          <w:b/>
          <w:sz w:val="40"/>
        </w:rPr>
      </w:pPr>
      <w:r>
        <w:rPr>
          <w:rFonts w:ascii="仿宋" w:eastAsia="仿宋" w:hAnsi="仿宋" w:cs="仿宋" w:hint="eastAsia"/>
          <w:b/>
          <w:sz w:val="40"/>
        </w:rPr>
        <w:t>目录</w:t>
      </w:r>
    </w:p>
    <w:p w:rsidR="0099508D" w14:paraId="0CB30CA6" w14:textId="77777777">
      <w:pPr>
        <w:pStyle w:val="TOC1"/>
        <w:tabs>
          <w:tab w:val="right" w:leader="dot" w:pos="8306"/>
        </w:tabs>
      </w:pPr>
      <w:r>
        <w:fldChar w:fldCharType="begin"/>
      </w:r>
      <w:r>
        <w:instrText>TOC \h \z</w:instrText>
      </w:r>
      <w:r>
        <w:fldChar w:fldCharType="separate"/>
      </w:r>
      <w:hyperlink w:anchor="_Toc10313" w:history="1">
        <w:r>
          <w:rPr>
            <w:rFonts w:ascii="仿宋" w:eastAsia="仿宋" w:hAnsi="仿宋" w:cs="仿宋" w:hint="eastAsia"/>
          </w:rPr>
          <w:t>概论</w:t>
        </w:r>
        <w:r>
          <w:tab/>
        </w:r>
        <w:r>
          <w:fldChar w:fldCharType="begin"/>
        </w:r>
        <w:r>
          <w:instrText xml:space="preserve"> PAGEREF _Toc10313 \h </w:instrText>
        </w:r>
        <w:r>
          <w:fldChar w:fldCharType="separate"/>
        </w:r>
        <w:r>
          <w:t>3</w:t>
        </w:r>
        <w:r>
          <w:fldChar w:fldCharType="end"/>
        </w:r>
      </w:hyperlink>
    </w:p>
    <w:p w:rsidR="0099508D" w14:paraId="4BF8F014" w14:textId="77777777">
      <w:pPr>
        <w:pStyle w:val="TOC1"/>
        <w:tabs>
          <w:tab w:val="right" w:leader="dot" w:pos="8306"/>
        </w:tabs>
      </w:pPr>
      <w:hyperlink w:anchor="_Toc25363" w:history="1">
        <w:r>
          <w:rPr>
            <w:rFonts w:ascii="仿宋" w:eastAsia="仿宋" w:hAnsi="仿宋" w:cs="仿宋" w:hint="eastAsia"/>
          </w:rPr>
          <w:t>一、表面改性金属材料项目投资背景分析</w:t>
        </w:r>
        <w:r>
          <w:tab/>
        </w:r>
        <w:r>
          <w:fldChar w:fldCharType="begin"/>
        </w:r>
        <w:r>
          <w:instrText xml:space="preserve"> PAGEREF _Toc25363 \h </w:instrText>
        </w:r>
        <w:r>
          <w:fldChar w:fldCharType="separate"/>
        </w:r>
        <w:r>
          <w:t>3</w:t>
        </w:r>
        <w:r>
          <w:fldChar w:fldCharType="end"/>
        </w:r>
      </w:hyperlink>
    </w:p>
    <w:p w:rsidR="0099508D" w14:paraId="281F1CD0" w14:textId="77777777">
      <w:pPr>
        <w:pStyle w:val="TOC2"/>
        <w:tabs>
          <w:tab w:val="right" w:leader="dot" w:pos="8306"/>
        </w:tabs>
      </w:pPr>
      <w:hyperlink w:anchor="_Toc14568" w:history="1">
        <w:r>
          <w:rPr>
            <w:rFonts w:ascii="仿宋" w:eastAsia="仿宋" w:hAnsi="仿宋" w:cs="仿宋" w:hint="eastAsia"/>
          </w:rPr>
          <w:t>（一）行业背景分析</w:t>
        </w:r>
        <w:r>
          <w:tab/>
        </w:r>
        <w:r>
          <w:fldChar w:fldCharType="begin"/>
        </w:r>
        <w:r>
          <w:instrText xml:space="preserve"> PAGEREF _Toc14568 \h </w:instrText>
        </w:r>
        <w:r>
          <w:fldChar w:fldCharType="separate"/>
        </w:r>
        <w:r>
          <w:t>3</w:t>
        </w:r>
        <w:r>
          <w:fldChar w:fldCharType="end"/>
        </w:r>
      </w:hyperlink>
    </w:p>
    <w:p w:rsidR="0099508D" w14:paraId="4CA12078" w14:textId="77777777">
      <w:pPr>
        <w:pStyle w:val="TOC2"/>
        <w:tabs>
          <w:tab w:val="right" w:leader="dot" w:pos="8306"/>
        </w:tabs>
      </w:pPr>
      <w:hyperlink w:anchor="_Toc13181" w:history="1">
        <w:r>
          <w:rPr>
            <w:rFonts w:ascii="仿宋" w:eastAsia="仿宋" w:hAnsi="仿宋" w:cs="仿宋" w:hint="eastAsia"/>
          </w:rPr>
          <w:t>（二）产业发展分析</w:t>
        </w:r>
        <w:r>
          <w:tab/>
        </w:r>
        <w:r>
          <w:fldChar w:fldCharType="begin"/>
        </w:r>
        <w:r>
          <w:instrText xml:space="preserve"> PAGEREF _Toc13181 \h </w:instrText>
        </w:r>
        <w:r>
          <w:fldChar w:fldCharType="separate"/>
        </w:r>
        <w:r>
          <w:t>4</w:t>
        </w:r>
        <w:r>
          <w:fldChar w:fldCharType="end"/>
        </w:r>
      </w:hyperlink>
    </w:p>
    <w:p w:rsidR="0099508D" w14:paraId="5C676B51" w14:textId="77777777">
      <w:pPr>
        <w:pStyle w:val="TOC1"/>
        <w:tabs>
          <w:tab w:val="right" w:leader="dot" w:pos="8306"/>
        </w:tabs>
      </w:pPr>
      <w:hyperlink w:anchor="_Toc25458" w:history="1">
        <w:r>
          <w:rPr>
            <w:rFonts w:ascii="仿宋" w:eastAsia="仿宋" w:hAnsi="仿宋" w:cs="仿宋" w:hint="eastAsia"/>
          </w:rPr>
          <w:t>二、建筑工程方案</w:t>
        </w:r>
        <w:r>
          <w:tab/>
        </w:r>
        <w:r>
          <w:fldChar w:fldCharType="begin"/>
        </w:r>
        <w:r>
          <w:instrText xml:space="preserve"> PAGEREF _Toc25458 \h </w:instrText>
        </w:r>
        <w:r>
          <w:fldChar w:fldCharType="separate"/>
        </w:r>
        <w:r>
          <w:t>6</w:t>
        </w:r>
        <w:r>
          <w:fldChar w:fldCharType="end"/>
        </w:r>
      </w:hyperlink>
    </w:p>
    <w:p w:rsidR="0099508D" w14:paraId="068CE675" w14:textId="77777777">
      <w:pPr>
        <w:pStyle w:val="TOC2"/>
        <w:tabs>
          <w:tab w:val="right" w:leader="dot" w:pos="8306"/>
        </w:tabs>
      </w:pPr>
      <w:hyperlink w:anchor="_Toc30890" w:history="1">
        <w:r>
          <w:rPr>
            <w:rFonts w:ascii="仿宋" w:eastAsia="仿宋" w:hAnsi="仿宋" w:cs="仿宋" w:hint="eastAsia"/>
          </w:rPr>
          <w:t>（一）表面改性金属材料项目工程设计总体要求</w:t>
        </w:r>
        <w:r>
          <w:tab/>
        </w:r>
        <w:r>
          <w:fldChar w:fldCharType="begin"/>
        </w:r>
        <w:r>
          <w:instrText xml:space="preserve"> PAGEREF _Toc30890 \h </w:instrText>
        </w:r>
        <w:r>
          <w:fldChar w:fldCharType="separate"/>
        </w:r>
        <w:r>
          <w:t>6</w:t>
        </w:r>
        <w:r>
          <w:fldChar w:fldCharType="end"/>
        </w:r>
      </w:hyperlink>
    </w:p>
    <w:p w:rsidR="0099508D" w14:paraId="6671DCC9" w14:textId="77777777">
      <w:pPr>
        <w:pStyle w:val="TOC2"/>
        <w:tabs>
          <w:tab w:val="right" w:leader="dot" w:pos="8306"/>
        </w:tabs>
      </w:pPr>
      <w:hyperlink w:anchor="_Toc32047" w:history="1">
        <w:r>
          <w:rPr>
            <w:rFonts w:ascii="仿宋" w:eastAsia="仿宋" w:hAnsi="仿宋" w:cs="仿宋" w:hint="eastAsia"/>
          </w:rPr>
          <w:t>（二）建设方案</w:t>
        </w:r>
        <w:r>
          <w:tab/>
        </w:r>
        <w:r>
          <w:fldChar w:fldCharType="begin"/>
        </w:r>
        <w:r>
          <w:instrText xml:space="preserve"> PAGEREF _Toc32047 \h </w:instrText>
        </w:r>
        <w:r>
          <w:fldChar w:fldCharType="separate"/>
        </w:r>
        <w:r>
          <w:t>9</w:t>
        </w:r>
        <w:r>
          <w:fldChar w:fldCharType="end"/>
        </w:r>
      </w:hyperlink>
    </w:p>
    <w:p w:rsidR="0099508D" w14:paraId="392FF365" w14:textId="77777777">
      <w:pPr>
        <w:pStyle w:val="TOC2"/>
        <w:tabs>
          <w:tab w:val="right" w:leader="dot" w:pos="8306"/>
        </w:tabs>
      </w:pPr>
      <w:hyperlink w:anchor="_Toc18629" w:history="1">
        <w:r>
          <w:rPr>
            <w:rFonts w:ascii="仿宋" w:eastAsia="仿宋" w:hAnsi="仿宋" w:cs="仿宋" w:hint="eastAsia"/>
          </w:rPr>
          <w:t>（三）建筑工程建设指标</w:t>
        </w:r>
        <w:r>
          <w:tab/>
        </w:r>
        <w:r>
          <w:fldChar w:fldCharType="begin"/>
        </w:r>
        <w:r>
          <w:instrText xml:space="preserve"> PAGEREF _Toc18629 \h </w:instrText>
        </w:r>
        <w:r>
          <w:fldChar w:fldCharType="separate"/>
        </w:r>
        <w:r>
          <w:t>12</w:t>
        </w:r>
        <w:r>
          <w:fldChar w:fldCharType="end"/>
        </w:r>
      </w:hyperlink>
    </w:p>
    <w:p w:rsidR="0099508D" w14:paraId="7F994480" w14:textId="77777777">
      <w:pPr>
        <w:pStyle w:val="TOC1"/>
        <w:tabs>
          <w:tab w:val="right" w:leader="dot" w:pos="8306"/>
        </w:tabs>
      </w:pPr>
      <w:hyperlink w:anchor="_Toc10623" w:history="1">
        <w:r>
          <w:rPr>
            <w:rFonts w:ascii="仿宋" w:eastAsia="仿宋" w:hAnsi="仿宋" w:cs="仿宋" w:hint="eastAsia"/>
          </w:rPr>
          <w:t>三、原材料及成品管理</w:t>
        </w:r>
        <w:r>
          <w:tab/>
        </w:r>
        <w:r>
          <w:fldChar w:fldCharType="begin"/>
        </w:r>
        <w:r>
          <w:instrText xml:space="preserve"> PAGEREF _Toc10623 \h </w:instrText>
        </w:r>
        <w:r>
          <w:fldChar w:fldCharType="separate"/>
        </w:r>
        <w:r>
          <w:t>12</w:t>
        </w:r>
        <w:r>
          <w:fldChar w:fldCharType="end"/>
        </w:r>
      </w:hyperlink>
    </w:p>
    <w:p w:rsidR="0099508D" w14:paraId="35E5E866" w14:textId="77777777">
      <w:pPr>
        <w:pStyle w:val="TOC2"/>
        <w:tabs>
          <w:tab w:val="right" w:leader="dot" w:pos="8306"/>
        </w:tabs>
      </w:pPr>
      <w:hyperlink w:anchor="_Toc4112" w:history="1">
        <w:r>
          <w:rPr>
            <w:rFonts w:ascii="仿宋" w:eastAsia="仿宋" w:hAnsi="仿宋" w:cs="仿宋" w:hint="eastAsia"/>
          </w:rPr>
          <w:t>（一）表面改性金属材料项目建设期原辅材料供应情况</w:t>
        </w:r>
        <w:r>
          <w:tab/>
        </w:r>
        <w:r>
          <w:fldChar w:fldCharType="begin"/>
        </w:r>
        <w:r>
          <w:instrText xml:space="preserve"> PAGEREF _Toc4112 \h </w:instrText>
        </w:r>
        <w:r>
          <w:fldChar w:fldCharType="separate"/>
        </w:r>
        <w:r>
          <w:t>12</w:t>
        </w:r>
        <w:r>
          <w:fldChar w:fldCharType="end"/>
        </w:r>
      </w:hyperlink>
    </w:p>
    <w:p w:rsidR="0099508D" w14:paraId="50115B4F" w14:textId="77777777">
      <w:pPr>
        <w:pStyle w:val="TOC2"/>
        <w:tabs>
          <w:tab w:val="right" w:leader="dot" w:pos="8306"/>
        </w:tabs>
      </w:pPr>
      <w:hyperlink w:anchor="_Toc2193" w:history="1">
        <w:r>
          <w:rPr>
            <w:rFonts w:ascii="仿宋" w:eastAsia="仿宋" w:hAnsi="仿宋" w:cs="仿宋" w:hint="eastAsia"/>
          </w:rPr>
          <w:t>（二）表面改性金属材料项目运营期原辅材料供应及质量管理</w:t>
        </w:r>
        <w:r>
          <w:tab/>
        </w:r>
        <w:r>
          <w:fldChar w:fldCharType="begin"/>
        </w:r>
        <w:r>
          <w:instrText xml:space="preserve"> PAGEREF _Toc2193 \h </w:instrText>
        </w:r>
        <w:r>
          <w:fldChar w:fldCharType="separate"/>
        </w:r>
        <w:r>
          <w:t>13</w:t>
        </w:r>
        <w:r>
          <w:fldChar w:fldCharType="end"/>
        </w:r>
      </w:hyperlink>
    </w:p>
    <w:p w:rsidR="0099508D" w14:paraId="44E8BFC3" w14:textId="77777777">
      <w:pPr>
        <w:pStyle w:val="TOC1"/>
        <w:tabs>
          <w:tab w:val="right" w:leader="dot" w:pos="8306"/>
        </w:tabs>
      </w:pPr>
      <w:hyperlink w:anchor="_Toc1827" w:history="1">
        <w:r>
          <w:rPr>
            <w:rFonts w:ascii="仿宋" w:eastAsia="仿宋" w:hAnsi="仿宋" w:cs="仿宋" w:hint="eastAsia"/>
          </w:rPr>
          <w:t>四、表面改性金属材料项目概论</w:t>
        </w:r>
        <w:r>
          <w:tab/>
        </w:r>
        <w:r>
          <w:fldChar w:fldCharType="begin"/>
        </w:r>
        <w:r>
          <w:instrText xml:space="preserve"> PAGEREF _Toc1827 \h </w:instrText>
        </w:r>
        <w:r>
          <w:fldChar w:fldCharType="separate"/>
        </w:r>
        <w:r>
          <w:t>14</w:t>
        </w:r>
        <w:r>
          <w:fldChar w:fldCharType="end"/>
        </w:r>
      </w:hyperlink>
    </w:p>
    <w:p w:rsidR="0099508D" w14:paraId="3011826B" w14:textId="77777777">
      <w:pPr>
        <w:pStyle w:val="TOC2"/>
        <w:tabs>
          <w:tab w:val="right" w:leader="dot" w:pos="8306"/>
        </w:tabs>
      </w:pPr>
      <w:hyperlink w:anchor="_Toc19739" w:history="1">
        <w:r>
          <w:rPr>
            <w:rFonts w:ascii="仿宋" w:eastAsia="仿宋" w:hAnsi="仿宋" w:cs="仿宋" w:hint="eastAsia"/>
          </w:rPr>
          <w:t>（一）表面改性金属材料项目名称</w:t>
        </w:r>
        <w:r>
          <w:tab/>
        </w:r>
        <w:r>
          <w:fldChar w:fldCharType="begin"/>
        </w:r>
        <w:r>
          <w:instrText xml:space="preserve"> PAGEREF _Toc19739 \h </w:instrText>
        </w:r>
        <w:r>
          <w:fldChar w:fldCharType="separate"/>
        </w:r>
        <w:r>
          <w:t>14</w:t>
        </w:r>
        <w:r>
          <w:fldChar w:fldCharType="end"/>
        </w:r>
      </w:hyperlink>
    </w:p>
    <w:p w:rsidR="0099508D" w14:paraId="2AC50FE6" w14:textId="77777777">
      <w:pPr>
        <w:pStyle w:val="TOC2"/>
        <w:tabs>
          <w:tab w:val="right" w:leader="dot" w:pos="8306"/>
        </w:tabs>
      </w:pPr>
      <w:hyperlink w:anchor="_Toc2134" w:history="1">
        <w:r>
          <w:rPr>
            <w:rFonts w:ascii="仿宋" w:eastAsia="仿宋" w:hAnsi="仿宋" w:cs="仿宋" w:hint="eastAsia"/>
          </w:rPr>
          <w:t>（二）表面改性金属材料项目投资人</w:t>
        </w:r>
        <w:r>
          <w:tab/>
        </w:r>
        <w:r>
          <w:fldChar w:fldCharType="begin"/>
        </w:r>
        <w:r>
          <w:instrText xml:space="preserve"> PAGEREF _Toc2134 \h </w:instrText>
        </w:r>
        <w:r>
          <w:fldChar w:fldCharType="separate"/>
        </w:r>
        <w:r>
          <w:t>14</w:t>
        </w:r>
        <w:r>
          <w:fldChar w:fldCharType="end"/>
        </w:r>
      </w:hyperlink>
    </w:p>
    <w:p w:rsidR="0099508D" w14:paraId="64FFB9E7" w14:textId="77777777">
      <w:pPr>
        <w:pStyle w:val="TOC2"/>
        <w:tabs>
          <w:tab w:val="right" w:leader="dot" w:pos="8306"/>
        </w:tabs>
      </w:pPr>
      <w:hyperlink w:anchor="_Toc30892" w:history="1">
        <w:r>
          <w:rPr>
            <w:rFonts w:ascii="仿宋" w:eastAsia="仿宋" w:hAnsi="仿宋" w:cs="仿宋" w:hint="eastAsia"/>
          </w:rPr>
          <w:t>（三）建设地点</w:t>
        </w:r>
        <w:r>
          <w:tab/>
        </w:r>
        <w:r>
          <w:fldChar w:fldCharType="begin"/>
        </w:r>
        <w:r>
          <w:instrText xml:space="preserve"> PAGEREF _Toc30892 \h </w:instrText>
        </w:r>
        <w:r>
          <w:fldChar w:fldCharType="separate"/>
        </w:r>
        <w:r>
          <w:t>14</w:t>
        </w:r>
        <w:r>
          <w:fldChar w:fldCharType="end"/>
        </w:r>
      </w:hyperlink>
    </w:p>
    <w:p w:rsidR="0099508D" w14:paraId="418BBA78" w14:textId="77777777">
      <w:pPr>
        <w:pStyle w:val="TOC2"/>
        <w:tabs>
          <w:tab w:val="right" w:leader="dot" w:pos="8306"/>
        </w:tabs>
      </w:pPr>
      <w:hyperlink w:anchor="_Toc9547" w:history="1">
        <w:r>
          <w:rPr>
            <w:rFonts w:ascii="仿宋" w:eastAsia="仿宋" w:hAnsi="仿宋" w:cs="仿宋" w:hint="eastAsia"/>
          </w:rPr>
          <w:t>（四）编制原则</w:t>
        </w:r>
        <w:r>
          <w:tab/>
        </w:r>
        <w:r>
          <w:fldChar w:fldCharType="begin"/>
        </w:r>
        <w:r>
          <w:instrText xml:space="preserve"> PAGEREF _Toc9547 \h </w:instrText>
        </w:r>
        <w:r>
          <w:fldChar w:fldCharType="separate"/>
        </w:r>
        <w:r>
          <w:t>15</w:t>
        </w:r>
        <w:r>
          <w:fldChar w:fldCharType="end"/>
        </w:r>
      </w:hyperlink>
    </w:p>
    <w:p w:rsidR="0099508D" w14:paraId="287D687C" w14:textId="77777777">
      <w:pPr>
        <w:pStyle w:val="TOC2"/>
        <w:tabs>
          <w:tab w:val="right" w:leader="dot" w:pos="8306"/>
        </w:tabs>
      </w:pPr>
      <w:hyperlink w:anchor="_Toc15227" w:history="1">
        <w:r>
          <w:rPr>
            <w:rFonts w:ascii="仿宋" w:eastAsia="仿宋" w:hAnsi="仿宋" w:cs="仿宋" w:hint="eastAsia"/>
          </w:rPr>
          <w:t>（五）编制依据</w:t>
        </w:r>
        <w:r>
          <w:tab/>
        </w:r>
        <w:r>
          <w:fldChar w:fldCharType="begin"/>
        </w:r>
        <w:r>
          <w:instrText xml:space="preserve"> PAGEREF _Toc15227 \h </w:instrText>
        </w:r>
        <w:r>
          <w:fldChar w:fldCharType="separate"/>
        </w:r>
        <w:r>
          <w:t>16</w:t>
        </w:r>
        <w:r>
          <w:fldChar w:fldCharType="end"/>
        </w:r>
      </w:hyperlink>
    </w:p>
    <w:p w:rsidR="0099508D" w14:paraId="6E1E1D2F" w14:textId="77777777">
      <w:pPr>
        <w:pStyle w:val="TOC2"/>
        <w:tabs>
          <w:tab w:val="right" w:leader="dot" w:pos="8306"/>
        </w:tabs>
      </w:pPr>
      <w:hyperlink w:anchor="_Toc9713" w:history="1">
        <w:r>
          <w:rPr>
            <w:rFonts w:ascii="仿宋" w:eastAsia="仿宋" w:hAnsi="仿宋" w:cs="仿宋" w:hint="eastAsia"/>
          </w:rPr>
          <w:t>（六）编制范围及内容</w:t>
        </w:r>
        <w:r>
          <w:tab/>
        </w:r>
        <w:r>
          <w:fldChar w:fldCharType="begin"/>
        </w:r>
        <w:r>
          <w:instrText xml:space="preserve"> PAGEREF _Toc9713 \h </w:instrText>
        </w:r>
        <w:r>
          <w:fldChar w:fldCharType="separate"/>
        </w:r>
        <w:r>
          <w:t>17</w:t>
        </w:r>
        <w:r>
          <w:fldChar w:fldCharType="end"/>
        </w:r>
      </w:hyperlink>
    </w:p>
    <w:p w:rsidR="0099508D" w14:paraId="14528080" w14:textId="77777777">
      <w:pPr>
        <w:pStyle w:val="TOC2"/>
        <w:tabs>
          <w:tab w:val="right" w:leader="dot" w:pos="8306"/>
        </w:tabs>
      </w:pPr>
      <w:hyperlink w:anchor="_Toc7153" w:history="1">
        <w:r>
          <w:rPr>
            <w:rFonts w:ascii="仿宋" w:eastAsia="仿宋" w:hAnsi="仿宋" w:cs="仿宋" w:hint="eastAsia"/>
          </w:rPr>
          <w:t>（七）表面改性金属材料项目建设背景</w:t>
        </w:r>
        <w:r>
          <w:tab/>
        </w:r>
        <w:r>
          <w:fldChar w:fldCharType="begin"/>
        </w:r>
        <w:r>
          <w:instrText xml:space="preserve"> PAGEREF _Toc7153 \h </w:instrText>
        </w:r>
        <w:r>
          <w:fldChar w:fldCharType="separate"/>
        </w:r>
        <w:r>
          <w:t>19</w:t>
        </w:r>
        <w:r>
          <w:fldChar w:fldCharType="end"/>
        </w:r>
      </w:hyperlink>
    </w:p>
    <w:p w:rsidR="0099508D" w14:paraId="3C185BAF" w14:textId="77777777">
      <w:pPr>
        <w:pStyle w:val="TOC2"/>
        <w:tabs>
          <w:tab w:val="right" w:leader="dot" w:pos="8306"/>
        </w:tabs>
      </w:pPr>
      <w:hyperlink w:anchor="_Toc9336" w:history="1">
        <w:r>
          <w:rPr>
            <w:rFonts w:ascii="仿宋" w:eastAsia="仿宋" w:hAnsi="仿宋" w:cs="仿宋" w:hint="eastAsia"/>
          </w:rPr>
          <w:t>（八）结论分析</w:t>
        </w:r>
        <w:r>
          <w:tab/>
        </w:r>
        <w:r>
          <w:fldChar w:fldCharType="begin"/>
        </w:r>
        <w:r>
          <w:instrText xml:space="preserve"> PAGEREF _Toc9336 \h </w:instrText>
        </w:r>
        <w:r>
          <w:fldChar w:fldCharType="separate"/>
        </w:r>
        <w:r>
          <w:t>19</w:t>
        </w:r>
        <w:r>
          <w:fldChar w:fldCharType="end"/>
        </w:r>
      </w:hyperlink>
    </w:p>
    <w:p w:rsidR="0099508D" w14:paraId="0D82105C" w14:textId="77777777">
      <w:pPr>
        <w:pStyle w:val="TOC1"/>
        <w:tabs>
          <w:tab w:val="right" w:leader="dot" w:pos="8306"/>
        </w:tabs>
      </w:pPr>
      <w:hyperlink w:anchor="_Toc27454" w:history="1">
        <w:r>
          <w:rPr>
            <w:rFonts w:ascii="仿宋" w:eastAsia="仿宋" w:hAnsi="仿宋" w:cs="仿宋" w:hint="eastAsia"/>
          </w:rPr>
          <w:t>五、产品方案与建设规划</w:t>
        </w:r>
        <w:r>
          <w:tab/>
        </w:r>
        <w:r>
          <w:fldChar w:fldCharType="begin"/>
        </w:r>
        <w:r>
          <w:instrText xml:space="preserve"> PAGEREF _Toc27454 \h </w:instrText>
        </w:r>
        <w:r>
          <w:fldChar w:fldCharType="separate"/>
        </w:r>
        <w:r>
          <w:t>21</w:t>
        </w:r>
        <w:r>
          <w:fldChar w:fldCharType="end"/>
        </w:r>
      </w:hyperlink>
    </w:p>
    <w:p w:rsidR="0099508D" w14:paraId="51BA4D59" w14:textId="77777777">
      <w:pPr>
        <w:pStyle w:val="TOC2"/>
        <w:tabs>
          <w:tab w:val="right" w:leader="dot" w:pos="8306"/>
        </w:tabs>
      </w:pPr>
      <w:hyperlink w:anchor="_Toc22030" w:history="1">
        <w:r>
          <w:rPr>
            <w:rFonts w:ascii="仿宋" w:eastAsia="仿宋" w:hAnsi="仿宋" w:cs="仿宋" w:hint="eastAsia"/>
          </w:rPr>
          <w:t>（</w:t>
        </w:r>
        <w:r>
          <w:rPr>
            <w:rFonts w:ascii="仿宋" w:eastAsia="仿宋" w:hAnsi="仿宋" w:cs="仿宋" w:hint="eastAsia"/>
          </w:rPr>
          <w:t>一）表面改性金属材料项目场地规模</w:t>
        </w:r>
        <w:r>
          <w:tab/>
        </w:r>
        <w:r>
          <w:fldChar w:fldCharType="begin"/>
        </w:r>
        <w:r>
          <w:instrText xml:space="preserve"> PAGEREF _Toc22030 \h </w:instrText>
        </w:r>
        <w:r>
          <w:fldChar w:fldCharType="separate"/>
        </w:r>
        <w:r>
          <w:t>21</w:t>
        </w:r>
        <w:r>
          <w:fldChar w:fldCharType="end"/>
        </w:r>
      </w:hyperlink>
    </w:p>
    <w:p w:rsidR="0099508D" w14:paraId="73362473" w14:textId="77777777">
      <w:pPr>
        <w:pStyle w:val="TOC2"/>
        <w:tabs>
          <w:tab w:val="right" w:leader="dot" w:pos="8306"/>
        </w:tabs>
      </w:pPr>
      <w:hyperlink w:anchor="_Toc30635" w:history="1">
        <w:r>
          <w:rPr>
            <w:rFonts w:ascii="仿宋" w:eastAsia="仿宋" w:hAnsi="仿宋" w:cs="仿宋" w:hint="eastAsia"/>
          </w:rPr>
          <w:t>（二）产能规模</w:t>
        </w:r>
        <w:r>
          <w:tab/>
        </w:r>
        <w:r>
          <w:fldChar w:fldCharType="begin"/>
        </w:r>
        <w:r>
          <w:instrText xml:space="preserve"> PAGEREF _Toc30635 \h </w:instrText>
        </w:r>
        <w:r>
          <w:fldChar w:fldCharType="separate"/>
        </w:r>
        <w:r>
          <w:t>21</w:t>
        </w:r>
        <w:r>
          <w:fldChar w:fldCharType="end"/>
        </w:r>
      </w:hyperlink>
    </w:p>
    <w:p w:rsidR="0099508D" w14:paraId="7F2136CD" w14:textId="77777777">
      <w:pPr>
        <w:pStyle w:val="TOC2"/>
        <w:tabs>
          <w:tab w:val="right" w:leader="dot" w:pos="8306"/>
        </w:tabs>
      </w:pPr>
      <w:hyperlink w:anchor="_Toc20062" w:history="1">
        <w:r>
          <w:rPr>
            <w:rFonts w:ascii="仿宋" w:eastAsia="仿宋" w:hAnsi="仿宋" w:cs="仿宋" w:hint="eastAsia"/>
          </w:rPr>
          <w:t>（三）产品规划方案及生产纲领</w:t>
        </w:r>
        <w:r>
          <w:tab/>
        </w:r>
        <w:r>
          <w:fldChar w:fldCharType="begin"/>
        </w:r>
        <w:r>
          <w:instrText xml:space="preserve"> PAGEREF _Toc20062 \h </w:instrText>
        </w:r>
        <w:r>
          <w:fldChar w:fldCharType="separate"/>
        </w:r>
        <w:r>
          <w:t>22</w:t>
        </w:r>
        <w:r>
          <w:fldChar w:fldCharType="end"/>
        </w:r>
      </w:hyperlink>
    </w:p>
    <w:p w:rsidR="0099508D" w14:paraId="38404D62" w14:textId="77777777">
      <w:pPr>
        <w:pStyle w:val="TOC1"/>
        <w:tabs>
          <w:tab w:val="right" w:leader="dot" w:pos="8306"/>
        </w:tabs>
      </w:pPr>
      <w:hyperlink w:anchor="_Toc12951" w:history="1">
        <w:r>
          <w:rPr>
            <w:rFonts w:ascii="仿宋" w:eastAsia="仿宋" w:hAnsi="仿宋" w:cs="仿宋" w:hint="eastAsia"/>
          </w:rPr>
          <w:t>六、环境保护分析</w:t>
        </w:r>
        <w:r>
          <w:tab/>
        </w:r>
        <w:r>
          <w:fldChar w:fldCharType="begin"/>
        </w:r>
        <w:r>
          <w:instrText xml:space="preserve"> PAGEREF _Toc12951 \h </w:instrText>
        </w:r>
        <w:r>
          <w:fldChar w:fldCharType="separate"/>
        </w:r>
        <w:r>
          <w:t>23</w:t>
        </w:r>
        <w:r>
          <w:fldChar w:fldCharType="end"/>
        </w:r>
      </w:hyperlink>
    </w:p>
    <w:p w:rsidR="0099508D" w14:paraId="15E58CA2" w14:textId="77777777">
      <w:pPr>
        <w:pStyle w:val="TOC2"/>
        <w:tabs>
          <w:tab w:val="right" w:leader="dot" w:pos="8306"/>
        </w:tabs>
      </w:pPr>
      <w:hyperlink w:anchor="_Toc15397" w:history="1">
        <w:r>
          <w:rPr>
            <w:rFonts w:ascii="仿宋" w:eastAsia="仿宋" w:hAnsi="仿宋" w:cs="仿宋" w:hint="eastAsia"/>
          </w:rPr>
          <w:t>（一）环境保护综述</w:t>
        </w:r>
        <w:r>
          <w:tab/>
        </w:r>
        <w:r>
          <w:fldChar w:fldCharType="begin"/>
        </w:r>
        <w:r>
          <w:instrText xml:space="preserve"> PAGEREF _Toc15397 \h </w:instrText>
        </w:r>
        <w:r>
          <w:fldChar w:fldCharType="separate"/>
        </w:r>
        <w:r>
          <w:t>23</w:t>
        </w:r>
        <w:r>
          <w:fldChar w:fldCharType="end"/>
        </w:r>
      </w:hyperlink>
    </w:p>
    <w:p w:rsidR="0099508D" w14:paraId="2250E923" w14:textId="77777777">
      <w:pPr>
        <w:pStyle w:val="TOC2"/>
        <w:tabs>
          <w:tab w:val="right" w:leader="dot" w:pos="8306"/>
        </w:tabs>
      </w:pPr>
      <w:hyperlink w:anchor="_Toc28476" w:history="1">
        <w:r>
          <w:rPr>
            <w:rFonts w:ascii="仿宋" w:eastAsia="仿宋" w:hAnsi="仿宋" w:cs="仿宋" w:hint="eastAsia"/>
          </w:rPr>
          <w:t>（二）施工期环境影响分析</w:t>
        </w:r>
        <w:r>
          <w:tab/>
        </w:r>
        <w:r>
          <w:fldChar w:fldCharType="begin"/>
        </w:r>
        <w:r>
          <w:instrText xml:space="preserve"> PAGEREF _Toc28476 \h </w:instrText>
        </w:r>
        <w:r>
          <w:fldChar w:fldCharType="separate"/>
        </w:r>
        <w:r>
          <w:t>23</w:t>
        </w:r>
        <w:r>
          <w:fldChar w:fldCharType="end"/>
        </w:r>
      </w:hyperlink>
    </w:p>
    <w:p w:rsidR="0099508D" w14:paraId="150CA5BB" w14:textId="77777777">
      <w:pPr>
        <w:pStyle w:val="TOC2"/>
        <w:tabs>
          <w:tab w:val="right" w:leader="dot" w:pos="8306"/>
        </w:tabs>
      </w:pPr>
      <w:hyperlink w:anchor="_Toc20319" w:history="1">
        <w:r>
          <w:rPr>
            <w:rFonts w:ascii="仿宋" w:eastAsia="仿宋" w:hAnsi="仿宋" w:cs="仿宋" w:hint="eastAsia"/>
          </w:rPr>
          <w:t>（三）营运期环境影响分析</w:t>
        </w:r>
        <w:r>
          <w:tab/>
        </w:r>
        <w:r>
          <w:fldChar w:fldCharType="begin"/>
        </w:r>
        <w:r>
          <w:instrText xml:space="preserve"> PAGEREF _Toc20319 \h </w:instrText>
        </w:r>
        <w:r>
          <w:fldChar w:fldCharType="separate"/>
        </w:r>
        <w:r>
          <w:t>26</w:t>
        </w:r>
        <w:r>
          <w:fldChar w:fldCharType="end"/>
        </w:r>
      </w:hyperlink>
    </w:p>
    <w:p w:rsidR="0099508D" w14:paraId="213EAB63" w14:textId="77777777">
      <w:pPr>
        <w:pStyle w:val="TOC2"/>
        <w:tabs>
          <w:tab w:val="right" w:leader="dot" w:pos="8306"/>
        </w:tabs>
      </w:pPr>
      <w:hyperlink w:anchor="_Toc18605" w:history="1">
        <w:r>
          <w:rPr>
            <w:rFonts w:ascii="仿宋" w:eastAsia="仿宋" w:hAnsi="仿宋" w:cs="仿宋" w:hint="eastAsia"/>
          </w:rPr>
          <w:t>（四）综合评价</w:t>
        </w:r>
        <w:r>
          <w:tab/>
        </w:r>
        <w:r>
          <w:fldChar w:fldCharType="begin"/>
        </w:r>
        <w:r>
          <w:instrText xml:space="preserve"> PAGEREF _Toc18605 \h </w:instrText>
        </w:r>
        <w:r>
          <w:fldChar w:fldCharType="separate"/>
        </w:r>
        <w:r>
          <w:t>27</w:t>
        </w:r>
        <w:r>
          <w:fldChar w:fldCharType="end"/>
        </w:r>
      </w:hyperlink>
    </w:p>
    <w:p w:rsidR="0099508D" w14:paraId="7C41AE22" w14:textId="77777777">
      <w:pPr>
        <w:pStyle w:val="TOC1"/>
        <w:tabs>
          <w:tab w:val="right" w:leader="dot" w:pos="8306"/>
        </w:tabs>
      </w:pPr>
      <w:hyperlink w:anchor="_Toc15825" w:history="1">
        <w:r>
          <w:rPr>
            <w:rFonts w:ascii="仿宋" w:eastAsia="仿宋" w:hAnsi="仿宋" w:cs="仿宋" w:hint="eastAsia"/>
          </w:rPr>
          <w:t>七、劳动安全评价</w:t>
        </w:r>
        <w:r>
          <w:tab/>
        </w:r>
        <w:r>
          <w:fldChar w:fldCharType="begin"/>
        </w:r>
        <w:r>
          <w:instrText xml:space="preserve"> PAGEREF _Toc15825 \h </w:instrText>
        </w:r>
        <w:r>
          <w:fldChar w:fldCharType="separate"/>
        </w:r>
        <w:r>
          <w:t>28</w:t>
        </w:r>
        <w:r>
          <w:fldChar w:fldCharType="end"/>
        </w:r>
      </w:hyperlink>
    </w:p>
    <w:p w:rsidR="0099508D" w14:paraId="7EC23EE4" w14:textId="77777777">
      <w:pPr>
        <w:pStyle w:val="TOC2"/>
        <w:tabs>
          <w:tab w:val="right" w:leader="dot" w:pos="8306"/>
        </w:tabs>
      </w:pPr>
      <w:hyperlink w:anchor="_Toc28842" w:history="1">
        <w:r>
          <w:rPr>
            <w:rFonts w:ascii="仿宋" w:eastAsia="仿宋" w:hAnsi="仿宋" w:cs="仿宋" w:hint="eastAsia"/>
          </w:rPr>
          <w:t>（一）设计依据</w:t>
        </w:r>
        <w:r>
          <w:tab/>
        </w:r>
        <w:r>
          <w:fldChar w:fldCharType="begin"/>
        </w:r>
        <w:r>
          <w:instrText xml:space="preserve"> PAGEREF _Toc28842 \h </w:instrText>
        </w:r>
        <w:r>
          <w:fldChar w:fldCharType="separate"/>
        </w:r>
        <w:r>
          <w:t>28</w:t>
        </w:r>
        <w:r>
          <w:fldChar w:fldCharType="end"/>
        </w:r>
      </w:hyperlink>
    </w:p>
    <w:p w:rsidR="0099508D" w14:paraId="7CF3AA6F" w14:textId="77777777">
      <w:pPr>
        <w:pStyle w:val="TOC2"/>
        <w:tabs>
          <w:tab w:val="right" w:leader="dot" w:pos="8306"/>
        </w:tabs>
      </w:pPr>
      <w:hyperlink w:anchor="_Toc16641" w:history="1">
        <w:r>
          <w:rPr>
            <w:rFonts w:ascii="仿宋" w:eastAsia="仿宋" w:hAnsi="仿宋" w:cs="仿宋" w:hint="eastAsia"/>
          </w:rPr>
          <w:t>（二）主要防范措施</w:t>
        </w:r>
        <w:r>
          <w:tab/>
        </w:r>
        <w:r>
          <w:fldChar w:fldCharType="begin"/>
        </w:r>
        <w:r>
          <w:instrText xml:space="preserve"> PAGEREF _Toc16641 \h </w:instrText>
        </w:r>
        <w:r>
          <w:fldChar w:fldCharType="separate"/>
        </w:r>
        <w:r>
          <w:t>30</w:t>
        </w:r>
        <w:r>
          <w:fldChar w:fldCharType="end"/>
        </w:r>
      </w:hyperlink>
    </w:p>
    <w:p w:rsidR="0099508D" w14:paraId="2ADE5D09" w14:textId="77777777">
      <w:pPr>
        <w:pStyle w:val="TOC2"/>
        <w:tabs>
          <w:tab w:val="right" w:leader="dot" w:pos="8306"/>
        </w:tabs>
      </w:pPr>
      <w:hyperlink w:anchor="_Toc30274" w:history="1">
        <w:r>
          <w:rPr>
            <w:rFonts w:ascii="仿宋" w:eastAsia="仿宋" w:hAnsi="仿宋" w:cs="仿宋" w:hint="eastAsia"/>
          </w:rPr>
          <w:t>（三）劳动安全预期效果评价</w:t>
        </w:r>
        <w:r>
          <w:tab/>
        </w:r>
        <w:r>
          <w:fldChar w:fldCharType="begin"/>
        </w:r>
        <w:r>
          <w:instrText xml:space="preserve"> PAGEREF _Toc30274 \h </w:instrText>
        </w:r>
        <w:r>
          <w:fldChar w:fldCharType="separate"/>
        </w:r>
        <w:r>
          <w:t>33</w:t>
        </w:r>
        <w:r>
          <w:fldChar w:fldCharType="end"/>
        </w:r>
      </w:hyperlink>
    </w:p>
    <w:p w:rsidR="0099508D" w14:paraId="2FA3EDB9" w14:textId="77777777">
      <w:pPr>
        <w:pStyle w:val="TOC1"/>
        <w:tabs>
          <w:tab w:val="right" w:leader="dot" w:pos="8306"/>
        </w:tabs>
      </w:pPr>
      <w:hyperlink w:anchor="_Toc223" w:history="1">
        <w:r>
          <w:rPr>
            <w:rFonts w:ascii="仿宋" w:eastAsia="仿宋" w:hAnsi="仿宋" w:cs="仿宋" w:hint="eastAsia"/>
          </w:rPr>
          <w:t>八、招标方</w:t>
        </w:r>
        <w:r>
          <w:rPr>
            <w:rFonts w:ascii="仿宋" w:eastAsia="仿宋" w:hAnsi="仿宋" w:cs="仿宋" w:hint="eastAsia"/>
          </w:rPr>
          <w:t>案</w:t>
        </w:r>
        <w:r>
          <w:tab/>
        </w:r>
        <w:r>
          <w:fldChar w:fldCharType="begin"/>
        </w:r>
        <w:r>
          <w:instrText xml:space="preserve"> PAGEREF _Toc223 \h </w:instrText>
        </w:r>
        <w:r>
          <w:fldChar w:fldCharType="separate"/>
        </w:r>
        <w:r>
          <w:t>33</w:t>
        </w:r>
        <w:r>
          <w:fldChar w:fldCharType="end"/>
        </w:r>
      </w:hyperlink>
    </w:p>
    <w:p w:rsidR="0099508D" w14:paraId="3EE3A8AD" w14:textId="77777777">
      <w:pPr>
        <w:pStyle w:val="TOC2"/>
        <w:tabs>
          <w:tab w:val="right" w:leader="dot" w:pos="8306"/>
        </w:tabs>
      </w:pPr>
      <w:hyperlink w:anchor="_Toc19035" w:history="1">
        <w:r>
          <w:rPr>
            <w:rFonts w:ascii="仿宋" w:eastAsia="仿宋" w:hAnsi="仿宋" w:cs="仿宋" w:hint="eastAsia"/>
          </w:rPr>
          <w:t>（一）表面改性金属材料项目招标依据</w:t>
        </w:r>
        <w:r>
          <w:tab/>
        </w:r>
        <w:r>
          <w:fldChar w:fldCharType="begin"/>
        </w:r>
        <w:r>
          <w:instrText xml:space="preserve"> PAGEREF _Toc19035 \h </w:instrText>
        </w:r>
        <w:r>
          <w:fldChar w:fldCharType="separate"/>
        </w:r>
        <w:r>
          <w:t>33</w:t>
        </w:r>
        <w:r>
          <w:fldChar w:fldCharType="end"/>
        </w:r>
      </w:hyperlink>
    </w:p>
    <w:p w:rsidR="0099508D" w14:paraId="3ECABFDA" w14:textId="77777777">
      <w:pPr>
        <w:pStyle w:val="TOC2"/>
        <w:tabs>
          <w:tab w:val="right" w:leader="dot" w:pos="8306"/>
        </w:tabs>
      </w:pPr>
      <w:hyperlink w:anchor="_Toc14496" w:history="1">
        <w:r>
          <w:rPr>
            <w:rFonts w:ascii="仿宋" w:eastAsia="仿宋" w:hAnsi="仿宋" w:cs="仿宋" w:hint="eastAsia"/>
          </w:rPr>
          <w:t>（二）表面改性金属材料项目招标范围</w:t>
        </w:r>
        <w:r>
          <w:tab/>
        </w:r>
        <w:r>
          <w:fldChar w:fldCharType="begin"/>
        </w:r>
        <w:r>
          <w:instrText xml:space="preserve"> PAGEREF _Toc14496 \h </w:instrText>
        </w:r>
        <w:r>
          <w:fldChar w:fldCharType="separate"/>
        </w:r>
        <w:r>
          <w:t>33</w:t>
        </w:r>
        <w:r>
          <w:fldChar w:fldCharType="end"/>
        </w:r>
      </w:hyperlink>
    </w:p>
    <w:p w:rsidR="0099508D" w14:paraId="032EE138" w14:textId="77777777">
      <w:pPr>
        <w:pStyle w:val="TOC2"/>
        <w:tabs>
          <w:tab w:val="right" w:leader="dot" w:pos="8306"/>
        </w:tabs>
      </w:pPr>
      <w:hyperlink w:anchor="_Toc14739" w:history="1">
        <w:r>
          <w:rPr>
            <w:rFonts w:ascii="仿宋" w:eastAsia="仿宋" w:hAnsi="仿宋" w:cs="仿宋" w:hint="eastAsia"/>
          </w:rPr>
          <w:t>（三）招标要求</w:t>
        </w:r>
        <w:r>
          <w:tab/>
        </w:r>
        <w:r>
          <w:fldChar w:fldCharType="begin"/>
        </w:r>
        <w:r>
          <w:instrText xml:space="preserve"> PAGEREF _Toc14739 \h </w:instrText>
        </w:r>
        <w:r>
          <w:fldChar w:fldCharType="separate"/>
        </w:r>
        <w:r>
          <w:t>34</w:t>
        </w:r>
        <w:r>
          <w:fldChar w:fldCharType="end"/>
        </w:r>
      </w:hyperlink>
    </w:p>
    <w:p w:rsidR="0099508D" w14:paraId="3882DEB6" w14:textId="77777777">
      <w:pPr>
        <w:pStyle w:val="TOC2"/>
        <w:tabs>
          <w:tab w:val="right" w:leader="dot" w:pos="8306"/>
        </w:tabs>
      </w:pPr>
      <w:hyperlink w:anchor="_Toc4004" w:history="1">
        <w:r>
          <w:rPr>
            <w:rFonts w:ascii="仿宋" w:eastAsia="仿宋" w:hAnsi="仿宋" w:cs="仿宋" w:hint="eastAsia"/>
          </w:rPr>
          <w:t>（四）招标组织方式</w:t>
        </w:r>
        <w:r>
          <w:tab/>
        </w:r>
        <w:r>
          <w:fldChar w:fldCharType="begin"/>
        </w:r>
        <w:r>
          <w:instrText xml:space="preserve"> PAGEREF _Toc4004 \h </w:instrText>
        </w:r>
        <w:r>
          <w:fldChar w:fldCharType="separate"/>
        </w:r>
        <w:r>
          <w:t>35</w:t>
        </w:r>
        <w:r>
          <w:fldChar w:fldCharType="end"/>
        </w:r>
      </w:hyperlink>
    </w:p>
    <w:p w:rsidR="0099508D" w14:paraId="0FA6BCE5" w14:textId="77777777">
      <w:pPr>
        <w:pStyle w:val="TOC2"/>
        <w:tabs>
          <w:tab w:val="right" w:leader="dot" w:pos="8306"/>
        </w:tabs>
      </w:pPr>
      <w:hyperlink w:anchor="_Toc3613" w:history="1">
        <w:r>
          <w:rPr>
            <w:rFonts w:ascii="仿宋" w:eastAsia="仿宋" w:hAnsi="仿宋" w:cs="仿宋" w:hint="eastAsia"/>
          </w:rPr>
          <w:t>（五）招标信息发布</w:t>
        </w:r>
        <w:r>
          <w:tab/>
        </w:r>
        <w:r>
          <w:fldChar w:fldCharType="begin"/>
        </w:r>
        <w:r>
          <w:instrText xml:space="preserve"> PAGEREF _Toc3613 \h </w:instrText>
        </w:r>
        <w:r>
          <w:fldChar w:fldCharType="separate"/>
        </w:r>
        <w:r>
          <w:t>38</w:t>
        </w:r>
        <w:r>
          <w:fldChar w:fldCharType="end"/>
        </w:r>
      </w:hyperlink>
    </w:p>
    <w:p w:rsidR="0099508D" w14:paraId="0AA96055" w14:textId="77777777">
      <w:pPr>
        <w:pStyle w:val="TOC1"/>
        <w:tabs>
          <w:tab w:val="right" w:leader="dot" w:pos="8306"/>
        </w:tabs>
      </w:pPr>
      <w:hyperlink w:anchor="_Toc11872" w:history="1">
        <w:r>
          <w:rPr>
            <w:rFonts w:ascii="仿宋" w:eastAsia="仿宋" w:hAnsi="仿宋" w:cs="仿宋" w:hint="eastAsia"/>
          </w:rPr>
          <w:t>九、组</w:t>
        </w:r>
        <w:r>
          <w:rPr>
            <w:rFonts w:ascii="仿宋" w:eastAsia="仿宋" w:hAnsi="仿宋" w:cs="仿宋" w:hint="eastAsia"/>
          </w:rPr>
          <w:t>织架构分析</w:t>
        </w:r>
        <w:r>
          <w:tab/>
        </w:r>
        <w:r>
          <w:fldChar w:fldCharType="begin"/>
        </w:r>
        <w:r>
          <w:instrText xml:space="preserve"> PAGEREF _Toc11872 \h </w:instrText>
        </w:r>
        <w:r>
          <w:fldChar w:fldCharType="separate"/>
        </w:r>
        <w:r>
          <w:t>38</w:t>
        </w:r>
        <w:r>
          <w:fldChar w:fldCharType="end"/>
        </w:r>
      </w:hyperlink>
    </w:p>
    <w:p w:rsidR="0099508D" w14:paraId="1EE146C4" w14:textId="77777777">
      <w:pPr>
        <w:pStyle w:val="TOC2"/>
        <w:tabs>
          <w:tab w:val="right" w:leader="dot" w:pos="8306"/>
        </w:tabs>
      </w:pPr>
      <w:hyperlink w:anchor="_Toc24960" w:history="1">
        <w:r>
          <w:rPr>
            <w:rFonts w:ascii="仿宋" w:eastAsia="仿宋" w:hAnsi="仿宋" w:cs="仿宋" w:hint="eastAsia"/>
          </w:rPr>
          <w:t>（一）人力资源配置</w:t>
        </w:r>
        <w:r>
          <w:tab/>
        </w:r>
        <w:r>
          <w:fldChar w:fldCharType="begin"/>
        </w:r>
        <w:r>
          <w:instrText xml:space="preserve"> PAGEREF _Toc24960 \h </w:instrText>
        </w:r>
        <w:r>
          <w:fldChar w:fldCharType="separate"/>
        </w:r>
        <w:r>
          <w:t>38</w:t>
        </w:r>
        <w:r>
          <w:fldChar w:fldCharType="end"/>
        </w:r>
      </w:hyperlink>
    </w:p>
    <w:p w:rsidR="0099508D" w14:paraId="4364954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036" w:history="1">
        <w:r>
          <w:rPr>
            <w:rFonts w:ascii="仿宋" w:eastAsia="仿宋" w:hAnsi="仿宋" w:cs="仿宋" w:hint="eastAsia"/>
          </w:rPr>
          <w:t>（二）员工技能培训</w:t>
        </w:r>
        <w:r>
          <w:tab/>
        </w:r>
        <w:r>
          <w:fldChar w:fldCharType="begin"/>
        </w:r>
        <w:r>
          <w:instrText xml:space="preserve"> PAGEREF _Toc6036 \h </w:instrText>
        </w:r>
        <w:r>
          <w:fldChar w:fldCharType="separate"/>
        </w:r>
        <w:r>
          <w:t>39</w:t>
        </w:r>
        <w:r>
          <w:fldChar w:fldCharType="end"/>
        </w:r>
      </w:hyperlink>
    </w:p>
    <w:p w:rsidR="0099508D" w14:paraId="04BFE152" w14:textId="77777777">
      <w:pPr>
        <w:pStyle w:val="TOC1"/>
        <w:tabs>
          <w:tab w:val="right" w:leader="dot" w:pos="8306"/>
        </w:tabs>
      </w:pPr>
      <w:hyperlink w:anchor="_Toc9578" w:history="1">
        <w:r>
          <w:rPr>
            <w:rFonts w:ascii="仿宋" w:eastAsia="仿宋" w:hAnsi="仿宋" w:cs="仿宋" w:hint="eastAsia"/>
          </w:rPr>
          <w:t>十、投资估算</w:t>
        </w:r>
        <w:r>
          <w:tab/>
        </w:r>
        <w:r>
          <w:fldChar w:fldCharType="begin"/>
        </w:r>
        <w:r>
          <w:instrText xml:space="preserve"> PAGEREF _Toc9578 \h </w:instrText>
        </w:r>
        <w:r>
          <w:fldChar w:fldCharType="separate"/>
        </w:r>
        <w:r>
          <w:t>41</w:t>
        </w:r>
        <w:r>
          <w:fldChar w:fldCharType="end"/>
        </w:r>
      </w:hyperlink>
    </w:p>
    <w:p w:rsidR="0099508D" w14:paraId="5033CB6C" w14:textId="77777777">
      <w:pPr>
        <w:pStyle w:val="TOC2"/>
        <w:tabs>
          <w:tab w:val="right" w:leader="dot" w:pos="8306"/>
        </w:tabs>
      </w:pPr>
      <w:hyperlink w:anchor="_Toc20582" w:history="1">
        <w:r>
          <w:rPr>
            <w:rFonts w:ascii="仿宋" w:eastAsia="仿宋" w:hAnsi="仿宋" w:cs="仿宋" w:hint="eastAsia"/>
          </w:rPr>
          <w:t>（一）投资估算的编制说明</w:t>
        </w:r>
        <w:r>
          <w:tab/>
        </w:r>
        <w:r>
          <w:fldChar w:fldCharType="begin"/>
        </w:r>
        <w:r>
          <w:instrText xml:space="preserve"> PAGEREF _Toc20582 \h </w:instrText>
        </w:r>
        <w:r>
          <w:fldChar w:fldCharType="separate"/>
        </w:r>
        <w:r>
          <w:t>41</w:t>
        </w:r>
        <w:r>
          <w:fldChar w:fldCharType="end"/>
        </w:r>
      </w:hyperlink>
    </w:p>
    <w:p w:rsidR="0099508D" w14:paraId="6E0FD6C2" w14:textId="77777777">
      <w:pPr>
        <w:pStyle w:val="TOC2"/>
        <w:tabs>
          <w:tab w:val="right" w:leader="dot" w:pos="8306"/>
        </w:tabs>
      </w:pPr>
      <w:hyperlink w:anchor="_Toc25581" w:history="1">
        <w:r>
          <w:rPr>
            <w:rFonts w:ascii="仿宋" w:eastAsia="仿宋" w:hAnsi="仿宋" w:cs="仿宋" w:hint="eastAsia"/>
          </w:rPr>
          <w:t>（二）建设投资估算</w:t>
        </w:r>
        <w:r>
          <w:tab/>
        </w:r>
        <w:r>
          <w:fldChar w:fldCharType="begin"/>
        </w:r>
        <w:r>
          <w:instrText xml:space="preserve"> PAGEREF _Toc25581 \h </w:instrText>
        </w:r>
        <w:r>
          <w:fldChar w:fldCharType="separate"/>
        </w:r>
        <w:r>
          <w:t>42</w:t>
        </w:r>
        <w:r>
          <w:fldChar w:fldCharType="end"/>
        </w:r>
      </w:hyperlink>
    </w:p>
    <w:p w:rsidR="0099508D" w14:paraId="70AEB939" w14:textId="77777777">
      <w:pPr>
        <w:pStyle w:val="TOC2"/>
        <w:tabs>
          <w:tab w:val="right" w:leader="dot" w:pos="8306"/>
        </w:tabs>
      </w:pPr>
      <w:hyperlink w:anchor="_Toc30225" w:history="1">
        <w:r>
          <w:rPr>
            <w:rFonts w:ascii="仿宋" w:eastAsia="仿宋" w:hAnsi="仿宋" w:cs="仿宋" w:hint="eastAsia"/>
          </w:rPr>
          <w:t>（三）建设期利</w:t>
        </w:r>
        <w:r>
          <w:rPr>
            <w:rFonts w:ascii="仿宋" w:eastAsia="仿宋" w:hAnsi="仿宋" w:cs="仿宋" w:hint="eastAsia"/>
          </w:rPr>
          <w:t>息</w:t>
        </w:r>
        <w:r>
          <w:tab/>
        </w:r>
        <w:r>
          <w:fldChar w:fldCharType="begin"/>
        </w:r>
        <w:r>
          <w:instrText xml:space="preserve"> PAGEREF _Toc30225 \h </w:instrText>
        </w:r>
        <w:r>
          <w:fldChar w:fldCharType="separate"/>
        </w:r>
        <w:r>
          <w:t>43</w:t>
        </w:r>
        <w:r>
          <w:fldChar w:fldCharType="end"/>
        </w:r>
      </w:hyperlink>
    </w:p>
    <w:p w:rsidR="0099508D" w14:paraId="7A04BD82" w14:textId="77777777">
      <w:pPr>
        <w:pStyle w:val="TOC2"/>
        <w:tabs>
          <w:tab w:val="right" w:leader="dot" w:pos="8306"/>
        </w:tabs>
      </w:pPr>
      <w:hyperlink w:anchor="_Toc31465" w:history="1">
        <w:r>
          <w:rPr>
            <w:rFonts w:ascii="仿宋" w:eastAsia="仿宋" w:hAnsi="仿宋" w:cs="仿宋" w:hint="eastAsia"/>
          </w:rPr>
          <w:t>（四）流动资金</w:t>
        </w:r>
        <w:r>
          <w:tab/>
        </w:r>
        <w:r>
          <w:fldChar w:fldCharType="begin"/>
        </w:r>
        <w:r>
          <w:instrText xml:space="preserve"> PAGEREF _Toc31465 \h </w:instrText>
        </w:r>
        <w:r>
          <w:fldChar w:fldCharType="separate"/>
        </w:r>
        <w:r>
          <w:t>44</w:t>
        </w:r>
        <w:r>
          <w:fldChar w:fldCharType="end"/>
        </w:r>
      </w:hyperlink>
    </w:p>
    <w:p w:rsidR="0099508D" w14:paraId="22E72388" w14:textId="77777777">
      <w:pPr>
        <w:pStyle w:val="TOC2"/>
        <w:tabs>
          <w:tab w:val="right" w:leader="dot" w:pos="8306"/>
        </w:tabs>
      </w:pPr>
      <w:hyperlink w:anchor="_Toc5704" w:history="1">
        <w:r>
          <w:rPr>
            <w:rFonts w:ascii="仿宋" w:eastAsia="仿宋" w:hAnsi="仿宋" w:cs="仿宋" w:hint="eastAsia"/>
          </w:rPr>
          <w:t>（五）表面改性金属材料项目总投资</w:t>
        </w:r>
        <w:r>
          <w:tab/>
        </w:r>
        <w:r>
          <w:fldChar w:fldCharType="begin"/>
        </w:r>
        <w:r>
          <w:instrText xml:space="preserve"> PAGEREF _Toc5704 \h </w:instrText>
        </w:r>
        <w:r>
          <w:fldChar w:fldCharType="separate"/>
        </w:r>
        <w:r>
          <w:t>45</w:t>
        </w:r>
        <w:r>
          <w:fldChar w:fldCharType="end"/>
        </w:r>
      </w:hyperlink>
    </w:p>
    <w:p w:rsidR="0099508D" w14:paraId="184AE343" w14:textId="77777777">
      <w:pPr>
        <w:pStyle w:val="TOC2"/>
        <w:tabs>
          <w:tab w:val="right" w:leader="dot" w:pos="8306"/>
        </w:tabs>
      </w:pPr>
      <w:hyperlink w:anchor="_Toc29544" w:history="1">
        <w:r>
          <w:rPr>
            <w:rFonts w:ascii="仿宋" w:eastAsia="仿宋" w:hAnsi="仿宋" w:cs="仿宋" w:hint="eastAsia"/>
          </w:rPr>
          <w:t>（六）资金筹措与投资计划</w:t>
        </w:r>
        <w:r>
          <w:tab/>
        </w:r>
        <w:r>
          <w:fldChar w:fldCharType="begin"/>
        </w:r>
        <w:r>
          <w:instrText xml:space="preserve"> PAGEREF _Toc29544 \h </w:instrText>
        </w:r>
        <w:r>
          <w:fldChar w:fldCharType="separate"/>
        </w:r>
        <w:r>
          <w:t>46</w:t>
        </w:r>
        <w:r>
          <w:fldChar w:fldCharType="end"/>
        </w:r>
      </w:hyperlink>
    </w:p>
    <w:p w:rsidR="0099508D" w14:paraId="0BFD466D" w14:textId="77777777">
      <w:pPr>
        <w:pStyle w:val="TOC1"/>
        <w:tabs>
          <w:tab w:val="right" w:leader="dot" w:pos="8306"/>
        </w:tabs>
      </w:pPr>
      <w:hyperlink w:anchor="_Toc1921" w:history="1">
        <w:r>
          <w:rPr>
            <w:rFonts w:ascii="仿宋" w:eastAsia="仿宋" w:hAnsi="仿宋" w:cs="仿宋" w:hint="eastAsia"/>
          </w:rPr>
          <w:t>十一、建设规模</w:t>
        </w:r>
        <w:r>
          <w:tab/>
        </w:r>
        <w:r>
          <w:fldChar w:fldCharType="begin"/>
        </w:r>
        <w:r>
          <w:instrText xml:space="preserve"> PAGEREF _Toc1921 \h </w:instrText>
        </w:r>
        <w:r>
          <w:fldChar w:fldCharType="separate"/>
        </w:r>
        <w:r>
          <w:t>46</w:t>
        </w:r>
        <w:r>
          <w:fldChar w:fldCharType="end"/>
        </w:r>
      </w:hyperlink>
    </w:p>
    <w:p w:rsidR="0099508D" w14:paraId="0E838936" w14:textId="77777777">
      <w:pPr>
        <w:pStyle w:val="TOC2"/>
        <w:tabs>
          <w:tab w:val="right" w:leader="dot" w:pos="8306"/>
        </w:tabs>
      </w:pPr>
      <w:hyperlink w:anchor="_Toc23863" w:history="1">
        <w:r>
          <w:rPr>
            <w:rFonts w:ascii="仿宋" w:eastAsia="仿宋" w:hAnsi="仿宋" w:cs="仿宋" w:hint="eastAsia"/>
          </w:rPr>
          <w:t>（一）产品规划</w:t>
        </w:r>
        <w:r>
          <w:tab/>
        </w:r>
        <w:r>
          <w:fldChar w:fldCharType="begin"/>
        </w:r>
        <w:r>
          <w:instrText xml:space="preserve"> PAGEREF _Toc23863 \h </w:instrText>
        </w:r>
        <w:r>
          <w:fldChar w:fldCharType="separate"/>
        </w:r>
        <w:r>
          <w:t>46</w:t>
        </w:r>
        <w:r>
          <w:fldChar w:fldCharType="end"/>
        </w:r>
      </w:hyperlink>
    </w:p>
    <w:p w:rsidR="0099508D" w14:paraId="67338646" w14:textId="77777777">
      <w:pPr>
        <w:pStyle w:val="TOC2"/>
        <w:tabs>
          <w:tab w:val="right" w:leader="dot" w:pos="8306"/>
        </w:tabs>
      </w:pPr>
      <w:hyperlink w:anchor="_Toc10433" w:history="1">
        <w:r>
          <w:rPr>
            <w:rFonts w:ascii="仿宋" w:eastAsia="仿宋" w:hAnsi="仿宋" w:cs="仿宋" w:hint="eastAsia"/>
          </w:rPr>
          <w:t>（二）建设规模</w:t>
        </w:r>
        <w:r>
          <w:tab/>
        </w:r>
        <w:r>
          <w:fldChar w:fldCharType="begin"/>
        </w:r>
        <w:r>
          <w:instrText xml:space="preserve"> PAGEREF _Toc10433 \h </w:instrText>
        </w:r>
        <w:r>
          <w:fldChar w:fldCharType="separate"/>
        </w:r>
        <w:r>
          <w:t>47</w:t>
        </w:r>
        <w:r>
          <w:fldChar w:fldCharType="end"/>
        </w:r>
      </w:hyperlink>
    </w:p>
    <w:p w:rsidR="0099508D" w14:paraId="3EB32B5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9508D" w14:paraId="567CC181" w14:textId="77777777">
      <w:pPr>
        <w:pStyle w:val="Heading1"/>
        <w:jc w:val="center"/>
        <w:rPr>
          <w:rFonts w:ascii="仿宋" w:eastAsia="仿宋" w:hAnsi="仿宋" w:cs="仿宋"/>
        </w:rPr>
      </w:pPr>
      <w:bookmarkStart w:id="0" w:name="_Toc10313"/>
      <w:r>
        <w:rPr>
          <w:rFonts w:ascii="仿宋" w:eastAsia="仿宋" w:hAnsi="仿宋" w:cs="仿宋" w:hint="eastAsia"/>
        </w:rPr>
        <w:t>概论</w:t>
      </w:r>
      <w:bookmarkEnd w:id="0"/>
    </w:p>
    <w:p w:rsidR="0099508D" w14:paraId="0B186508"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99508D" w14:paraId="41E89E5A"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99508D" w14:paraId="140FB040" w14:textId="77777777">
      <w:pPr>
        <w:pStyle w:val="Heading1"/>
        <w:ind w:firstLine="560" w:firstLineChars="200"/>
        <w:rPr>
          <w:rFonts w:ascii="仿宋" w:eastAsia="仿宋" w:hAnsi="仿宋" w:cs="仿宋"/>
          <w:sz w:val="28"/>
        </w:rPr>
      </w:pPr>
      <w:bookmarkStart w:id="1" w:name="_Toc25363"/>
      <w:r>
        <w:rPr>
          <w:rFonts w:ascii="仿宋" w:eastAsia="仿宋" w:hAnsi="仿宋" w:cs="仿宋" w:hint="eastAsia"/>
          <w:sz w:val="28"/>
        </w:rPr>
        <w:t>一、表面改性金属材料项目投资背景分析</w:t>
      </w:r>
      <w:bookmarkEnd w:id="1"/>
    </w:p>
    <w:p w:rsidR="0099508D" w14:paraId="38E93AA7" w14:textId="77777777">
      <w:pPr>
        <w:pStyle w:val="Heading2"/>
        <w:rPr>
          <w:rFonts w:ascii="仿宋" w:eastAsia="仿宋" w:hAnsi="仿宋" w:cs="仿宋"/>
        </w:rPr>
      </w:pPr>
      <w:bookmarkStart w:id="2" w:name="_Toc14568"/>
      <w:r>
        <w:rPr>
          <w:rFonts w:ascii="仿宋" w:eastAsia="仿宋" w:hAnsi="仿宋" w:cs="仿宋" w:hint="eastAsia"/>
        </w:rPr>
        <w:t>（一）行业背景分析</w:t>
      </w:r>
      <w:bookmarkEnd w:id="2"/>
    </w:p>
    <w:p w:rsidR="0099508D" w14:paraId="667BE35F" w14:textId="5D0E03B9">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表面改性金属材料供需状况</w:t>
      </w:r>
    </w:p>
    <w:p w:rsidR="0099508D" w14:paraId="39CE9106" w14:textId="7DB1C76A">
      <w:pPr>
        <w:ind w:firstLine="560" w:firstLineChars="200"/>
        <w:rPr>
          <w:rFonts w:ascii="仿宋" w:eastAsia="仿宋" w:hAnsi="仿宋" w:cs="仿宋"/>
          <w:sz w:val="28"/>
        </w:rPr>
      </w:pPr>
      <w:r>
        <w:rPr>
          <w:rFonts w:ascii="仿宋" w:eastAsia="仿宋" w:hAnsi="仿宋" w:cs="仿宋" w:hint="eastAsia"/>
          <w:sz w:val="28"/>
        </w:rPr>
        <w:t>在考察表面改性金属材料行业的供需状况时，我们可以看到几个重要趋势。首先，全球对表面改性金属材料的需求稳步增长。这主要受到全球经济一体化的推动以及不断增长的人口和城市化趋势的影响。</w:t>
      </w:r>
      <w:r>
        <w:rPr>
          <w:rFonts w:ascii="仿宋" w:eastAsia="仿宋" w:hAnsi="仿宋" w:cs="仿宋" w:hint="eastAsia"/>
          <w:sz w:val="28"/>
        </w:rPr>
        <w:t>表面改性金属材料的广泛应用范围，包括工业、医疗、科学研究和电子制造等领域，使其成为各行各业的不可或缺的要素。</w:t>
      </w:r>
    </w:p>
    <w:p w:rsidR="0099508D" w14:paraId="449E610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99508D"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其次，供应端也经历了显著的演变。全球表面改性金属材料市场已经形成了几家大型跨国表面改性金属材料生产企业，这些企业在市场中占据主导地位。</w:t>
      </w:r>
    </w:p>
    <w:p w:rsidR="0099508D" w14:paraId="0AFD3F2F" w14:textId="283C2D56">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表面改性金属材料主要供应商</w:t>
      </w:r>
    </w:p>
    <w:p w:rsidR="0099508D" w14:paraId="306DA84B" w14:textId="77777777">
      <w:pPr>
        <w:ind w:firstLine="560" w:firstLineChars="200"/>
        <w:rPr>
          <w:rFonts w:ascii="仿宋" w:eastAsia="仿宋" w:hAnsi="仿宋" w:cs="仿宋"/>
          <w:sz w:val="28"/>
        </w:rPr>
      </w:pPr>
      <w:r>
        <w:rPr>
          <w:rFonts w:ascii="仿宋" w:eastAsia="仿宋" w:hAnsi="仿宋" w:cs="仿宋" w:hint="eastAsia"/>
          <w:sz w:val="28"/>
        </w:rPr>
        <w:t>XXXX</w:t>
      </w:r>
    </w:p>
    <w:p w:rsidR="0099508D" w14:paraId="79DE2441" w14:textId="27A4119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3</w:t>
      </w:r>
      <w:r>
        <w:rPr>
          <w:rFonts w:ascii="仿宋" w:eastAsia="仿宋" w:hAnsi="仿宋" w:cs="仿宋" w:hint="eastAsia"/>
          <w:sz w:val="28"/>
        </w:rPr>
        <w:t>表面改性金属材料下游应用市场</w:t>
      </w:r>
    </w:p>
    <w:p w:rsidR="0099508D" w14:paraId="5A21B7BD" w14:textId="77777777">
      <w:pPr>
        <w:ind w:firstLine="560" w:firstLineChars="200"/>
        <w:rPr>
          <w:rFonts w:ascii="仿宋" w:eastAsia="仿宋" w:hAnsi="仿宋" w:cs="仿宋"/>
          <w:sz w:val="28"/>
        </w:rPr>
      </w:pPr>
      <w:r>
        <w:rPr>
          <w:rFonts w:ascii="仿宋" w:eastAsia="仿宋" w:hAnsi="仿宋" w:cs="仿宋" w:hint="eastAsia"/>
          <w:sz w:val="28"/>
        </w:rPr>
        <w:t>表面改性金属材料的广泛应用使其成为多个领域的重要组成部分。</w:t>
      </w:r>
    </w:p>
    <w:p w:rsidR="0099508D" w14:paraId="5A92BDAD" w14:textId="5C437D0F">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表面改性金属材料国际影响</w:t>
      </w:r>
    </w:p>
    <w:p w:rsidR="0099508D" w14:paraId="4A8384E4" w14:textId="77777777">
      <w:pPr>
        <w:ind w:firstLine="560" w:firstLineChars="200"/>
        <w:rPr>
          <w:rFonts w:ascii="仿宋" w:eastAsia="仿宋" w:hAnsi="仿宋" w:cs="仿宋"/>
          <w:sz w:val="28"/>
        </w:rPr>
      </w:pPr>
      <w:r>
        <w:rPr>
          <w:rFonts w:ascii="仿宋" w:eastAsia="仿宋" w:hAnsi="仿宋" w:cs="仿宋" w:hint="eastAsia"/>
          <w:sz w:val="28"/>
        </w:rPr>
        <w:t>国际因素对表面改性金属材料市场产生重大影响。国际表面改性金属材料价格波动、贸易政策和地缘政治事件都可能对供应和价格带来波动。随着全球市场的不断扩大，我国的表面改性金属材料市场受到了国际因素的更多影响。因此，政府和企业必须密切关注国际市场动态，以确保供应的稳定性和价格的可控性。</w:t>
      </w:r>
    </w:p>
    <w:p w:rsidR="0099508D" w14:paraId="328E0003" w14:textId="77777777">
      <w:pPr>
        <w:pStyle w:val="Heading2"/>
        <w:ind w:firstLine="560" w:firstLineChars="200"/>
        <w:rPr>
          <w:rFonts w:ascii="仿宋" w:eastAsia="仿宋" w:hAnsi="仿宋" w:cs="仿宋"/>
          <w:sz w:val="28"/>
        </w:rPr>
      </w:pPr>
      <w:bookmarkStart w:id="3" w:name="_Toc13181"/>
      <w:r>
        <w:rPr>
          <w:rFonts w:ascii="仿宋" w:eastAsia="仿宋" w:hAnsi="仿宋" w:cs="仿宋" w:hint="eastAsia"/>
          <w:sz w:val="28"/>
        </w:rPr>
        <w:t>（二）产业发展分析</w:t>
      </w:r>
      <w:bookmarkEnd w:id="3"/>
    </w:p>
    <w:p w:rsidR="0099508D" w14:paraId="0CA33D1F" w14:textId="242192E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表面改性金属材料行业面临的机遇</w:t>
      </w:r>
    </w:p>
    <w:p w:rsidR="0099508D" w14:paraId="6D6C936B" w14:textId="399A4EB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表面改性金属材料行业受</w:t>
      </w:r>
      <w:r>
        <w:rPr>
          <w:rFonts w:ascii="仿宋" w:eastAsia="仿宋" w:hAnsi="仿宋" w:cs="仿宋" w:hint="eastAsia"/>
          <w:sz w:val="28"/>
        </w:rPr>
        <w:t>益于不断增长的需求，这主要得益于全球各个领域的发展。随着科技的不断进步和新兴产业的崛起，对表面改性金属材料的需求持续扩大。特别是在电子、医疗、能源、半导体和新材料等领域，对高纯度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的需求快速增长。这为表面改性金属材料行业提供了巨大的市场机会。</w:t>
      </w:r>
    </w:p>
    <w:p w:rsidR="0099508D" w14:paraId="796062CF" w14:textId="38D6370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99508D" w14:textId="38D63708">
      <w:pPr>
        <w:ind w:firstLine="560" w:firstLineChars="200"/>
        <w:rPr>
          <w:rFonts w:ascii="仿宋" w:eastAsia="仿宋" w:hAnsi="仿宋" w:cs="仿宋"/>
          <w:sz w:val="28"/>
        </w:rPr>
      </w:pPr>
      <w:r>
        <w:rPr>
          <w:rFonts w:ascii="仿宋" w:eastAsia="仿宋" w:hAnsi="仿宋" w:cs="仿宋" w:hint="eastAsia"/>
          <w:sz w:val="28"/>
        </w:rPr>
        <w:t>随着技术的不断进步，表面改性金属材料行业正经历着技术创新的浪潮。新的生产和分离技术不断涌现，使得生产过程更加高效和环保。同时，对不同品种和纯度的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99508D" w14:paraId="01BB919E" w14:textId="516863A2">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w:t>
      </w:r>
      <w:r>
        <w:rPr>
          <w:rFonts w:ascii="仿宋" w:eastAsia="仿宋" w:hAnsi="仿宋" w:cs="仿宋" w:hint="eastAsia"/>
          <w:sz w:val="28"/>
        </w:rPr>
        <w:t>场国际化</w:t>
      </w:r>
      <w:r>
        <w:rPr>
          <w:rFonts w:ascii="仿宋" w:eastAsia="仿宋" w:hAnsi="仿宋" w:cs="仿宋" w:hint="eastAsia"/>
          <w:sz w:val="28"/>
        </w:rPr>
        <w:t>:</w:t>
      </w:r>
      <w:r>
        <w:rPr>
          <w:rFonts w:ascii="仿宋" w:eastAsia="仿宋" w:hAnsi="仿宋" w:cs="仿宋" w:hint="eastAsia"/>
          <w:sz w:val="28"/>
        </w:rPr>
        <w:t>国际市场对表面改性金属材料行业的重要性不断增加。我国的表面改性金属材料企业正在积极寻求国际合作和市场拓展，出口额逐渐增加。国际市场的开放为企业提供了更大的发展机会，特别是在新兴市场。</w:t>
      </w:r>
    </w:p>
    <w:p w:rsidR="0099508D" w14:paraId="13CE1BF7" w14:textId="2CC312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表面改性金属材料行业面临的挑战</w:t>
      </w:r>
    </w:p>
    <w:p w:rsidR="0099508D" w14:paraId="651383BC" w14:textId="21C10BB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随着国内外表面改性金属材料企业的不断涌现，市场竞争变得更加激烈。企业需要不断提高自身的技术水平、降低生产成本以及改进产品质量，以在市场中保持竞争力。</w:t>
      </w:r>
    </w:p>
    <w:p w:rsidR="0099508D" w14:paraId="38B1AC32" w14:textId="33864AA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表面改性金属材料行业的生产依赖于复杂的供应链，包括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99508D" w14:paraId="1327DF65" w14:textId="4B3F1D6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政府和社会对环境保护的要求不断提高，这对表面改性金属材料行业的生产和运营提出了更高的要求。企业需要不断适应和遵守新的环境法规和安全标准，这可</w:t>
      </w:r>
      <w:r>
        <w:rPr>
          <w:rFonts w:ascii="仿宋" w:eastAsia="仿宋" w:hAnsi="仿宋" w:cs="仿宋" w:hint="eastAsia"/>
          <w:sz w:val="28"/>
        </w:rPr>
        <w:t>能增加生产成本。</w:t>
      </w:r>
    </w:p>
    <w:p w:rsidR="0099508D" w14:paraId="7BB1E860" w14:textId="4F581B7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国际市场的不确定性和地缘政治风险可能对表面改性金属材料行业产生负面影响。国际贸易争端、汇率波动和政治不稳定性都可能影响国际市场的供应和需求。</w:t>
      </w:r>
    </w:p>
    <w:p w:rsidR="0099508D" w14:paraId="732C9E09" w14:textId="77777777">
      <w:pPr>
        <w:pStyle w:val="Heading1"/>
        <w:ind w:firstLine="560" w:firstLineChars="200"/>
        <w:rPr>
          <w:rFonts w:ascii="仿宋" w:eastAsia="仿宋" w:hAnsi="仿宋" w:cs="仿宋"/>
          <w:sz w:val="28"/>
        </w:rPr>
      </w:pPr>
      <w:bookmarkStart w:id="4" w:name="_Toc25458"/>
      <w:r>
        <w:rPr>
          <w:rFonts w:ascii="仿宋" w:eastAsia="仿宋" w:hAnsi="仿宋" w:cs="仿宋" w:hint="eastAsia"/>
          <w:sz w:val="28"/>
        </w:rPr>
        <w:t>二、建筑工程方案</w:t>
      </w:r>
      <w:bookmarkEnd w:id="4"/>
    </w:p>
    <w:p w:rsidR="0099508D" w14:paraId="11B7C685" w14:textId="77777777">
      <w:pPr>
        <w:pStyle w:val="Heading2"/>
        <w:rPr>
          <w:rFonts w:ascii="仿宋" w:eastAsia="仿宋" w:hAnsi="仿宋" w:cs="仿宋"/>
        </w:rPr>
      </w:pPr>
      <w:bookmarkStart w:id="5" w:name="_Toc30890"/>
      <w:r>
        <w:rPr>
          <w:rFonts w:ascii="仿宋" w:eastAsia="仿宋" w:hAnsi="仿宋" w:cs="仿宋" w:hint="eastAsia"/>
        </w:rPr>
        <w:t>（一）表面改性金属材料项目工程设计总体要求</w:t>
      </w:r>
      <w:bookmarkEnd w:id="5"/>
    </w:p>
    <w:p w:rsidR="0099508D" w14:paraId="52478A8C" w14:textId="0222614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99508D" w14:paraId="1D9AF979" w14:textId="79CBFCF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总图布置必须符合可行性原则，确保工程的可实施性和经济性。同时，总图布置应合理，充分考虑地理、地质、气象、生态等多方面因素，以确保表面改性金属材料项目的持续稳定运行。</w:t>
      </w:r>
    </w:p>
    <w:p w:rsidR="0099508D" w14:paraId="5D615DEA" w14:textId="4CA5E41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w:t>
      </w:r>
      <w:r>
        <w:rPr>
          <w:rFonts w:ascii="仿宋" w:eastAsia="仿宋" w:hAnsi="仿宋" w:cs="仿宋" w:hint="eastAsia"/>
          <w:sz w:val="28"/>
        </w:rPr>
        <w:t>包括避免自然灾害风险区域和人为危险区域。此外，工程应易于维护，以确保设备和设施的长期有效运行。</w:t>
      </w:r>
    </w:p>
    <w:p w:rsidR="0099508D" w14:paraId="7B5CB45E" w14:textId="02A454D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99508D" w14:paraId="2E807C9A" w14:textId="30479F0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99508D" w14:paraId="1238DC91" w14:textId="68722BB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99508D" w14:paraId="2A725821" w14:textId="4521F1F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w:t>
      </w:r>
      <w:r>
        <w:rPr>
          <w:rFonts w:ascii="仿宋" w:eastAsia="仿宋" w:hAnsi="仿宋" w:cs="仿宋" w:hint="eastAsia"/>
          <w:sz w:val="28"/>
        </w:rPr>
        <w:t>虑当地社区和相关利益相关者的意见和需求，以确保表面改性金属材料项目不会引发不必要的争议和抵制。</w:t>
      </w:r>
    </w:p>
    <w:p w:rsidR="0099508D" w14:paraId="7FABBF54" w14:textId="424DB05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总图布置应尊重当地的文化和历史遗产，确保表面改性金属材料项目与周围环境和社区相协调。这有助于提高表面改性金属材料项目的社会接受度。</w:t>
      </w:r>
    </w:p>
    <w:p w:rsidR="0099508D" w14:paraId="7AD7F572" w14:textId="3973826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99508D" w14:paraId="49F00109" w14:textId="0765921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总体规划应考虑表面改性金属材料项目的各个方面，包括土地利用、基础设施、建筑布局、生态保护、资源利用、社会影响等多个层面，确保规划是全面的。</w:t>
      </w:r>
    </w:p>
    <w:p w:rsidR="0099508D" w14:paraId="1764A265" w14:textId="0672336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总体规划应基于可持续发展原则，促使表面改性金属材料项目在经济、社</w:t>
      </w:r>
      <w:r>
        <w:rPr>
          <w:rFonts w:ascii="仿宋" w:eastAsia="仿宋" w:hAnsi="仿宋" w:cs="仿宋" w:hint="eastAsia"/>
          <w:sz w:val="28"/>
        </w:rPr>
        <w:t>会和环境方面都具有长期可持续性。这包括资源的合理利用、环境的保护和社会的和谐发展。</w:t>
      </w:r>
    </w:p>
    <w:p w:rsidR="0099508D" w14:paraId="0AB6B44B" w14:textId="6854F70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总体规划需要协调不同组成部分之间的关系，确保各个部分相互配合，共同实现表面改性金属材料项目的目标。这包括建筑与基础设施、生态保护与资源利用等方面的协调。</w:t>
      </w:r>
    </w:p>
    <w:p w:rsidR="0099508D" w14:paraId="1E2F4C2F" w14:textId="799FF10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99508D" w14:paraId="178A5DA0" w14:textId="027A100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总体规划鼓励创新，包括在设计、建筑材料和技术上的创新。这有助于提高表面改性金属材料项目的效率和可持续性。</w:t>
      </w:r>
    </w:p>
    <w:p w:rsidR="0099508D" w14:paraId="32367F98" w14:textId="657E247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总体规划应鼓励社会参与，包括当地社区和利益相关者的意见和需求。这有助于表面改性金属材料项目的社会接受度和可持续性。</w:t>
      </w:r>
    </w:p>
    <w:p w:rsidR="0099508D" w14:paraId="6FC9B418" w14:textId="24F49824">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p>
    <w:p w:rsidR="0099508D" w14:textId="24F49824">
      <w:pPr>
        <w:ind w:firstLine="560" w:firstLineChars="200"/>
        <w:rPr>
          <w:rFonts w:ascii="仿宋" w:eastAsia="仿宋" w:hAnsi="仿宋" w:cs="仿宋"/>
          <w:sz w:val="28"/>
        </w:rPr>
      </w:pPr>
      <w:r>
        <w:rPr>
          <w:rFonts w:ascii="仿宋" w:eastAsia="仿宋" w:hAnsi="仿宋" w:cs="仿宋" w:hint="eastAsia"/>
          <w:sz w:val="28"/>
        </w:rPr>
        <w:t>总体规划必须遵循国家和地方的法律法规，确保表面改性金属材料项目的合法性。规划应与法规保持一致，以避免潜在的法律问</w:t>
      </w:r>
      <w:r>
        <w:rPr>
          <w:rFonts w:ascii="仿宋" w:eastAsia="仿宋" w:hAnsi="仿宋" w:cs="仿宋" w:hint="eastAsia"/>
          <w:sz w:val="28"/>
        </w:rPr>
        <w:t>题。</w:t>
      </w:r>
    </w:p>
    <w:p w:rsidR="0099508D" w14:paraId="280F00AB" w14:textId="567D6DA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总体规划应追求表面改性金属材料项目效益的最大化，包括经济效益、社会效益和环境效益。这需要在资源配置和投资决策上进行权衡。</w:t>
      </w:r>
    </w:p>
    <w:p w:rsidR="0099508D" w14:paraId="62997503" w14:textId="24E3771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99508D" w14:paraId="342AEC93" w14:textId="77777777">
      <w:pPr>
        <w:ind w:firstLine="560" w:firstLineChars="200"/>
        <w:rPr>
          <w:rFonts w:ascii="仿宋" w:eastAsia="仿宋" w:hAnsi="仿宋" w:cs="仿宋"/>
          <w:sz w:val="28"/>
        </w:rPr>
      </w:pPr>
      <w:r>
        <w:rPr>
          <w:rFonts w:ascii="仿宋" w:eastAsia="仿宋" w:hAnsi="仿宋" w:cs="仿宋" w:hint="eastAsia"/>
          <w:sz w:val="28"/>
        </w:rPr>
        <w:t>在表面改性金属材料项目工程设计中，需要高度关注环境与生态方面的考虑，确保设计是环保和可持续的。具体要求如下：</w:t>
      </w:r>
    </w:p>
    <w:p w:rsidR="0099508D" w14:paraId="6DC2A03C" w14:textId="7A424D0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99508D" w14:paraId="5E8A2005" w14:textId="0009383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w:t>
      </w:r>
      <w:r>
        <w:rPr>
          <w:rFonts w:ascii="仿宋" w:eastAsia="仿宋" w:hAnsi="仿宋" w:cs="仿宋" w:hint="eastAsia"/>
          <w:sz w:val="28"/>
        </w:rPr>
        <w:t>的节约，避免浪费。这包括材料的选择和使用效率，以减少不必要的资源消耗。</w:t>
      </w:r>
    </w:p>
    <w:p w:rsidR="0099508D" w14:paraId="73FB5454" w14:textId="551C1B1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99508D" w14:paraId="0BDF05AB" w14:textId="318DC22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99508D" w14:paraId="05E91B03" w14:textId="24B7763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99508D" w14:paraId="5ABDE3CE" w14:textId="2D3FBB55">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99508D" w14:paraId="41D94C00"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工程设计中的安全与风险管理是确保表面改性金属材料项目安全施工和运营的关键要素。具体要求如下：</w:t>
      </w:r>
    </w:p>
    <w:p w:rsidR="0099508D" w14:paraId="484560A2" w14:textId="5677F0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在设计中，需要进行风险评估，识别可能的安全风险和应对措施。包括施工安全、设备安全和表面改性金属材料项目运营安全。</w:t>
      </w:r>
    </w:p>
    <w:p w:rsidR="0099508D" w14:paraId="28990F61" w14:textId="790C294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设计需要考虑防火安全措施，包括建筑材料的阻燃性、火警报警系统、消防通道等，以确保表面改性金属材料项目在火灾发生时能够及时</w:t>
      </w:r>
      <w:r>
        <w:rPr>
          <w:rFonts w:ascii="仿宋" w:eastAsia="仿宋" w:hAnsi="仿宋" w:cs="仿宋" w:hint="eastAsia"/>
          <w:sz w:val="28"/>
        </w:rPr>
        <w:t>应对。</w:t>
      </w:r>
    </w:p>
    <w:p w:rsidR="0099508D" w14:paraId="12EFBEA1" w14:textId="0E8D8A4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针对表面改性金属材料项目所在地的自然灾害，如地震、洪水、飓风等，需要在设计中采取相应的风险管理措施，确保工程能够承受自然灾害的考验。</w:t>
      </w:r>
    </w:p>
    <w:p w:rsidR="0099508D" w14:paraId="1270D76B" w14:textId="2703E1E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99508D" w14:paraId="0E04EECE" w14:textId="7C3C9F2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如果表面改性金属材料项目涉及危险品，需要采取严格的危险品管理措施，确保危险品的存储、运输和使用都符合法规和安全标准。</w:t>
      </w:r>
    </w:p>
    <w:p w:rsidR="0099508D" w14:paraId="6E49FA86"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这些安全与风险管理原则将有助于确保表面改性金属材料项目的安全施工和运营，减少潜在的风险和</w:t>
      </w:r>
      <w:r>
        <w:rPr>
          <w:rFonts w:ascii="仿宋" w:eastAsia="仿宋" w:hAnsi="仿宋" w:cs="仿宋" w:hint="eastAsia"/>
          <w:sz w:val="28"/>
        </w:rPr>
        <w:t>安全威胁。</w:t>
      </w:r>
    </w:p>
    <w:p w:rsidR="0099508D" w14:paraId="271CCE88" w14:textId="77777777">
      <w:pPr>
        <w:pStyle w:val="Heading2"/>
        <w:ind w:firstLine="560" w:firstLineChars="200"/>
        <w:rPr>
          <w:rFonts w:ascii="仿宋" w:eastAsia="仿宋" w:hAnsi="仿宋" w:cs="仿宋"/>
          <w:sz w:val="28"/>
        </w:rPr>
      </w:pPr>
      <w:bookmarkStart w:id="6" w:name="_Toc32047"/>
      <w:r>
        <w:rPr>
          <w:rFonts w:ascii="仿宋" w:eastAsia="仿宋" w:hAnsi="仿宋" w:cs="仿宋" w:hint="eastAsia"/>
          <w:sz w:val="28"/>
        </w:rPr>
        <w:t>（二）建设方案</w:t>
      </w:r>
      <w:bookmarkEnd w:id="6"/>
    </w:p>
    <w:p w:rsidR="0099508D" w14:paraId="172C07F5" w14:textId="3CB2BD2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p>
    <w:p w:rsidR="0099508D" w14:textId="3CB2BD2A">
      <w:pPr>
        <w:ind w:firstLine="560" w:firstLineChars="200"/>
        <w:rPr>
          <w:rFonts w:ascii="仿宋" w:eastAsia="仿宋" w:hAnsi="仿宋" w:cs="仿宋"/>
          <w:sz w:val="28"/>
        </w:rPr>
      </w:pPr>
      <w:r>
        <w:rPr>
          <w:rFonts w:ascii="仿宋" w:eastAsia="仿宋" w:hAnsi="仿宋" w:cs="仿宋" w:hint="eastAsia"/>
          <w:sz w:val="28"/>
        </w:rPr>
        <w:t>本表面改性金属材料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99508D" w14:paraId="0F39FF99" w14:textId="300FC30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w:t>
      </w:r>
      <w:r>
        <w:rPr>
          <w:rFonts w:ascii="仿宋" w:eastAsia="仿宋" w:hAnsi="仿宋" w:cs="仿宋" w:hint="eastAsia"/>
          <w:sz w:val="28"/>
        </w:rPr>
        <w:t>成本和施工便利性。设计将充分考虑通风需求，以减少火灾和爆炸的潜在风险。</w:t>
      </w:r>
    </w:p>
    <w:p w:rsidR="0099508D" w14:paraId="3F0F4FE6" w14:textId="67B8F9E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99508D" w14:paraId="4978F0B0" w14:textId="3E579BA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99508D" w14:paraId="3FB66A60" w14:textId="41FC6C1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表面改性金属材料项目的建筑结构设计中，还将特别注重环保和可持续性。材料选择将遵循绿色建筑原则，以降低对环境的负面影响。同时，将考虑节能设计，以减少能源的浪费，实现对资源的有效管理。这有助于提高建筑的</w:t>
      </w:r>
      <w:r>
        <w:rPr>
          <w:rFonts w:ascii="仿宋" w:eastAsia="仿宋" w:hAnsi="仿宋" w:cs="仿宋" w:hint="eastAsia"/>
          <w:sz w:val="28"/>
        </w:rPr>
        <w:t>运营效率，减少运营成本。</w:t>
      </w:r>
    </w:p>
    <w:p w:rsidR="0099508D" w14:paraId="541BC7EE" w14:textId="0BCB1D8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为确保建筑安全性，表面改性金属材料项目将充分配备必要的消防设备和紧急疏散通道，以应对突发情况。消防系统将符合国家和当地消防法规的要求，以确保员工和财产的安全。</w:t>
      </w:r>
    </w:p>
    <w:p w:rsidR="0099508D" w14:paraId="48D1D43F" w14:textId="0A37700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p>
    <w:p w:rsidR="0099508D" w14:textId="0A377000">
      <w:pPr>
        <w:ind w:firstLine="560" w:firstLineChars="200"/>
        <w:rPr>
          <w:rFonts w:ascii="仿宋" w:eastAsia="仿宋" w:hAnsi="仿宋" w:cs="仿宋"/>
          <w:sz w:val="28"/>
        </w:rPr>
      </w:pP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99508D" w14:paraId="34C8461C" w14:textId="0BD061D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本表面改性金属材料项目还将重视员工的工作环境和生活条件。将提供宽敞的休息区、舒适的食堂和员工宿舍，以满足员工的基本需求，提高工作满意度。</w:t>
      </w:r>
    </w:p>
    <w:p w:rsidR="0099508D" w14:paraId="0236761E" w14:textId="5445D3D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w:t>
      </w:r>
      <w:r>
        <w:rPr>
          <w:rFonts w:ascii="仿宋" w:eastAsia="仿宋" w:hAnsi="仿宋" w:cs="仿宋" w:hint="eastAsia"/>
          <w:sz w:val="28"/>
        </w:rPr>
        <w:t>可能性，以满足市场需求的不断变化。设计将具备可扩展性，以应对未来业务增长和新的技术需求。</w:t>
      </w:r>
    </w:p>
    <w:p w:rsidR="0099508D" w14:paraId="7E5E1D7C" w14:textId="15DCA012">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根据表面改性金属材料项目的独特特点和当地建设管理部门对该地区建筑结构的规定，本表面改性金属材料项目的生产车间将采用全钢结构。</w:t>
      </w:r>
    </w:p>
    <w:p w:rsidR="0099508D" w14:paraId="7B9E0DEA" w14:textId="4BF5988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本表面改性金属材料项目的抗震设防烈度将设定为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99508D" w14:paraId="7988C21D" w14:textId="27E9192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99508D" w14:paraId="0E8BD956" w14:textId="3477E502">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本表</w:t>
      </w:r>
      <w:r>
        <w:rPr>
          <w:rFonts w:ascii="仿宋" w:eastAsia="仿宋" w:hAnsi="仿宋" w:cs="仿宋" w:hint="eastAsia"/>
          <w:sz w:val="28"/>
        </w:rPr>
        <w:t>面改性金属材料项目将严格遵守当地法律法规和建设标准，以确保建筑的合法性和合规性。所有必要的许可证和批准将按照法规要求获得，以确保表面改性金属材料项目的合法性。</w:t>
      </w:r>
    </w:p>
    <w:p w:rsidR="0099508D" w14:paraId="261D6307" w14:textId="76995BC2">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https://d.book118.com/777124115012006035</w:t>
        </w:r>
      </w:hyperlink>
    </w:p>
    <w:p w:rsidR="0099508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paraId="221FE9BE"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508D" w14:textId="77777777">
    <w:pPr>
      <w:pStyle w:val="Header"/>
      <w:jc w:val="center"/>
      <w:rPr>
        <w:rFonts w:ascii="仿宋" w:eastAsia="仿宋" w:hAnsi="仿宋" w:cs="仿宋"/>
      </w:rPr>
    </w:pPr>
    <w:r>
      <w:rPr>
        <w:rFonts w:ascii="仿宋" w:eastAsia="仿宋" w:hAnsi="仿宋" w:cs="仿宋" w:hint="eastAsia"/>
      </w:rPr>
      <w:t>表面改性金属材料相关行业投资规划报告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3A083A"/>
    <w:rsid w:val="006548F9"/>
    <w:rsid w:val="0099508D"/>
    <w:rsid w:val="283A08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A887EEF"/>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77124115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3814</Words>
  <Characters>21743</Characters>
  <Application>Microsoft Office Word</Application>
  <DocSecurity>0</DocSecurity>
  <Lines>181</Lines>
  <Paragraphs>51</Paragraphs>
  <ScaleCrop>false</ScaleCrop>
  <Company/>
  <LinksUpToDate>false</LinksUpToDate>
  <CharactersWithSpaces>25506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2023-12-01T05:41:00Z</dcterms:created>
  <dcterms:modified xsi:type="dcterms:W3CDTF">2024-01-02T12:05:00Z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EE61DF7E72254F0FAC741002F8AF4590_11</vt:lpwstr>
  </property>
  <property fmtid="{D5CDD505-2E9C-101B-9397-08002B2CF9AE}" pid="3" name="KSOProductBuildVer">
    <vt:lpwstr>2052-12.1.0.15712</vt:lpwstr>
  </property>
</Properties>
</file>