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地质勘查专用设备行业相关公司设立可行性研究报告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92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_Toc27926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92" w:history="1">
        <w:r>
          <w:rPr>
            <w:rFonts w:ascii="仿宋" w:eastAsia="仿宋" w:hAnsi="仿宋" w:cs="仿宋" w:hint="eastAsia"/>
            <w:lang w:eastAsia="zh-CN"/>
          </w:rPr>
          <w:t>一、地质勘查专用设备项目概况</w:t>
        </w:r>
        <w:r>
          <w:tab/>
        </w:r>
        <w:r>
          <w:fldChar w:fldCharType="begin"/>
        </w:r>
        <w:r>
          <w:instrText xml:space="preserve"> PAGEREF _Toc15492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_Toc19435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8" w:history="1">
        <w:r>
          <w:rPr>
            <w:rFonts w:ascii="仿宋" w:eastAsia="仿宋" w:hAnsi="仿宋" w:cs="仿宋" w:hint="eastAsia"/>
            <w:lang w:eastAsia="zh-CN"/>
          </w:rPr>
          <w:t>(二)、地质勘查专用设备项目提出的理由</w:t>
        </w:r>
        <w:r>
          <w:tab/>
        </w:r>
        <w:r>
          <w:fldChar w:fldCharType="begin"/>
        </w:r>
        <w:r>
          <w:instrText xml:space="preserve"> PAGEREF _Toc22478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4" w:history="1">
        <w:r>
          <w:rPr>
            <w:rFonts w:ascii="仿宋" w:eastAsia="仿宋" w:hAnsi="仿宋" w:cs="仿宋" w:hint="eastAsia"/>
            <w:lang w:eastAsia="zh-CN"/>
          </w:rPr>
          <w:t>(三)、地质勘查专用设备项目选址</w:t>
        </w:r>
        <w:r>
          <w:tab/>
        </w:r>
        <w:r>
          <w:fldChar w:fldCharType="begin"/>
        </w:r>
        <w:r>
          <w:instrText xml:space="preserve"> PAGEREF _Toc11344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_Toc4857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_Toc3171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8" w:history="1">
        <w:r>
          <w:rPr>
            <w:rFonts w:ascii="仿宋" w:eastAsia="仿宋" w:hAnsi="仿宋" w:cs="仿宋" w:hint="eastAsia"/>
            <w:lang w:eastAsia="zh-CN"/>
          </w:rPr>
          <w:t>(六)、地质勘查专用设备项目投资</w:t>
        </w:r>
        <w:r>
          <w:tab/>
        </w:r>
        <w:r>
          <w:fldChar w:fldCharType="begin"/>
        </w:r>
        <w:r>
          <w:instrText xml:space="preserve"> PAGEREF _Toc18978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9" w:history="1">
        <w:r>
          <w:rPr>
            <w:rFonts w:ascii="仿宋" w:eastAsia="仿宋" w:hAnsi="仿宋" w:cs="仿宋" w:hint="eastAsia"/>
            <w:lang w:eastAsia="zh-CN"/>
          </w:rPr>
          <w:t>(七)、地质勘查专用设备项目进度规划</w:t>
        </w:r>
        <w:r>
          <w:tab/>
        </w:r>
        <w:r>
          <w:fldChar w:fldCharType="begin"/>
        </w:r>
        <w:r>
          <w:instrText xml:space="preserve"> PAGEREF _Toc15459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_Toc9943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8" w:history="1">
        <w:r>
          <w:rPr>
            <w:rFonts w:ascii="仿宋" w:eastAsia="仿宋" w:hAnsi="仿宋" w:cs="仿宋" w:hint="eastAsia"/>
            <w:lang w:eastAsia="zh-CN"/>
          </w:rPr>
          <w:t>(九)、地质勘查专用设备项目综合评价</w:t>
        </w:r>
        <w:r>
          <w:tab/>
        </w:r>
        <w:r>
          <w:fldChar w:fldCharType="begin"/>
        </w:r>
        <w:r>
          <w:instrText xml:space="preserve"> PAGEREF _Toc6338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88" w:history="1">
        <w:r>
          <w:rPr>
            <w:rFonts w:ascii="仿宋" w:eastAsia="仿宋" w:hAnsi="仿宋" w:cs="仿宋" w:hint="eastAsia"/>
            <w:lang w:eastAsia="zh-CN"/>
          </w:rPr>
          <w:t>二、地质勘查专用设备筹建公司基本信息</w:t>
        </w:r>
        <w:r>
          <w:tab/>
        </w:r>
        <w:r>
          <w:fldChar w:fldCharType="begin"/>
        </w:r>
        <w:r>
          <w:instrText xml:space="preserve"> PAGEREF _Toc4188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_Toc24042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_Toc17119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_Toc11026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_Toc28019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_Toc13525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_Toc29903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12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_Toc28012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_Toc10535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_Toc22450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61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_Toc28561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_Toc9056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_Toc9177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_Toc25643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_Toc23987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4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_Toc664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_Toc23713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_Toc15567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_Toc14359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_Toc32439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_Toc7579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_Toc21525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_Toc29932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7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_Toc3207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_Toc17025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_Toc10397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_Toc8924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_Toc8276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9" w:history="1">
        <w:r>
          <w:rPr>
            <w:rFonts w:ascii="仿宋" w:eastAsia="仿宋" w:hAnsi="仿宋" w:cs="仿宋" w:hint="eastAsia"/>
            <w:lang w:eastAsia="zh-CN"/>
          </w:rPr>
          <w:t>(五)、地质勘查专用设备项目总投资</w:t>
        </w:r>
        <w:r>
          <w:tab/>
        </w:r>
        <w:r>
          <w:fldChar w:fldCharType="begin"/>
        </w:r>
        <w:r>
          <w:instrText xml:space="preserve"> PAGEREF _Toc19839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_Toc22202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543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_Toc17543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_Toc27539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_Toc15938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_Toc25390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24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_Toc7624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3" w:history="1">
        <w:r>
          <w:rPr>
            <w:rFonts w:ascii="仿宋" w:eastAsia="仿宋" w:hAnsi="仿宋" w:cs="仿宋" w:hint="eastAsia"/>
            <w:lang w:eastAsia="zh-CN"/>
          </w:rPr>
          <w:t>(一)、地质勘查专用设备项目进度安排</w:t>
        </w:r>
        <w:r>
          <w:tab/>
        </w:r>
        <w:r>
          <w:fldChar w:fldCharType="begin"/>
        </w:r>
        <w:r>
          <w:instrText xml:space="preserve"> PAGEREF _Toc24403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2" w:history="1">
        <w:r>
          <w:rPr>
            <w:rFonts w:ascii="仿宋" w:eastAsia="仿宋" w:hAnsi="仿宋" w:cs="仿宋" w:hint="eastAsia"/>
            <w:lang w:eastAsia="zh-CN"/>
          </w:rPr>
          <w:t>(二)、地质勘查专用设备项目实施保障措施</w:t>
        </w:r>
        <w:r>
          <w:tab/>
        </w:r>
        <w:r>
          <w:fldChar w:fldCharType="begin"/>
        </w:r>
        <w:r>
          <w:instrText xml:space="preserve"> PAGEREF _Toc9012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47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_Toc30647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0" w:history="1">
        <w:r>
          <w:rPr>
            <w:rFonts w:ascii="仿宋" w:eastAsia="仿宋" w:hAnsi="仿宋" w:cs="仿宋" w:hint="eastAsia"/>
            <w:lang w:eastAsia="zh-CN"/>
          </w:rPr>
          <w:t>(一)、地质勘查专用设备项目背景分析</w:t>
        </w:r>
        <w:r>
          <w:tab/>
        </w:r>
        <w:r>
          <w:fldChar w:fldCharType="begin"/>
        </w:r>
        <w:r>
          <w:instrText xml:space="preserve"> PAGEREF _Toc11430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3" w:history="1">
        <w:r>
          <w:rPr>
            <w:rFonts w:ascii="仿宋" w:eastAsia="仿宋" w:hAnsi="仿宋" w:cs="仿宋" w:hint="eastAsia"/>
            <w:lang w:eastAsia="zh-CN"/>
          </w:rPr>
          <w:t>(二)、地质勘查专用设备项目建设必要性分析</w:t>
        </w:r>
        <w:r>
          <w:tab/>
        </w:r>
        <w:r>
          <w:fldChar w:fldCharType="begin"/>
        </w:r>
        <w:r>
          <w:instrText xml:space="preserve"> PAGEREF _Toc32163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_Toc26052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_Toc23752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7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_Toc26487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_Toc15975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_Toc16914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_Toc5457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_Toc22974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9" w:history="1">
        <w:r>
          <w:rPr>
            <w:rFonts w:ascii="仿宋" w:eastAsia="仿宋" w:hAnsi="仿宋" w:cs="仿宋" w:hint="eastAsia"/>
            <w:lang w:eastAsia="zh-CN"/>
          </w:rPr>
          <w:t>十一、地质勘查专用设备项目总结分析</w:t>
        </w:r>
        <w:r>
          <w:tab/>
        </w:r>
        <w:r>
          <w:fldChar w:fldCharType="begin"/>
        </w:r>
        <w:r>
          <w:instrText xml:space="preserve"> PAGEREF _Toc1829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20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_Toc12120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" w:history="1">
        <w:r>
          <w:rPr>
            <w:rFonts w:ascii="仿宋" w:eastAsia="仿宋" w:hAnsi="仿宋" w:cs="仿宋" w:hint="eastAsia"/>
            <w:lang w:eastAsia="zh-CN"/>
          </w:rPr>
          <w:t>(一)、社会责任地质勘查专用设备项目</w:t>
        </w:r>
        <w:r>
          <w:tab/>
        </w:r>
        <w:r>
          <w:fldChar w:fldCharType="begin"/>
        </w:r>
        <w:r>
          <w:instrText xml:space="preserve"> PAGEREF _Toc1081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_Toc16667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_Toc11279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1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_Toc18901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_Toc19023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8" w:history="1">
        <w:r>
          <w:rPr>
            <w:rFonts w:ascii="仿宋" w:eastAsia="仿宋" w:hAnsi="仿宋" w:cs="仿宋" w:hint="eastAsia"/>
            <w:lang w:eastAsia="zh-CN"/>
          </w:rPr>
          <w:t>(二)、合作地质勘查专用设备项目</w:t>
        </w:r>
        <w:r>
          <w:tab/>
        </w:r>
        <w:r>
          <w:fldChar w:fldCharType="begin"/>
        </w:r>
        <w:r>
          <w:instrText xml:space="preserve"> PAGEREF _Toc6768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_Toc22673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01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_Toc26901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_Toc4993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_Toc2626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_Toc26150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92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492"/>
      <w:r>
        <w:rPr>
          <w:rFonts w:ascii="仿宋" w:eastAsia="仿宋" w:hAnsi="仿宋" w:cs="仿宋" w:hint="eastAsia"/>
          <w:sz w:val="28"/>
          <w:lang w:eastAsia="zh-CN"/>
        </w:rPr>
        <w:t>一、地质勘查专用设备项目概况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435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478"/>
      <w:r>
        <w:rPr>
          <w:rFonts w:ascii="仿宋" w:eastAsia="仿宋" w:hAnsi="仿宋" w:cs="仿宋" w:hint="eastAsia"/>
          <w:sz w:val="28"/>
          <w:lang w:eastAsia="zh-CN"/>
        </w:rPr>
        <w:t>(二)、地质勘查专用设备项目提出的理由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地质勘查专用设备项目提出的理由可能包括以下几个方面：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市场需求：随着人们对生活品质的追求，对地质勘查专用设备的需求也在不断增加。市场上对于高品质、符合个性化需求的地质勘查专用设备需求量大，因此地质勘查专用设备项目可以满足这一市场需求。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利润空间：地质勘查专用设备行业的利润空间较大，通过生产和销售高品质的地质勘查专用设备，可以获得可观的利润。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地质勘查专用设备行业是一个不断创新和发展的行业，随着人们生活方式和审美观念的改变，对地质勘查专用设备的需求也在不断变化。因此，在地质勘查专用设备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地质勘查专用设备行业也开始注重环保和可持续性发展。通过使用环保材料和生产工艺，地质勘查专用设备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个人兴趣和激情：一些人可能对地质勘查专用设备设计和制造有着浓厚的兴趣和激情，他们希望通过自己的努力和创新，提供更好的地质勘查专用设备产品和服务，满足消费者的需求。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地质勘查专用设备项目的理由可能因具体情况而异，不同的地质勘查专用设备项目可能有不同的原因和背景。因此，在选择地质勘查专用设备项目时，我们需要根据自己的实际情况和需求来综合考虑各种因素，并选择最适合自己的地质勘查专用设备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344"/>
      <w:r>
        <w:rPr>
          <w:rFonts w:ascii="仿宋" w:eastAsia="仿宋" w:hAnsi="仿宋" w:cs="仿宋" w:hint="eastAsia"/>
          <w:sz w:val="28"/>
          <w:lang w:eastAsia="zh-CN"/>
        </w:rPr>
        <w:t>(三)、地质勘查专用设备项目选址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该地质勘查专用设备项目计划选址于xx园区，占地面积约XXX亩。所选地理位置得天独厚，交通便捷，同时享有完善的电力、供水、排水、通讯等公用设施，非常适合本地质勘查专用设备项目的建设需求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https://d.book118.com/777130115100006033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地质勘查专用设备行业相关公司设立可行性研究报告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地质勘查专用设备行业相关公司设立可行性研究报告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地质勘查专用设备行业相关公司设立可行性研究报告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地质勘查专用设备行业相关公司设立可行性研究报告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地质勘查专用设备行业相关公司设立可行性研究报告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7130115100006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2024-01-16T04:10:00Z</dcterms:created>
  <dcterms:modified xsi:type="dcterms:W3CDTF">2024-01-16T04:11:12Z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B1DF2E59268F417892B8A116298725B7_11</vt:lpwstr>
  </property>
  <property fmtid="{D5CDD505-2E9C-101B-9397-08002B2CF9AE}" pid="3" name="KSOProductBuildVer">
    <vt:lpwstr>2052-12.1.0.16120</vt:lpwstr>
  </property>
</Properties>
</file>