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99" w:history="1">
        <w:r>
          <w:rPr>
            <w:rFonts w:ascii="仿宋" w:eastAsia="仿宋" w:hAnsi="仿宋" w:cs="仿宋" w:hint="eastAsia"/>
            <w:lang w:eastAsia="zh-CN"/>
          </w:rPr>
          <w:t>前言</w:t>
        </w:r>
        <w:r>
          <w:tab/>
        </w:r>
        <w:r>
          <w:fldChar w:fldCharType="begin"/>
        </w:r>
        <w:r>
          <w:instrText xml:space="preserve"> PAGEREF _Toc19599 \h </w:instrText>
        </w:r>
        <w:r>
          <w:fldChar w:fldCharType="separate"/>
        </w:r>
        <w:r>
          <w:t>3</w:t>
        </w:r>
        <w:r>
          <w:fldChar w:fldCharType="end"/>
        </w:r>
      </w:hyperlink>
    </w:p>
    <w:p>
      <w:pPr>
        <w:pStyle w:val="TOC1"/>
        <w:tabs>
          <w:tab w:val="right" w:leader="dot" w:pos="8306"/>
        </w:tabs>
      </w:pPr>
      <w:hyperlink w:anchor="_Toc16164" w:history="1">
        <w:r>
          <w:rPr>
            <w:rFonts w:ascii="仿宋" w:eastAsia="仿宋" w:hAnsi="仿宋" w:cs="仿宋" w:hint="eastAsia"/>
            <w:lang w:eastAsia="zh-CN"/>
          </w:rPr>
          <w:t>一、乙烯项目土建工程</w:t>
        </w:r>
        <w:r>
          <w:tab/>
        </w:r>
        <w:r>
          <w:fldChar w:fldCharType="begin"/>
        </w:r>
        <w:r>
          <w:instrText xml:space="preserve"> PAGEREF _Toc16164 \h </w:instrText>
        </w:r>
        <w:r>
          <w:fldChar w:fldCharType="separate"/>
        </w:r>
        <w:r>
          <w:t>3</w:t>
        </w:r>
        <w:r>
          <w:fldChar w:fldCharType="end"/>
        </w:r>
      </w:hyperlink>
    </w:p>
    <w:p>
      <w:pPr>
        <w:pStyle w:val="TOC2"/>
        <w:tabs>
          <w:tab w:val="right" w:leader="dot" w:pos="8306"/>
        </w:tabs>
      </w:pPr>
      <w:hyperlink w:anchor="_Toc25051" w:history="1">
        <w:r>
          <w:rPr>
            <w:rFonts w:ascii="仿宋" w:eastAsia="仿宋" w:hAnsi="仿宋" w:cs="仿宋" w:hint="eastAsia"/>
            <w:lang w:eastAsia="zh-CN"/>
          </w:rPr>
          <w:t>(一)、建筑工程设计原则</w:t>
        </w:r>
        <w:r>
          <w:tab/>
        </w:r>
        <w:r>
          <w:fldChar w:fldCharType="begin"/>
        </w:r>
        <w:r>
          <w:instrText xml:space="preserve"> PAGEREF _Toc25051 \h </w:instrText>
        </w:r>
        <w:r>
          <w:fldChar w:fldCharType="separate"/>
        </w:r>
        <w:r>
          <w:t>3</w:t>
        </w:r>
        <w:r>
          <w:fldChar w:fldCharType="end"/>
        </w:r>
      </w:hyperlink>
    </w:p>
    <w:p>
      <w:pPr>
        <w:pStyle w:val="TOC2"/>
        <w:tabs>
          <w:tab w:val="right" w:leader="dot" w:pos="8306"/>
        </w:tabs>
      </w:pPr>
      <w:hyperlink w:anchor="_Toc31173" w:history="1">
        <w:r>
          <w:rPr>
            <w:rFonts w:ascii="仿宋" w:eastAsia="仿宋" w:hAnsi="仿宋" w:cs="仿宋" w:hint="eastAsia"/>
            <w:lang w:eastAsia="zh-CN"/>
          </w:rPr>
          <w:t>(二)、土建工程设计年限及安全等级</w:t>
        </w:r>
        <w:r>
          <w:tab/>
        </w:r>
        <w:r>
          <w:fldChar w:fldCharType="begin"/>
        </w:r>
        <w:r>
          <w:instrText xml:space="preserve"> PAGEREF _Toc31173 \h </w:instrText>
        </w:r>
        <w:r>
          <w:fldChar w:fldCharType="separate"/>
        </w:r>
        <w:r>
          <w:t>4</w:t>
        </w:r>
        <w:r>
          <w:fldChar w:fldCharType="end"/>
        </w:r>
      </w:hyperlink>
    </w:p>
    <w:p>
      <w:pPr>
        <w:pStyle w:val="TOC2"/>
        <w:tabs>
          <w:tab w:val="right" w:leader="dot" w:pos="8306"/>
        </w:tabs>
      </w:pPr>
      <w:hyperlink w:anchor="_Toc9093" w:history="1">
        <w:r>
          <w:rPr>
            <w:rFonts w:ascii="仿宋" w:eastAsia="仿宋" w:hAnsi="仿宋" w:cs="仿宋" w:hint="eastAsia"/>
            <w:lang w:eastAsia="zh-CN"/>
          </w:rPr>
          <w:t>(三)、建筑工程设计总体要求</w:t>
        </w:r>
        <w:r>
          <w:tab/>
        </w:r>
        <w:r>
          <w:fldChar w:fldCharType="begin"/>
        </w:r>
        <w:r>
          <w:instrText xml:space="preserve"> PAGEREF _Toc9093 \h </w:instrText>
        </w:r>
        <w:r>
          <w:fldChar w:fldCharType="separate"/>
        </w:r>
        <w:r>
          <w:t>5</w:t>
        </w:r>
        <w:r>
          <w:fldChar w:fldCharType="end"/>
        </w:r>
      </w:hyperlink>
    </w:p>
    <w:p>
      <w:pPr>
        <w:pStyle w:val="TOC2"/>
        <w:tabs>
          <w:tab w:val="right" w:leader="dot" w:pos="8306"/>
        </w:tabs>
      </w:pPr>
      <w:hyperlink w:anchor="_Toc15547" w:history="1">
        <w:r>
          <w:rPr>
            <w:rFonts w:ascii="仿宋" w:eastAsia="仿宋" w:hAnsi="仿宋" w:cs="仿宋" w:hint="eastAsia"/>
            <w:lang w:eastAsia="zh-CN"/>
          </w:rPr>
          <w:t>(四)、土建工程建设指标</w:t>
        </w:r>
        <w:r>
          <w:tab/>
        </w:r>
        <w:r>
          <w:fldChar w:fldCharType="begin"/>
        </w:r>
        <w:r>
          <w:instrText xml:space="preserve"> PAGEREF _Toc15547 \h </w:instrText>
        </w:r>
        <w:r>
          <w:fldChar w:fldCharType="separate"/>
        </w:r>
        <w:r>
          <w:t>6</w:t>
        </w:r>
        <w:r>
          <w:fldChar w:fldCharType="end"/>
        </w:r>
      </w:hyperlink>
    </w:p>
    <w:p>
      <w:pPr>
        <w:pStyle w:val="TOC1"/>
        <w:tabs>
          <w:tab w:val="right" w:leader="dot" w:pos="8306"/>
        </w:tabs>
      </w:pPr>
      <w:hyperlink w:anchor="_Toc11496" w:history="1">
        <w:r>
          <w:rPr>
            <w:rFonts w:ascii="仿宋" w:eastAsia="仿宋" w:hAnsi="仿宋" w:cs="仿宋" w:hint="eastAsia"/>
            <w:lang w:eastAsia="zh-CN"/>
          </w:rPr>
          <w:t>二、乙烯项目危机管理</w:t>
        </w:r>
        <w:r>
          <w:tab/>
        </w:r>
        <w:r>
          <w:fldChar w:fldCharType="begin"/>
        </w:r>
        <w:r>
          <w:instrText xml:space="preserve"> PAGEREF _Toc11496 \h </w:instrText>
        </w:r>
        <w:r>
          <w:fldChar w:fldCharType="separate"/>
        </w:r>
        <w:r>
          <w:t>6</w:t>
        </w:r>
        <w:r>
          <w:fldChar w:fldCharType="end"/>
        </w:r>
      </w:hyperlink>
    </w:p>
    <w:p>
      <w:pPr>
        <w:pStyle w:val="TOC2"/>
        <w:tabs>
          <w:tab w:val="right" w:leader="dot" w:pos="8306"/>
        </w:tabs>
      </w:pPr>
      <w:hyperlink w:anchor="_Toc27494" w:history="1">
        <w:r>
          <w:rPr>
            <w:rFonts w:ascii="仿宋" w:eastAsia="仿宋" w:hAnsi="仿宋" w:cs="仿宋" w:hint="eastAsia"/>
            <w:lang w:eastAsia="zh-CN"/>
          </w:rPr>
          <w:t>(一)、危机预警与识别</w:t>
        </w:r>
        <w:r>
          <w:tab/>
        </w:r>
        <w:r>
          <w:fldChar w:fldCharType="begin"/>
        </w:r>
        <w:r>
          <w:instrText xml:space="preserve"> PAGEREF _Toc27494 \h </w:instrText>
        </w:r>
        <w:r>
          <w:fldChar w:fldCharType="separate"/>
        </w:r>
        <w:r>
          <w:t>6</w:t>
        </w:r>
        <w:r>
          <w:fldChar w:fldCharType="end"/>
        </w:r>
      </w:hyperlink>
    </w:p>
    <w:p>
      <w:pPr>
        <w:pStyle w:val="TOC2"/>
        <w:tabs>
          <w:tab w:val="right" w:leader="dot" w:pos="8306"/>
        </w:tabs>
      </w:pPr>
      <w:hyperlink w:anchor="_Toc31624" w:history="1">
        <w:r>
          <w:rPr>
            <w:rFonts w:ascii="仿宋" w:eastAsia="仿宋" w:hAnsi="仿宋" w:cs="仿宋" w:hint="eastAsia"/>
            <w:lang w:eastAsia="zh-CN"/>
          </w:rPr>
          <w:t>(二)、危机应对与恢复</w:t>
        </w:r>
        <w:r>
          <w:tab/>
        </w:r>
        <w:r>
          <w:fldChar w:fldCharType="begin"/>
        </w:r>
        <w:r>
          <w:instrText xml:space="preserve"> PAGEREF _Toc31624 \h </w:instrText>
        </w:r>
        <w:r>
          <w:fldChar w:fldCharType="separate"/>
        </w:r>
        <w:r>
          <w:t>7</w:t>
        </w:r>
        <w:r>
          <w:fldChar w:fldCharType="end"/>
        </w:r>
      </w:hyperlink>
    </w:p>
    <w:p>
      <w:pPr>
        <w:pStyle w:val="TOC1"/>
        <w:tabs>
          <w:tab w:val="right" w:leader="dot" w:pos="8306"/>
        </w:tabs>
      </w:pPr>
      <w:hyperlink w:anchor="_Toc15933" w:history="1">
        <w:r>
          <w:rPr>
            <w:rFonts w:ascii="仿宋" w:eastAsia="仿宋" w:hAnsi="仿宋" w:cs="仿宋" w:hint="eastAsia"/>
            <w:lang w:eastAsia="zh-CN"/>
          </w:rPr>
          <w:t>三、产品规划分析</w:t>
        </w:r>
        <w:r>
          <w:tab/>
        </w:r>
        <w:r>
          <w:fldChar w:fldCharType="begin"/>
        </w:r>
        <w:r>
          <w:instrText xml:space="preserve"> PAGEREF _Toc15933 \h </w:instrText>
        </w:r>
        <w:r>
          <w:fldChar w:fldCharType="separate"/>
        </w:r>
        <w:r>
          <w:t>9</w:t>
        </w:r>
        <w:r>
          <w:fldChar w:fldCharType="end"/>
        </w:r>
      </w:hyperlink>
    </w:p>
    <w:p>
      <w:pPr>
        <w:pStyle w:val="TOC2"/>
        <w:tabs>
          <w:tab w:val="right" w:leader="dot" w:pos="8306"/>
        </w:tabs>
      </w:pPr>
      <w:hyperlink w:anchor="_Toc23296" w:history="1">
        <w:r>
          <w:rPr>
            <w:rFonts w:ascii="仿宋" w:eastAsia="仿宋" w:hAnsi="仿宋" w:cs="仿宋" w:hint="eastAsia"/>
            <w:lang w:eastAsia="zh-CN"/>
          </w:rPr>
          <w:t>(一)、产品规划</w:t>
        </w:r>
        <w:r>
          <w:tab/>
        </w:r>
        <w:r>
          <w:fldChar w:fldCharType="begin"/>
        </w:r>
        <w:r>
          <w:instrText xml:space="preserve"> PAGEREF _Toc23296 \h </w:instrText>
        </w:r>
        <w:r>
          <w:fldChar w:fldCharType="separate"/>
        </w:r>
        <w:r>
          <w:t>9</w:t>
        </w:r>
        <w:r>
          <w:fldChar w:fldCharType="end"/>
        </w:r>
      </w:hyperlink>
    </w:p>
    <w:p>
      <w:pPr>
        <w:pStyle w:val="TOC2"/>
        <w:tabs>
          <w:tab w:val="right" w:leader="dot" w:pos="8306"/>
        </w:tabs>
      </w:pPr>
      <w:hyperlink w:anchor="_Toc23424" w:history="1">
        <w:r>
          <w:rPr>
            <w:rFonts w:ascii="仿宋" w:eastAsia="仿宋" w:hAnsi="仿宋" w:cs="仿宋" w:hint="eastAsia"/>
            <w:lang w:eastAsia="zh-CN"/>
          </w:rPr>
          <w:t>(二)、建设规模</w:t>
        </w:r>
        <w:r>
          <w:tab/>
        </w:r>
        <w:r>
          <w:fldChar w:fldCharType="begin"/>
        </w:r>
        <w:r>
          <w:instrText xml:space="preserve"> PAGEREF _Toc23424 \h </w:instrText>
        </w:r>
        <w:r>
          <w:fldChar w:fldCharType="separate"/>
        </w:r>
        <w:r>
          <w:t>9</w:t>
        </w:r>
        <w:r>
          <w:fldChar w:fldCharType="end"/>
        </w:r>
      </w:hyperlink>
    </w:p>
    <w:p>
      <w:pPr>
        <w:pStyle w:val="TOC1"/>
        <w:tabs>
          <w:tab w:val="right" w:leader="dot" w:pos="8306"/>
        </w:tabs>
      </w:pPr>
      <w:hyperlink w:anchor="_Toc1368" w:history="1">
        <w:r>
          <w:rPr>
            <w:rFonts w:ascii="仿宋" w:eastAsia="仿宋" w:hAnsi="仿宋" w:cs="仿宋" w:hint="eastAsia"/>
            <w:lang w:eastAsia="zh-CN"/>
          </w:rPr>
          <w:t>四、乙烯项目可持续发展</w:t>
        </w:r>
        <w:r>
          <w:tab/>
        </w:r>
        <w:r>
          <w:fldChar w:fldCharType="begin"/>
        </w:r>
        <w:r>
          <w:instrText xml:space="preserve"> PAGEREF _Toc1368 \h </w:instrText>
        </w:r>
        <w:r>
          <w:fldChar w:fldCharType="separate"/>
        </w:r>
        <w:r>
          <w:t>11</w:t>
        </w:r>
        <w:r>
          <w:fldChar w:fldCharType="end"/>
        </w:r>
      </w:hyperlink>
    </w:p>
    <w:p>
      <w:pPr>
        <w:pStyle w:val="TOC2"/>
        <w:tabs>
          <w:tab w:val="right" w:leader="dot" w:pos="8306"/>
        </w:tabs>
      </w:pPr>
      <w:hyperlink w:anchor="_Toc14008" w:history="1">
        <w:r>
          <w:rPr>
            <w:rFonts w:ascii="仿宋" w:eastAsia="仿宋" w:hAnsi="仿宋" w:cs="仿宋" w:hint="eastAsia"/>
            <w:lang w:eastAsia="zh-CN"/>
          </w:rPr>
          <w:t>(一)、可持续战略与实践</w:t>
        </w:r>
        <w:r>
          <w:tab/>
        </w:r>
        <w:r>
          <w:fldChar w:fldCharType="begin"/>
        </w:r>
        <w:r>
          <w:instrText xml:space="preserve"> PAGEREF _Toc14008 \h </w:instrText>
        </w:r>
        <w:r>
          <w:fldChar w:fldCharType="separate"/>
        </w:r>
        <w:r>
          <w:t>11</w:t>
        </w:r>
        <w:r>
          <w:fldChar w:fldCharType="end"/>
        </w:r>
      </w:hyperlink>
    </w:p>
    <w:p>
      <w:pPr>
        <w:pStyle w:val="TOC2"/>
        <w:tabs>
          <w:tab w:val="right" w:leader="dot" w:pos="8306"/>
        </w:tabs>
      </w:pPr>
      <w:hyperlink w:anchor="_Toc17165" w:history="1">
        <w:r>
          <w:rPr>
            <w:rFonts w:ascii="仿宋" w:eastAsia="仿宋" w:hAnsi="仿宋" w:cs="仿宋" w:hint="eastAsia"/>
            <w:lang w:eastAsia="zh-CN"/>
          </w:rPr>
          <w:t>(二)、环保与社会责任</w:t>
        </w:r>
        <w:r>
          <w:tab/>
        </w:r>
        <w:r>
          <w:fldChar w:fldCharType="begin"/>
        </w:r>
        <w:r>
          <w:instrText xml:space="preserve"> PAGEREF _Toc17165 \h </w:instrText>
        </w:r>
        <w:r>
          <w:fldChar w:fldCharType="separate"/>
        </w:r>
        <w:r>
          <w:t>11</w:t>
        </w:r>
        <w:r>
          <w:fldChar w:fldCharType="end"/>
        </w:r>
      </w:hyperlink>
    </w:p>
    <w:p>
      <w:pPr>
        <w:pStyle w:val="TOC1"/>
        <w:tabs>
          <w:tab w:val="right" w:leader="dot" w:pos="8306"/>
        </w:tabs>
      </w:pPr>
      <w:hyperlink w:anchor="_Toc29988" w:history="1">
        <w:r>
          <w:rPr>
            <w:rFonts w:ascii="仿宋" w:eastAsia="仿宋" w:hAnsi="仿宋" w:cs="仿宋" w:hint="eastAsia"/>
            <w:lang w:eastAsia="zh-CN"/>
          </w:rPr>
          <w:t>五、乙烯项目建设背景及必要性分析</w:t>
        </w:r>
        <w:r>
          <w:tab/>
        </w:r>
        <w:r>
          <w:fldChar w:fldCharType="begin"/>
        </w:r>
        <w:r>
          <w:instrText xml:space="preserve"> PAGEREF _Toc29988 \h </w:instrText>
        </w:r>
        <w:r>
          <w:fldChar w:fldCharType="separate"/>
        </w:r>
        <w:r>
          <w:t>12</w:t>
        </w:r>
        <w:r>
          <w:fldChar w:fldCharType="end"/>
        </w:r>
      </w:hyperlink>
    </w:p>
    <w:p>
      <w:pPr>
        <w:pStyle w:val="TOC2"/>
        <w:tabs>
          <w:tab w:val="right" w:leader="dot" w:pos="8306"/>
        </w:tabs>
      </w:pPr>
      <w:hyperlink w:anchor="_Toc28750" w:history="1">
        <w:r>
          <w:rPr>
            <w:rFonts w:ascii="仿宋" w:eastAsia="仿宋" w:hAnsi="仿宋" w:cs="仿宋" w:hint="eastAsia"/>
            <w:lang w:eastAsia="zh-CN"/>
          </w:rPr>
          <w:t>(一)、乙烯项目背景分析</w:t>
        </w:r>
        <w:r>
          <w:tab/>
        </w:r>
        <w:r>
          <w:fldChar w:fldCharType="begin"/>
        </w:r>
        <w:r>
          <w:instrText xml:space="preserve"> PAGEREF _Toc28750 \h </w:instrText>
        </w:r>
        <w:r>
          <w:fldChar w:fldCharType="separate"/>
        </w:r>
        <w:r>
          <w:t>12</w:t>
        </w:r>
        <w:r>
          <w:fldChar w:fldCharType="end"/>
        </w:r>
      </w:hyperlink>
    </w:p>
    <w:p>
      <w:pPr>
        <w:pStyle w:val="TOC2"/>
        <w:tabs>
          <w:tab w:val="right" w:leader="dot" w:pos="8306"/>
        </w:tabs>
      </w:pPr>
      <w:hyperlink w:anchor="_Toc18036" w:history="1">
        <w:r>
          <w:rPr>
            <w:rFonts w:ascii="仿宋" w:eastAsia="仿宋" w:hAnsi="仿宋" w:cs="仿宋" w:hint="eastAsia"/>
            <w:lang w:eastAsia="zh-CN"/>
          </w:rPr>
          <w:t>(二)、乙烯项目建设必要性分析</w:t>
        </w:r>
        <w:r>
          <w:tab/>
        </w:r>
        <w:r>
          <w:fldChar w:fldCharType="begin"/>
        </w:r>
        <w:r>
          <w:instrText xml:space="preserve"> PAGEREF _Toc18036 \h </w:instrText>
        </w:r>
        <w:r>
          <w:fldChar w:fldCharType="separate"/>
        </w:r>
        <w:r>
          <w:t>14</w:t>
        </w:r>
        <w:r>
          <w:fldChar w:fldCharType="end"/>
        </w:r>
      </w:hyperlink>
    </w:p>
    <w:p>
      <w:pPr>
        <w:pStyle w:val="TOC1"/>
        <w:tabs>
          <w:tab w:val="right" w:leader="dot" w:pos="8306"/>
        </w:tabs>
      </w:pPr>
      <w:hyperlink w:anchor="_Toc14656" w:history="1">
        <w:r>
          <w:rPr>
            <w:rFonts w:ascii="仿宋" w:eastAsia="仿宋" w:hAnsi="仿宋" w:cs="仿宋" w:hint="eastAsia"/>
            <w:lang w:eastAsia="zh-CN"/>
          </w:rPr>
          <w:t>六、市场分析、调研</w:t>
        </w:r>
        <w:r>
          <w:tab/>
        </w:r>
        <w:r>
          <w:fldChar w:fldCharType="begin"/>
        </w:r>
        <w:r>
          <w:instrText xml:space="preserve"> PAGEREF _Toc14656 \h </w:instrText>
        </w:r>
        <w:r>
          <w:fldChar w:fldCharType="separate"/>
        </w:r>
        <w:r>
          <w:t>15</w:t>
        </w:r>
        <w:r>
          <w:fldChar w:fldCharType="end"/>
        </w:r>
      </w:hyperlink>
    </w:p>
    <w:p>
      <w:pPr>
        <w:pStyle w:val="TOC2"/>
        <w:tabs>
          <w:tab w:val="right" w:leader="dot" w:pos="8306"/>
        </w:tabs>
      </w:pPr>
      <w:hyperlink w:anchor="_Toc23692" w:history="1">
        <w:r>
          <w:rPr>
            <w:rFonts w:ascii="仿宋" w:eastAsia="仿宋" w:hAnsi="仿宋" w:cs="仿宋" w:hint="eastAsia"/>
            <w:lang w:eastAsia="zh-CN"/>
          </w:rPr>
          <w:t>(一)、乙烯行业分析</w:t>
        </w:r>
        <w:r>
          <w:tab/>
        </w:r>
        <w:r>
          <w:fldChar w:fldCharType="begin"/>
        </w:r>
        <w:r>
          <w:instrText xml:space="preserve"> PAGEREF _Toc23692 \h </w:instrText>
        </w:r>
        <w:r>
          <w:fldChar w:fldCharType="separate"/>
        </w:r>
        <w:r>
          <w:t>15</w:t>
        </w:r>
        <w:r>
          <w:fldChar w:fldCharType="end"/>
        </w:r>
      </w:hyperlink>
    </w:p>
    <w:p>
      <w:pPr>
        <w:pStyle w:val="TOC2"/>
        <w:tabs>
          <w:tab w:val="right" w:leader="dot" w:pos="8306"/>
        </w:tabs>
      </w:pPr>
      <w:hyperlink w:anchor="_Toc11594" w:history="1">
        <w:r>
          <w:rPr>
            <w:rFonts w:ascii="仿宋" w:eastAsia="仿宋" w:hAnsi="仿宋" w:cs="仿宋" w:hint="eastAsia"/>
            <w:lang w:eastAsia="zh-CN"/>
          </w:rPr>
          <w:t>(二)、乙烯市场分析预测</w:t>
        </w:r>
        <w:r>
          <w:tab/>
        </w:r>
        <w:r>
          <w:fldChar w:fldCharType="begin"/>
        </w:r>
        <w:r>
          <w:instrText xml:space="preserve"> PAGEREF _Toc11594 \h </w:instrText>
        </w:r>
        <w:r>
          <w:fldChar w:fldCharType="separate"/>
        </w:r>
        <w:r>
          <w:t>16</w:t>
        </w:r>
        <w:r>
          <w:fldChar w:fldCharType="end"/>
        </w:r>
      </w:hyperlink>
    </w:p>
    <w:p>
      <w:pPr>
        <w:pStyle w:val="TOC1"/>
        <w:tabs>
          <w:tab w:val="right" w:leader="dot" w:pos="8306"/>
        </w:tabs>
      </w:pPr>
      <w:hyperlink w:anchor="_Toc16927" w:history="1">
        <w:r>
          <w:rPr>
            <w:rFonts w:ascii="仿宋" w:eastAsia="仿宋" w:hAnsi="仿宋" w:cs="仿宋" w:hint="eastAsia"/>
            <w:lang w:eastAsia="zh-CN"/>
          </w:rPr>
          <w:t>七、乙烯项目环境影响分析</w:t>
        </w:r>
        <w:r>
          <w:tab/>
        </w:r>
        <w:r>
          <w:fldChar w:fldCharType="begin"/>
        </w:r>
        <w:r>
          <w:instrText xml:space="preserve"> PAGEREF _Toc16927 \h </w:instrText>
        </w:r>
        <w:r>
          <w:fldChar w:fldCharType="separate"/>
        </w:r>
        <w:r>
          <w:t>17</w:t>
        </w:r>
        <w:r>
          <w:fldChar w:fldCharType="end"/>
        </w:r>
      </w:hyperlink>
    </w:p>
    <w:p>
      <w:pPr>
        <w:pStyle w:val="TOC2"/>
        <w:tabs>
          <w:tab w:val="right" w:leader="dot" w:pos="8306"/>
        </w:tabs>
      </w:pPr>
      <w:hyperlink w:anchor="_Toc2473" w:history="1">
        <w:r>
          <w:rPr>
            <w:rFonts w:ascii="仿宋" w:eastAsia="仿宋" w:hAnsi="仿宋" w:cs="仿宋" w:hint="eastAsia"/>
            <w:lang w:eastAsia="zh-CN"/>
          </w:rPr>
          <w:t>(一)、建设区域环境质量现状</w:t>
        </w:r>
        <w:r>
          <w:tab/>
        </w:r>
        <w:r>
          <w:fldChar w:fldCharType="begin"/>
        </w:r>
        <w:r>
          <w:instrText xml:space="preserve"> PAGEREF _Toc2473 \h </w:instrText>
        </w:r>
        <w:r>
          <w:fldChar w:fldCharType="separate"/>
        </w:r>
        <w:r>
          <w:t>17</w:t>
        </w:r>
        <w:r>
          <w:fldChar w:fldCharType="end"/>
        </w:r>
      </w:hyperlink>
    </w:p>
    <w:p>
      <w:pPr>
        <w:pStyle w:val="TOC2"/>
        <w:tabs>
          <w:tab w:val="right" w:leader="dot" w:pos="8306"/>
        </w:tabs>
      </w:pPr>
      <w:hyperlink w:anchor="_Toc3935" w:history="1">
        <w:r>
          <w:rPr>
            <w:rFonts w:ascii="仿宋" w:eastAsia="仿宋" w:hAnsi="仿宋" w:cs="仿宋" w:hint="eastAsia"/>
            <w:lang w:eastAsia="zh-CN"/>
          </w:rPr>
          <w:t>(二)、建设期环境保护</w:t>
        </w:r>
        <w:r>
          <w:tab/>
        </w:r>
        <w:r>
          <w:fldChar w:fldCharType="begin"/>
        </w:r>
        <w:r>
          <w:instrText xml:space="preserve"> PAGEREF _Toc3935 \h </w:instrText>
        </w:r>
        <w:r>
          <w:fldChar w:fldCharType="separate"/>
        </w:r>
        <w:r>
          <w:t>18</w:t>
        </w:r>
        <w:r>
          <w:fldChar w:fldCharType="end"/>
        </w:r>
      </w:hyperlink>
    </w:p>
    <w:p>
      <w:pPr>
        <w:pStyle w:val="TOC2"/>
        <w:tabs>
          <w:tab w:val="right" w:leader="dot" w:pos="8306"/>
        </w:tabs>
      </w:pPr>
      <w:hyperlink w:anchor="_Toc24044" w:history="1">
        <w:r>
          <w:rPr>
            <w:rFonts w:ascii="仿宋" w:eastAsia="仿宋" w:hAnsi="仿宋" w:cs="仿宋" w:hint="eastAsia"/>
            <w:lang w:eastAsia="zh-CN"/>
          </w:rPr>
          <w:t>(三)、运营期环境保护</w:t>
        </w:r>
        <w:r>
          <w:tab/>
        </w:r>
        <w:r>
          <w:fldChar w:fldCharType="begin"/>
        </w:r>
        <w:r>
          <w:instrText xml:space="preserve"> PAGEREF _Toc24044 \h </w:instrText>
        </w:r>
        <w:r>
          <w:fldChar w:fldCharType="separate"/>
        </w:r>
        <w:r>
          <w:t>19</w:t>
        </w:r>
        <w:r>
          <w:fldChar w:fldCharType="end"/>
        </w:r>
      </w:hyperlink>
    </w:p>
    <w:p>
      <w:pPr>
        <w:pStyle w:val="TOC2"/>
        <w:tabs>
          <w:tab w:val="right" w:leader="dot" w:pos="8306"/>
        </w:tabs>
      </w:pPr>
      <w:hyperlink w:anchor="_Toc13606" w:history="1">
        <w:r>
          <w:rPr>
            <w:rFonts w:ascii="仿宋" w:eastAsia="仿宋" w:hAnsi="仿宋" w:cs="仿宋" w:hint="eastAsia"/>
            <w:lang w:eastAsia="zh-CN"/>
          </w:rPr>
          <w:t>(四)、乙烯项目建设对区域经济的影响</w:t>
        </w:r>
        <w:r>
          <w:tab/>
        </w:r>
        <w:r>
          <w:fldChar w:fldCharType="begin"/>
        </w:r>
        <w:r>
          <w:instrText xml:space="preserve"> PAGEREF _Toc13606 \h </w:instrText>
        </w:r>
        <w:r>
          <w:fldChar w:fldCharType="separate"/>
        </w:r>
        <w:r>
          <w:t>21</w:t>
        </w:r>
        <w:r>
          <w:fldChar w:fldCharType="end"/>
        </w:r>
      </w:hyperlink>
    </w:p>
    <w:p>
      <w:pPr>
        <w:pStyle w:val="TOC2"/>
        <w:tabs>
          <w:tab w:val="right" w:leader="dot" w:pos="8306"/>
        </w:tabs>
      </w:pPr>
      <w:hyperlink w:anchor="_Toc261" w:history="1">
        <w:r>
          <w:rPr>
            <w:rFonts w:ascii="仿宋" w:eastAsia="仿宋" w:hAnsi="仿宋" w:cs="仿宋" w:hint="eastAsia"/>
            <w:lang w:eastAsia="zh-CN"/>
          </w:rPr>
          <w:t>(五)、废弃物处理</w:t>
        </w:r>
        <w:r>
          <w:tab/>
        </w:r>
        <w:r>
          <w:fldChar w:fldCharType="begin"/>
        </w:r>
        <w:r>
          <w:instrText xml:space="preserve"> PAGEREF _Toc261 \h </w:instrText>
        </w:r>
        <w:r>
          <w:fldChar w:fldCharType="separate"/>
        </w:r>
        <w:r>
          <w:t>22</w:t>
        </w:r>
        <w:r>
          <w:fldChar w:fldCharType="end"/>
        </w:r>
      </w:hyperlink>
    </w:p>
    <w:p>
      <w:pPr>
        <w:pStyle w:val="TOC2"/>
        <w:tabs>
          <w:tab w:val="right" w:leader="dot" w:pos="8306"/>
        </w:tabs>
      </w:pPr>
      <w:hyperlink w:anchor="_Toc6705" w:history="1">
        <w:r>
          <w:rPr>
            <w:rFonts w:ascii="仿宋" w:eastAsia="仿宋" w:hAnsi="仿宋" w:cs="仿宋" w:hint="eastAsia"/>
            <w:lang w:eastAsia="zh-CN"/>
          </w:rPr>
          <w:t>(六)、特殊环境影响分析</w:t>
        </w:r>
        <w:r>
          <w:tab/>
        </w:r>
        <w:r>
          <w:fldChar w:fldCharType="begin"/>
        </w:r>
        <w:r>
          <w:instrText xml:space="preserve"> PAGEREF _Toc6705 \h </w:instrText>
        </w:r>
        <w:r>
          <w:fldChar w:fldCharType="separate"/>
        </w:r>
        <w:r>
          <w:t>24</w:t>
        </w:r>
        <w:r>
          <w:fldChar w:fldCharType="end"/>
        </w:r>
      </w:hyperlink>
    </w:p>
    <w:p>
      <w:pPr>
        <w:pStyle w:val="TOC2"/>
        <w:tabs>
          <w:tab w:val="right" w:leader="dot" w:pos="8306"/>
        </w:tabs>
      </w:pPr>
      <w:hyperlink w:anchor="_Toc17415" w:history="1">
        <w:r>
          <w:rPr>
            <w:rFonts w:ascii="仿宋" w:eastAsia="仿宋" w:hAnsi="仿宋" w:cs="仿宋" w:hint="eastAsia"/>
            <w:lang w:eastAsia="zh-CN"/>
          </w:rPr>
          <w:t>(七)、清洁生产</w:t>
        </w:r>
        <w:r>
          <w:tab/>
        </w:r>
        <w:r>
          <w:fldChar w:fldCharType="begin"/>
        </w:r>
        <w:r>
          <w:instrText xml:space="preserve"> PAGEREF _Toc17415 \h </w:instrText>
        </w:r>
        <w:r>
          <w:fldChar w:fldCharType="separate"/>
        </w:r>
        <w:r>
          <w:t>25</w:t>
        </w:r>
        <w:r>
          <w:fldChar w:fldCharType="end"/>
        </w:r>
      </w:hyperlink>
    </w:p>
    <w:p>
      <w:pPr>
        <w:pStyle w:val="TOC2"/>
        <w:tabs>
          <w:tab w:val="right" w:leader="dot" w:pos="8306"/>
        </w:tabs>
      </w:pPr>
      <w:hyperlink w:anchor="_Toc25446" w:history="1">
        <w:r>
          <w:rPr>
            <w:rFonts w:ascii="仿宋" w:eastAsia="仿宋" w:hAnsi="仿宋" w:cs="仿宋" w:hint="eastAsia"/>
            <w:lang w:eastAsia="zh-CN"/>
          </w:rPr>
          <w:t>(八)、环境保护综合评价</w:t>
        </w:r>
        <w:r>
          <w:tab/>
        </w:r>
        <w:r>
          <w:fldChar w:fldCharType="begin"/>
        </w:r>
        <w:r>
          <w:instrText xml:space="preserve"> PAGEREF _Toc25446 \h </w:instrText>
        </w:r>
        <w:r>
          <w:fldChar w:fldCharType="separate"/>
        </w:r>
        <w:r>
          <w:t>26</w:t>
        </w:r>
        <w:r>
          <w:fldChar w:fldCharType="end"/>
        </w:r>
      </w:hyperlink>
    </w:p>
    <w:p>
      <w:pPr>
        <w:pStyle w:val="TOC1"/>
        <w:tabs>
          <w:tab w:val="right" w:leader="dot" w:pos="8306"/>
        </w:tabs>
      </w:pPr>
      <w:hyperlink w:anchor="_Toc30679" w:history="1">
        <w:r>
          <w:rPr>
            <w:rFonts w:ascii="仿宋" w:eastAsia="仿宋" w:hAnsi="仿宋" w:cs="仿宋" w:hint="eastAsia"/>
            <w:lang w:eastAsia="zh-CN"/>
          </w:rPr>
          <w:t>八、乙烯项目计划安排</w:t>
        </w:r>
        <w:r>
          <w:tab/>
        </w:r>
        <w:r>
          <w:fldChar w:fldCharType="begin"/>
        </w:r>
        <w:r>
          <w:instrText xml:space="preserve"> PAGEREF _Toc30679 \h </w:instrText>
        </w:r>
        <w:r>
          <w:fldChar w:fldCharType="separate"/>
        </w:r>
        <w:r>
          <w:t>27</w:t>
        </w:r>
        <w:r>
          <w:fldChar w:fldCharType="end"/>
        </w:r>
      </w:hyperlink>
    </w:p>
    <w:p>
      <w:pPr>
        <w:pStyle w:val="TOC2"/>
        <w:tabs>
          <w:tab w:val="right" w:leader="dot" w:pos="8306"/>
        </w:tabs>
      </w:pPr>
      <w:hyperlink w:anchor="_Toc18249" w:history="1">
        <w:r>
          <w:rPr>
            <w:rFonts w:ascii="仿宋" w:eastAsia="仿宋" w:hAnsi="仿宋" w:cs="仿宋" w:hint="eastAsia"/>
            <w:lang w:eastAsia="zh-CN"/>
          </w:rPr>
          <w:t>(一)、建设周期</w:t>
        </w:r>
        <w:r>
          <w:tab/>
        </w:r>
        <w:r>
          <w:fldChar w:fldCharType="begin"/>
        </w:r>
        <w:r>
          <w:instrText xml:space="preserve"> PAGEREF _Toc18249 \h </w:instrText>
        </w:r>
        <w:r>
          <w:fldChar w:fldCharType="separate"/>
        </w:r>
        <w:r>
          <w:t>27</w:t>
        </w:r>
        <w:r>
          <w:fldChar w:fldCharType="end"/>
        </w:r>
      </w:hyperlink>
    </w:p>
    <w:p>
      <w:pPr>
        <w:pStyle w:val="TOC2"/>
        <w:tabs>
          <w:tab w:val="right" w:leader="dot" w:pos="8306"/>
        </w:tabs>
      </w:pPr>
      <w:hyperlink w:anchor="_Toc17746" w:history="1">
        <w:r>
          <w:rPr>
            <w:rFonts w:ascii="仿宋" w:eastAsia="仿宋" w:hAnsi="仿宋" w:cs="仿宋" w:hint="eastAsia"/>
            <w:lang w:eastAsia="zh-CN"/>
          </w:rPr>
          <w:t>(二)、建设进度</w:t>
        </w:r>
        <w:r>
          <w:tab/>
        </w:r>
        <w:r>
          <w:fldChar w:fldCharType="begin"/>
        </w:r>
        <w:r>
          <w:instrText xml:space="preserve"> PAGEREF _Toc17746 \h </w:instrText>
        </w:r>
        <w:r>
          <w:fldChar w:fldCharType="separate"/>
        </w:r>
        <w:r>
          <w:t>28</w:t>
        </w:r>
        <w:r>
          <w:fldChar w:fldCharType="end"/>
        </w:r>
      </w:hyperlink>
    </w:p>
    <w:p>
      <w:pPr>
        <w:pStyle w:val="TOC2"/>
        <w:tabs>
          <w:tab w:val="right" w:leader="dot" w:pos="8306"/>
        </w:tabs>
      </w:pPr>
      <w:hyperlink w:anchor="_Toc3588" w:history="1">
        <w:r>
          <w:rPr>
            <w:rFonts w:ascii="仿宋" w:eastAsia="仿宋" w:hAnsi="仿宋" w:cs="仿宋" w:hint="eastAsia"/>
            <w:lang w:eastAsia="zh-CN"/>
          </w:rPr>
          <w:t>(三)、进度安排注意事项</w:t>
        </w:r>
        <w:r>
          <w:tab/>
        </w:r>
        <w:r>
          <w:fldChar w:fldCharType="begin"/>
        </w:r>
        <w:r>
          <w:instrText xml:space="preserve"> PAGEREF _Toc3588 \h </w:instrText>
        </w:r>
        <w:r>
          <w:fldChar w:fldCharType="separate"/>
        </w:r>
        <w:r>
          <w:t>29</w:t>
        </w:r>
        <w:r>
          <w:fldChar w:fldCharType="end"/>
        </w:r>
      </w:hyperlink>
    </w:p>
    <w:p>
      <w:pPr>
        <w:pStyle w:val="TOC2"/>
        <w:tabs>
          <w:tab w:val="right" w:leader="dot" w:pos="8306"/>
        </w:tabs>
      </w:pPr>
      <w:hyperlink w:anchor="_Toc5050" w:history="1">
        <w:r>
          <w:rPr>
            <w:rFonts w:ascii="仿宋" w:eastAsia="仿宋" w:hAnsi="仿宋" w:cs="仿宋" w:hint="eastAsia"/>
            <w:lang w:eastAsia="zh-CN"/>
          </w:rPr>
          <w:t>(四)、人力资源配置</w:t>
        </w:r>
        <w:r>
          <w:tab/>
        </w:r>
        <w:r>
          <w:fldChar w:fldCharType="begin"/>
        </w:r>
        <w:r>
          <w:instrText xml:space="preserve"> PAGEREF _Toc5050 \h </w:instrText>
        </w:r>
        <w:r>
          <w:fldChar w:fldCharType="separate"/>
        </w:r>
        <w:r>
          <w:t>30</w:t>
        </w:r>
        <w:r>
          <w:fldChar w:fldCharType="end"/>
        </w:r>
      </w:hyperlink>
    </w:p>
    <w:p>
      <w:pPr>
        <w:pStyle w:val="TOC1"/>
        <w:tabs>
          <w:tab w:val="right" w:leader="dot" w:pos="8306"/>
        </w:tabs>
      </w:pPr>
      <w:hyperlink w:anchor="_Toc10920" w:history="1">
        <w:r>
          <w:rPr>
            <w:rFonts w:ascii="仿宋" w:eastAsia="仿宋" w:hAnsi="仿宋" w:cs="仿宋" w:hint="eastAsia"/>
            <w:lang w:eastAsia="zh-CN"/>
          </w:rPr>
          <w:t>九、乙烯项目社会影响</w:t>
        </w:r>
        <w:r>
          <w:tab/>
        </w:r>
        <w:r>
          <w:fldChar w:fldCharType="begin"/>
        </w:r>
        <w:r>
          <w:instrText xml:space="preserve"> PAGEREF _Toc10920 \h </w:instrText>
        </w:r>
        <w:r>
          <w:fldChar w:fldCharType="separate"/>
        </w:r>
        <w:r>
          <w:t>31</w:t>
        </w:r>
        <w:r>
          <w:fldChar w:fldCharType="end"/>
        </w:r>
      </w:hyperlink>
    </w:p>
    <w:p>
      <w:pPr>
        <w:pStyle w:val="TOC2"/>
        <w:tabs>
          <w:tab w:val="right" w:leader="dot" w:pos="8306"/>
        </w:tabs>
      </w:pPr>
      <w:hyperlink w:anchor="_Toc22369" w:history="1">
        <w:r>
          <w:rPr>
            <w:rFonts w:ascii="仿宋" w:eastAsia="仿宋" w:hAnsi="仿宋" w:cs="仿宋" w:hint="eastAsia"/>
            <w:lang w:eastAsia="zh-CN"/>
          </w:rPr>
          <w:t>(一)、社会责任与义务</w:t>
        </w:r>
        <w:r>
          <w:tab/>
        </w:r>
        <w:r>
          <w:fldChar w:fldCharType="begin"/>
        </w:r>
        <w:r>
          <w:instrText xml:space="preserve"> PAGEREF _Toc22369 \h </w:instrText>
        </w:r>
        <w:r>
          <w:fldChar w:fldCharType="separate"/>
        </w:r>
        <w:r>
          <w:t>31</w:t>
        </w:r>
        <w:r>
          <w:fldChar w:fldCharType="end"/>
        </w:r>
      </w:hyperlink>
    </w:p>
    <w:p>
      <w:pPr>
        <w:pStyle w:val="TOC2"/>
        <w:tabs>
          <w:tab w:val="right" w:leader="dot" w:pos="8306"/>
        </w:tabs>
      </w:pPr>
      <w:hyperlink w:anchor="_Toc32665" w:history="1">
        <w:r>
          <w:rPr>
            <w:rFonts w:ascii="仿宋" w:eastAsia="仿宋" w:hAnsi="仿宋" w:cs="仿宋" w:hint="eastAsia"/>
            <w:lang w:eastAsia="zh-CN"/>
          </w:rPr>
          <w:t>(二)、社会参与与沟通</w:t>
        </w:r>
        <w:r>
          <w:tab/>
        </w:r>
        <w:r>
          <w:fldChar w:fldCharType="begin"/>
        </w:r>
        <w:r>
          <w:instrText xml:space="preserve"> PAGEREF _Toc32665 \h </w:instrText>
        </w:r>
        <w:r>
          <w:fldChar w:fldCharType="separate"/>
        </w:r>
        <w:r>
          <w:t>32</w:t>
        </w:r>
        <w:r>
          <w:fldChar w:fldCharType="end"/>
        </w:r>
      </w:hyperlink>
    </w:p>
    <w:p>
      <w:pPr>
        <w:pStyle w:val="TOC1"/>
        <w:tabs>
          <w:tab w:val="right" w:leader="dot" w:pos="8306"/>
        </w:tabs>
      </w:pPr>
      <w:hyperlink w:anchor="_Toc13045" w:history="1">
        <w:r>
          <w:rPr>
            <w:rFonts w:ascii="仿宋" w:eastAsia="仿宋" w:hAnsi="仿宋" w:cs="仿宋" w:hint="eastAsia"/>
            <w:lang w:eastAsia="zh-CN"/>
          </w:rPr>
          <w:t>十、乙烯项目人力资源管理</w:t>
        </w:r>
        <w:r>
          <w:tab/>
        </w:r>
        <w:r>
          <w:fldChar w:fldCharType="begin"/>
        </w:r>
        <w:r>
          <w:instrText xml:space="preserve"> PAGEREF _Toc13045 \h </w:instrText>
        </w:r>
        <w:r>
          <w:fldChar w:fldCharType="separate"/>
        </w:r>
        <w:r>
          <w:t>33</w:t>
        </w:r>
        <w:r>
          <w:fldChar w:fldCharType="end"/>
        </w:r>
      </w:hyperlink>
    </w:p>
    <w:p>
      <w:pPr>
        <w:pStyle w:val="TOC2"/>
        <w:tabs>
          <w:tab w:val="right" w:leader="dot" w:pos="8306"/>
        </w:tabs>
      </w:pPr>
      <w:hyperlink w:anchor="_Toc12103" w:history="1">
        <w:r>
          <w:rPr>
            <w:rFonts w:ascii="仿宋" w:eastAsia="仿宋" w:hAnsi="仿宋" w:cs="仿宋" w:hint="eastAsia"/>
            <w:lang w:eastAsia="zh-CN"/>
          </w:rPr>
          <w:t>(一)、建立健全的预算管理制度</w:t>
        </w:r>
        <w:r>
          <w:tab/>
        </w:r>
        <w:r>
          <w:fldChar w:fldCharType="begin"/>
        </w:r>
        <w:r>
          <w:instrText xml:space="preserve"> PAGEREF _Toc12103 \h </w:instrText>
        </w:r>
        <w:r>
          <w:fldChar w:fldCharType="separate"/>
        </w:r>
        <w:r>
          <w:t>33</w:t>
        </w:r>
        <w:r>
          <w:fldChar w:fldCharType="end"/>
        </w:r>
      </w:hyperlink>
    </w:p>
    <w:p>
      <w:pPr>
        <w:pStyle w:val="TOC2"/>
        <w:tabs>
          <w:tab w:val="right" w:leader="dot" w:pos="8306"/>
        </w:tabs>
      </w:pPr>
      <w:hyperlink w:anchor="_Toc26580" w:history="1">
        <w:r>
          <w:rPr>
            <w:rFonts w:ascii="仿宋" w:eastAsia="仿宋" w:hAnsi="仿宋" w:cs="仿宋" w:hint="eastAsia"/>
            <w:lang w:eastAsia="zh-CN"/>
          </w:rPr>
          <w:t>(二)、加强资金流动监控</w:t>
        </w:r>
        <w:r>
          <w:tab/>
        </w:r>
        <w:r>
          <w:fldChar w:fldCharType="begin"/>
        </w:r>
        <w:r>
          <w:instrText xml:space="preserve"> PAGEREF _Toc26580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07" w:history="1">
        <w:r>
          <w:rPr>
            <w:rFonts w:ascii="仿宋" w:eastAsia="仿宋" w:hAnsi="仿宋" w:cs="仿宋" w:hint="eastAsia"/>
            <w:lang w:eastAsia="zh-CN"/>
          </w:rPr>
          <w:t>(三)、制定完善的风险控制机制</w:t>
        </w:r>
        <w:r>
          <w:tab/>
        </w:r>
        <w:r>
          <w:fldChar w:fldCharType="begin"/>
        </w:r>
        <w:r>
          <w:instrText xml:space="preserve"> PAGEREF _Toc9107 \h </w:instrText>
        </w:r>
        <w:r>
          <w:fldChar w:fldCharType="separate"/>
        </w:r>
        <w:r>
          <w:t>35</w:t>
        </w:r>
        <w:r>
          <w:fldChar w:fldCharType="end"/>
        </w:r>
      </w:hyperlink>
    </w:p>
    <w:p>
      <w:pPr>
        <w:pStyle w:val="TOC2"/>
        <w:tabs>
          <w:tab w:val="right" w:leader="dot" w:pos="8306"/>
        </w:tabs>
      </w:pPr>
      <w:hyperlink w:anchor="_Toc13904" w:history="1">
        <w:r>
          <w:rPr>
            <w:rFonts w:ascii="仿宋" w:eastAsia="仿宋" w:hAnsi="仿宋" w:cs="仿宋" w:hint="eastAsia"/>
            <w:lang w:eastAsia="zh-CN"/>
          </w:rPr>
          <w:t>(四)、优化成本管理</w:t>
        </w:r>
        <w:r>
          <w:tab/>
        </w:r>
        <w:r>
          <w:fldChar w:fldCharType="begin"/>
        </w:r>
        <w:r>
          <w:instrText xml:space="preserve"> PAGEREF _Toc13904 \h </w:instrText>
        </w:r>
        <w:r>
          <w:fldChar w:fldCharType="separate"/>
        </w:r>
        <w:r>
          <w:t>37</w:t>
        </w:r>
        <w:r>
          <w:fldChar w:fldCharType="end"/>
        </w:r>
      </w:hyperlink>
    </w:p>
    <w:p>
      <w:pPr>
        <w:pStyle w:val="TOC1"/>
        <w:tabs>
          <w:tab w:val="right" w:leader="dot" w:pos="8306"/>
        </w:tabs>
      </w:pPr>
      <w:hyperlink w:anchor="_Toc2463" w:history="1">
        <w:r>
          <w:rPr>
            <w:rFonts w:ascii="仿宋" w:eastAsia="仿宋" w:hAnsi="仿宋" w:cs="仿宋" w:hint="eastAsia"/>
            <w:lang w:eastAsia="zh-CN"/>
          </w:rPr>
          <w:t>十一、乙烯项目人力资源培养与发展</w:t>
        </w:r>
        <w:r>
          <w:tab/>
        </w:r>
        <w:r>
          <w:fldChar w:fldCharType="begin"/>
        </w:r>
        <w:r>
          <w:instrText xml:space="preserve"> PAGEREF _Toc2463 \h </w:instrText>
        </w:r>
        <w:r>
          <w:fldChar w:fldCharType="separate"/>
        </w:r>
        <w:r>
          <w:t>38</w:t>
        </w:r>
        <w:r>
          <w:fldChar w:fldCharType="end"/>
        </w:r>
      </w:hyperlink>
    </w:p>
    <w:p>
      <w:pPr>
        <w:pStyle w:val="TOC2"/>
        <w:tabs>
          <w:tab w:val="right" w:leader="dot" w:pos="8306"/>
        </w:tabs>
      </w:pPr>
      <w:hyperlink w:anchor="_Toc5327" w:history="1">
        <w:r>
          <w:rPr>
            <w:rFonts w:ascii="仿宋" w:eastAsia="仿宋" w:hAnsi="仿宋" w:cs="仿宋" w:hint="eastAsia"/>
            <w:lang w:eastAsia="zh-CN"/>
          </w:rPr>
          <w:t>(一)、人才需求与规划</w:t>
        </w:r>
        <w:r>
          <w:tab/>
        </w:r>
        <w:r>
          <w:fldChar w:fldCharType="begin"/>
        </w:r>
        <w:r>
          <w:instrText xml:space="preserve"> PAGEREF _Toc5327 \h </w:instrText>
        </w:r>
        <w:r>
          <w:fldChar w:fldCharType="separate"/>
        </w:r>
        <w:r>
          <w:t>38</w:t>
        </w:r>
        <w:r>
          <w:fldChar w:fldCharType="end"/>
        </w:r>
      </w:hyperlink>
    </w:p>
    <w:p>
      <w:pPr>
        <w:pStyle w:val="TOC2"/>
        <w:tabs>
          <w:tab w:val="right" w:leader="dot" w:pos="8306"/>
        </w:tabs>
      </w:pPr>
      <w:hyperlink w:anchor="_Toc11480" w:history="1">
        <w:r>
          <w:rPr>
            <w:rFonts w:ascii="仿宋" w:eastAsia="仿宋" w:hAnsi="仿宋" w:cs="仿宋" w:hint="eastAsia"/>
            <w:lang w:eastAsia="zh-CN"/>
          </w:rPr>
          <w:t>(二)、培训与发展计划</w:t>
        </w:r>
        <w:r>
          <w:tab/>
        </w:r>
        <w:r>
          <w:fldChar w:fldCharType="begin"/>
        </w:r>
        <w:r>
          <w:instrText xml:space="preserve"> PAGEREF _Toc11480 \h </w:instrText>
        </w:r>
        <w:r>
          <w:fldChar w:fldCharType="separate"/>
        </w:r>
        <w:r>
          <w:t>38</w:t>
        </w:r>
        <w:r>
          <w:fldChar w:fldCharType="end"/>
        </w:r>
      </w:hyperlink>
    </w:p>
    <w:p>
      <w:pPr>
        <w:pStyle w:val="TOC1"/>
        <w:tabs>
          <w:tab w:val="right" w:leader="dot" w:pos="8306"/>
        </w:tabs>
      </w:pPr>
      <w:hyperlink w:anchor="_Toc7462" w:history="1">
        <w:r>
          <w:rPr>
            <w:rFonts w:ascii="仿宋" w:eastAsia="仿宋" w:hAnsi="仿宋" w:cs="仿宋" w:hint="eastAsia"/>
            <w:lang w:eastAsia="zh-CN"/>
          </w:rPr>
          <w:t>十二、乙烯项目经营效益</w:t>
        </w:r>
        <w:r>
          <w:tab/>
        </w:r>
        <w:r>
          <w:fldChar w:fldCharType="begin"/>
        </w:r>
        <w:r>
          <w:instrText xml:space="preserve"> PAGEREF _Toc7462 \h </w:instrText>
        </w:r>
        <w:r>
          <w:fldChar w:fldCharType="separate"/>
        </w:r>
        <w:r>
          <w:t>39</w:t>
        </w:r>
        <w:r>
          <w:fldChar w:fldCharType="end"/>
        </w:r>
      </w:hyperlink>
    </w:p>
    <w:p>
      <w:pPr>
        <w:pStyle w:val="TOC2"/>
        <w:tabs>
          <w:tab w:val="right" w:leader="dot" w:pos="8306"/>
        </w:tabs>
      </w:pPr>
      <w:hyperlink w:anchor="_Toc13166" w:history="1">
        <w:r>
          <w:rPr>
            <w:rFonts w:ascii="仿宋" w:eastAsia="仿宋" w:hAnsi="仿宋" w:cs="仿宋" w:hint="eastAsia"/>
            <w:lang w:eastAsia="zh-CN"/>
          </w:rPr>
          <w:t>(一)、经济评价财务测算</w:t>
        </w:r>
        <w:r>
          <w:tab/>
        </w:r>
        <w:r>
          <w:fldChar w:fldCharType="begin"/>
        </w:r>
        <w:r>
          <w:instrText xml:space="preserve"> PAGEREF _Toc13166 \h </w:instrText>
        </w:r>
        <w:r>
          <w:fldChar w:fldCharType="separate"/>
        </w:r>
        <w:r>
          <w:t>39</w:t>
        </w:r>
        <w:r>
          <w:fldChar w:fldCharType="end"/>
        </w:r>
      </w:hyperlink>
    </w:p>
    <w:p>
      <w:pPr>
        <w:pStyle w:val="TOC2"/>
        <w:tabs>
          <w:tab w:val="right" w:leader="dot" w:pos="8306"/>
        </w:tabs>
      </w:pPr>
      <w:hyperlink w:anchor="_Toc18858" w:history="1">
        <w:r>
          <w:rPr>
            <w:rFonts w:ascii="仿宋" w:eastAsia="仿宋" w:hAnsi="仿宋" w:cs="仿宋" w:hint="eastAsia"/>
            <w:lang w:eastAsia="zh-CN"/>
          </w:rPr>
          <w:t>(二)、乙烯项目盈利能力分析</w:t>
        </w:r>
        <w:r>
          <w:tab/>
        </w:r>
        <w:r>
          <w:fldChar w:fldCharType="begin"/>
        </w:r>
        <w:r>
          <w:instrText xml:space="preserve"> PAGEREF _Toc18858 \h </w:instrText>
        </w:r>
        <w:r>
          <w:fldChar w:fldCharType="separate"/>
        </w:r>
        <w:r>
          <w:t>40</w:t>
        </w:r>
        <w:r>
          <w:fldChar w:fldCharType="end"/>
        </w:r>
      </w:hyperlink>
    </w:p>
    <w:p>
      <w:pPr>
        <w:pStyle w:val="TOC1"/>
        <w:tabs>
          <w:tab w:val="right" w:leader="dot" w:pos="8306"/>
        </w:tabs>
      </w:pPr>
      <w:hyperlink w:anchor="_Toc4012" w:history="1">
        <w:r>
          <w:rPr>
            <w:rFonts w:ascii="仿宋" w:eastAsia="仿宋" w:hAnsi="仿宋" w:cs="仿宋" w:hint="eastAsia"/>
            <w:lang w:eastAsia="zh-CN"/>
          </w:rPr>
          <w:t>十三、乙烯项目实施时间节点</w:t>
        </w:r>
        <w:r>
          <w:tab/>
        </w:r>
        <w:r>
          <w:fldChar w:fldCharType="begin"/>
        </w:r>
        <w:r>
          <w:instrText xml:space="preserve"> PAGEREF _Toc4012 \h </w:instrText>
        </w:r>
        <w:r>
          <w:fldChar w:fldCharType="separate"/>
        </w:r>
        <w:r>
          <w:t>41</w:t>
        </w:r>
        <w:r>
          <w:fldChar w:fldCharType="end"/>
        </w:r>
      </w:hyperlink>
    </w:p>
    <w:p>
      <w:pPr>
        <w:pStyle w:val="TOC2"/>
        <w:tabs>
          <w:tab w:val="right" w:leader="dot" w:pos="8306"/>
        </w:tabs>
      </w:pPr>
      <w:hyperlink w:anchor="_Toc10172" w:history="1">
        <w:r>
          <w:rPr>
            <w:rFonts w:ascii="仿宋" w:eastAsia="仿宋" w:hAnsi="仿宋" w:cs="仿宋" w:hint="eastAsia"/>
            <w:lang w:eastAsia="zh-CN"/>
          </w:rPr>
          <w:t>(一)、乙烯项目启动阶段时间节点</w:t>
        </w:r>
        <w:r>
          <w:tab/>
        </w:r>
        <w:r>
          <w:fldChar w:fldCharType="begin"/>
        </w:r>
        <w:r>
          <w:instrText xml:space="preserve"> PAGEREF _Toc10172 \h </w:instrText>
        </w:r>
        <w:r>
          <w:fldChar w:fldCharType="separate"/>
        </w:r>
        <w:r>
          <w:t>41</w:t>
        </w:r>
        <w:r>
          <w:fldChar w:fldCharType="end"/>
        </w:r>
      </w:hyperlink>
    </w:p>
    <w:p>
      <w:pPr>
        <w:pStyle w:val="TOC2"/>
        <w:tabs>
          <w:tab w:val="right" w:leader="dot" w:pos="8306"/>
        </w:tabs>
      </w:pPr>
      <w:hyperlink w:anchor="_Toc21689" w:history="1">
        <w:r>
          <w:rPr>
            <w:rFonts w:ascii="仿宋" w:eastAsia="仿宋" w:hAnsi="仿宋" w:cs="仿宋" w:hint="eastAsia"/>
            <w:lang w:eastAsia="zh-CN"/>
          </w:rPr>
          <w:t>(二)、乙烯项目执行阶段时间节点</w:t>
        </w:r>
        <w:r>
          <w:tab/>
        </w:r>
        <w:r>
          <w:fldChar w:fldCharType="begin"/>
        </w:r>
        <w:r>
          <w:instrText xml:space="preserve"> PAGEREF _Toc21689 \h </w:instrText>
        </w:r>
        <w:r>
          <w:fldChar w:fldCharType="separate"/>
        </w:r>
        <w:r>
          <w:t>42</w:t>
        </w:r>
        <w:r>
          <w:fldChar w:fldCharType="end"/>
        </w:r>
      </w:hyperlink>
    </w:p>
    <w:p>
      <w:pPr>
        <w:pStyle w:val="TOC2"/>
        <w:tabs>
          <w:tab w:val="right" w:leader="dot" w:pos="8306"/>
        </w:tabs>
      </w:pPr>
      <w:hyperlink w:anchor="_Toc5097" w:history="1">
        <w:r>
          <w:rPr>
            <w:rFonts w:ascii="仿宋" w:eastAsia="仿宋" w:hAnsi="仿宋" w:cs="仿宋" w:hint="eastAsia"/>
            <w:lang w:eastAsia="zh-CN"/>
          </w:rPr>
          <w:t>(三)、乙烯项目完成阶段时间节点</w:t>
        </w:r>
        <w:r>
          <w:tab/>
        </w:r>
        <w:r>
          <w:fldChar w:fldCharType="begin"/>
        </w:r>
        <w:r>
          <w:instrText xml:space="preserve"> PAGEREF _Toc5097 \h </w:instrText>
        </w:r>
        <w:r>
          <w:fldChar w:fldCharType="separate"/>
        </w:r>
        <w:r>
          <w:t>43</w:t>
        </w:r>
        <w:r>
          <w:fldChar w:fldCharType="end"/>
        </w:r>
      </w:hyperlink>
    </w:p>
    <w:p>
      <w:pPr>
        <w:pStyle w:val="TOC1"/>
        <w:tabs>
          <w:tab w:val="right" w:leader="dot" w:pos="8306"/>
        </w:tabs>
      </w:pPr>
      <w:hyperlink w:anchor="_Toc21204" w:history="1">
        <w:r>
          <w:rPr>
            <w:rFonts w:ascii="仿宋" w:eastAsia="仿宋" w:hAnsi="仿宋" w:cs="仿宋" w:hint="eastAsia"/>
            <w:lang w:eastAsia="zh-CN"/>
          </w:rPr>
          <w:t>十四、乙烯项目变更管理</w:t>
        </w:r>
        <w:r>
          <w:tab/>
        </w:r>
        <w:r>
          <w:fldChar w:fldCharType="begin"/>
        </w:r>
        <w:r>
          <w:instrText xml:space="preserve"> PAGEREF _Toc21204 \h </w:instrText>
        </w:r>
        <w:r>
          <w:fldChar w:fldCharType="separate"/>
        </w:r>
        <w:r>
          <w:t>44</w:t>
        </w:r>
        <w:r>
          <w:fldChar w:fldCharType="end"/>
        </w:r>
      </w:hyperlink>
    </w:p>
    <w:p>
      <w:pPr>
        <w:pStyle w:val="TOC2"/>
        <w:tabs>
          <w:tab w:val="right" w:leader="dot" w:pos="8306"/>
        </w:tabs>
      </w:pPr>
      <w:hyperlink w:anchor="_Toc29649" w:history="1">
        <w:r>
          <w:rPr>
            <w:rFonts w:ascii="仿宋" w:eastAsia="仿宋" w:hAnsi="仿宋" w:cs="仿宋" w:hint="eastAsia"/>
            <w:lang w:eastAsia="zh-CN"/>
          </w:rPr>
          <w:t>(一)、变更申请与评估</w:t>
        </w:r>
        <w:r>
          <w:tab/>
        </w:r>
        <w:r>
          <w:fldChar w:fldCharType="begin"/>
        </w:r>
        <w:r>
          <w:instrText xml:space="preserve"> PAGEREF _Toc29649 \h </w:instrText>
        </w:r>
        <w:r>
          <w:fldChar w:fldCharType="separate"/>
        </w:r>
        <w:r>
          <w:t>44</w:t>
        </w:r>
        <w:r>
          <w:fldChar w:fldCharType="end"/>
        </w:r>
      </w:hyperlink>
    </w:p>
    <w:p>
      <w:pPr>
        <w:pStyle w:val="TOC2"/>
        <w:tabs>
          <w:tab w:val="right" w:leader="dot" w:pos="8306"/>
        </w:tabs>
      </w:pPr>
      <w:hyperlink w:anchor="_Toc15885" w:history="1">
        <w:r>
          <w:rPr>
            <w:rFonts w:ascii="仿宋" w:eastAsia="仿宋" w:hAnsi="仿宋" w:cs="仿宋" w:hint="eastAsia"/>
            <w:lang w:eastAsia="zh-CN"/>
          </w:rPr>
          <w:t>(二)、变更实施与控制</w:t>
        </w:r>
        <w:r>
          <w:tab/>
        </w:r>
        <w:r>
          <w:fldChar w:fldCharType="begin"/>
        </w:r>
        <w:r>
          <w:instrText xml:space="preserve"> PAGEREF _Toc15885 \h </w:instrText>
        </w:r>
        <w:r>
          <w:fldChar w:fldCharType="separate"/>
        </w:r>
        <w:r>
          <w:t>45</w:t>
        </w:r>
        <w:r>
          <w:fldChar w:fldCharType="end"/>
        </w:r>
      </w:hyperlink>
    </w:p>
    <w:p>
      <w:pPr>
        <w:pStyle w:val="TOC1"/>
        <w:tabs>
          <w:tab w:val="right" w:leader="dot" w:pos="8306"/>
        </w:tabs>
      </w:pPr>
      <w:hyperlink w:anchor="_Toc17518" w:history="1">
        <w:r>
          <w:rPr>
            <w:rFonts w:ascii="仿宋" w:eastAsia="仿宋" w:hAnsi="仿宋" w:cs="仿宋" w:hint="eastAsia"/>
            <w:lang w:eastAsia="zh-CN"/>
          </w:rPr>
          <w:t>十五、乙烯项目治理与监督</w:t>
        </w:r>
        <w:r>
          <w:tab/>
        </w:r>
        <w:r>
          <w:fldChar w:fldCharType="begin"/>
        </w:r>
        <w:r>
          <w:instrText xml:space="preserve"> PAGEREF _Toc17518 \h </w:instrText>
        </w:r>
        <w:r>
          <w:fldChar w:fldCharType="separate"/>
        </w:r>
        <w:r>
          <w:t>45</w:t>
        </w:r>
        <w:r>
          <w:fldChar w:fldCharType="end"/>
        </w:r>
      </w:hyperlink>
    </w:p>
    <w:p>
      <w:pPr>
        <w:pStyle w:val="TOC2"/>
        <w:tabs>
          <w:tab w:val="right" w:leader="dot" w:pos="8306"/>
        </w:tabs>
      </w:pPr>
      <w:hyperlink w:anchor="_Toc31739" w:history="1">
        <w:r>
          <w:rPr>
            <w:rFonts w:ascii="仿宋" w:eastAsia="仿宋" w:hAnsi="仿宋" w:cs="仿宋" w:hint="eastAsia"/>
            <w:lang w:eastAsia="zh-CN"/>
          </w:rPr>
          <w:t>(一)、乙烯项目治理结构</w:t>
        </w:r>
        <w:r>
          <w:tab/>
        </w:r>
        <w:r>
          <w:fldChar w:fldCharType="begin"/>
        </w:r>
        <w:r>
          <w:instrText xml:space="preserve"> PAGEREF _Toc31739 \h </w:instrText>
        </w:r>
        <w:r>
          <w:fldChar w:fldCharType="separate"/>
        </w:r>
        <w:r>
          <w:t>45</w:t>
        </w:r>
        <w:r>
          <w:fldChar w:fldCharType="end"/>
        </w:r>
      </w:hyperlink>
    </w:p>
    <w:p>
      <w:pPr>
        <w:pStyle w:val="TOC2"/>
        <w:tabs>
          <w:tab w:val="right" w:leader="dot" w:pos="8306"/>
        </w:tabs>
      </w:pPr>
      <w:hyperlink w:anchor="_Toc18294" w:history="1">
        <w:r>
          <w:rPr>
            <w:rFonts w:ascii="仿宋" w:eastAsia="仿宋" w:hAnsi="仿宋" w:cs="仿宋" w:hint="eastAsia"/>
            <w:lang w:eastAsia="zh-CN"/>
          </w:rPr>
          <w:t>(二)、监督与审计</w:t>
        </w:r>
        <w:r>
          <w:tab/>
        </w:r>
        <w:r>
          <w:fldChar w:fldCharType="begin"/>
        </w:r>
        <w:r>
          <w:instrText xml:space="preserve"> PAGEREF _Toc18294 \h </w:instrText>
        </w:r>
        <w:r>
          <w:fldChar w:fldCharType="separate"/>
        </w:r>
        <w:r>
          <w:t>47</w:t>
        </w:r>
        <w:r>
          <w:fldChar w:fldCharType="end"/>
        </w:r>
      </w:hyperlink>
    </w:p>
    <w:p>
      <w:pPr>
        <w:pStyle w:val="TOC1"/>
        <w:tabs>
          <w:tab w:val="right" w:leader="dot" w:pos="8306"/>
        </w:tabs>
      </w:pPr>
      <w:hyperlink w:anchor="_Toc22539" w:history="1">
        <w:r>
          <w:rPr>
            <w:rFonts w:ascii="仿宋" w:eastAsia="仿宋" w:hAnsi="仿宋" w:cs="仿宋" w:hint="eastAsia"/>
            <w:lang w:eastAsia="zh-CN"/>
          </w:rPr>
          <w:t>十六、乙烯项目实施保障措施</w:t>
        </w:r>
        <w:r>
          <w:tab/>
        </w:r>
        <w:r>
          <w:fldChar w:fldCharType="begin"/>
        </w:r>
        <w:r>
          <w:instrText xml:space="preserve"> PAGEREF _Toc22539 \h </w:instrText>
        </w:r>
        <w:r>
          <w:fldChar w:fldCharType="separate"/>
        </w:r>
        <w:r>
          <w:t>48</w:t>
        </w:r>
        <w:r>
          <w:fldChar w:fldCharType="end"/>
        </w:r>
      </w:hyperlink>
    </w:p>
    <w:p>
      <w:pPr>
        <w:pStyle w:val="TOC2"/>
        <w:tabs>
          <w:tab w:val="right" w:leader="dot" w:pos="8306"/>
        </w:tabs>
      </w:pPr>
      <w:hyperlink w:anchor="_Toc12525" w:history="1">
        <w:r>
          <w:rPr>
            <w:rFonts w:ascii="仿宋" w:eastAsia="仿宋" w:hAnsi="仿宋" w:cs="仿宋" w:hint="eastAsia"/>
            <w:lang w:eastAsia="zh-CN"/>
          </w:rPr>
          <w:t>(一)、乙烯项目实施保障机制</w:t>
        </w:r>
        <w:r>
          <w:tab/>
        </w:r>
        <w:r>
          <w:fldChar w:fldCharType="begin"/>
        </w:r>
        <w:r>
          <w:instrText xml:space="preserve"> PAGEREF _Toc12525 \h </w:instrText>
        </w:r>
        <w:r>
          <w:fldChar w:fldCharType="separate"/>
        </w:r>
        <w:r>
          <w:t>48</w:t>
        </w:r>
        <w:r>
          <w:fldChar w:fldCharType="end"/>
        </w:r>
      </w:hyperlink>
    </w:p>
    <w:p>
      <w:pPr>
        <w:pStyle w:val="TOC2"/>
        <w:tabs>
          <w:tab w:val="right" w:leader="dot" w:pos="8306"/>
        </w:tabs>
      </w:pPr>
      <w:hyperlink w:anchor="_Toc6998" w:history="1">
        <w:r>
          <w:rPr>
            <w:rFonts w:ascii="仿宋" w:eastAsia="仿宋" w:hAnsi="仿宋" w:cs="仿宋" w:hint="eastAsia"/>
            <w:lang w:eastAsia="zh-CN"/>
          </w:rPr>
          <w:t>(二)、乙烯项目法律合规要求</w:t>
        </w:r>
        <w:r>
          <w:tab/>
        </w:r>
        <w:r>
          <w:fldChar w:fldCharType="begin"/>
        </w:r>
        <w:r>
          <w:instrText xml:space="preserve"> PAGEREF _Toc6998 \h </w:instrText>
        </w:r>
        <w:r>
          <w:fldChar w:fldCharType="separate"/>
        </w:r>
        <w:r>
          <w:t>51</w:t>
        </w:r>
        <w:r>
          <w:fldChar w:fldCharType="end"/>
        </w:r>
      </w:hyperlink>
    </w:p>
    <w:p>
      <w:pPr>
        <w:pStyle w:val="TOC2"/>
        <w:tabs>
          <w:tab w:val="right" w:leader="dot" w:pos="8306"/>
        </w:tabs>
      </w:pPr>
      <w:hyperlink w:anchor="_Toc32288" w:history="1">
        <w:r>
          <w:rPr>
            <w:rFonts w:ascii="仿宋" w:eastAsia="仿宋" w:hAnsi="仿宋" w:cs="仿宋" w:hint="eastAsia"/>
            <w:lang w:eastAsia="zh-CN"/>
          </w:rPr>
          <w:t>(三)、乙烯项目合同管理与法律事务</w:t>
        </w:r>
        <w:r>
          <w:tab/>
        </w:r>
        <w:r>
          <w:fldChar w:fldCharType="begin"/>
        </w:r>
        <w:r>
          <w:instrText xml:space="preserve"> PAGEREF _Toc32288 \h </w:instrText>
        </w:r>
        <w:r>
          <w:fldChar w:fldCharType="separate"/>
        </w:r>
        <w:r>
          <w:t>55</w:t>
        </w:r>
        <w:r>
          <w:fldChar w:fldCharType="end"/>
        </w:r>
      </w:hyperlink>
    </w:p>
    <w:p>
      <w:pPr>
        <w:pStyle w:val="TOC2"/>
        <w:tabs>
          <w:tab w:val="right" w:leader="dot" w:pos="8306"/>
        </w:tabs>
      </w:pPr>
      <w:hyperlink w:anchor="_Toc11300" w:history="1">
        <w:r>
          <w:rPr>
            <w:rFonts w:ascii="仿宋" w:eastAsia="仿宋" w:hAnsi="仿宋" w:cs="仿宋" w:hint="eastAsia"/>
            <w:lang w:eastAsia="zh-CN"/>
          </w:rPr>
          <w:t>(四)、乙烯项目知识产权保护策略</w:t>
        </w:r>
        <w:r>
          <w:tab/>
        </w:r>
        <w:r>
          <w:fldChar w:fldCharType="begin"/>
        </w:r>
        <w:r>
          <w:instrText xml:space="preserve"> PAGEREF _Toc11300 \h </w:instrText>
        </w:r>
        <w:r>
          <w:fldChar w:fldCharType="separate"/>
        </w:r>
        <w:r>
          <w:t>61</w:t>
        </w:r>
        <w:r>
          <w:fldChar w:fldCharType="end"/>
        </w:r>
      </w:hyperlink>
    </w:p>
    <w:p>
      <w:pPr>
        <w:pStyle w:val="TOC1"/>
        <w:tabs>
          <w:tab w:val="right" w:leader="dot" w:pos="8306"/>
        </w:tabs>
      </w:pPr>
      <w:hyperlink w:anchor="_Toc10657" w:history="1">
        <w:r>
          <w:rPr>
            <w:rFonts w:ascii="仿宋" w:eastAsia="仿宋" w:hAnsi="仿宋" w:cs="仿宋" w:hint="eastAsia"/>
            <w:lang w:eastAsia="zh-CN"/>
          </w:rPr>
          <w:t>十七、质量管理体系</w:t>
        </w:r>
        <w:r>
          <w:tab/>
        </w:r>
        <w:r>
          <w:fldChar w:fldCharType="begin"/>
        </w:r>
        <w:r>
          <w:instrText xml:space="preserve"> PAGEREF _Toc10657 \h </w:instrText>
        </w:r>
        <w:r>
          <w:fldChar w:fldCharType="separate"/>
        </w:r>
        <w:r>
          <w:t>63</w:t>
        </w:r>
        <w:r>
          <w:fldChar w:fldCharType="end"/>
        </w:r>
      </w:hyperlink>
    </w:p>
    <w:p>
      <w:pPr>
        <w:pStyle w:val="TOC2"/>
        <w:tabs>
          <w:tab w:val="right" w:leader="dot" w:pos="8306"/>
        </w:tabs>
      </w:pPr>
      <w:hyperlink w:anchor="_Toc14980" w:history="1">
        <w:r>
          <w:rPr>
            <w:rFonts w:ascii="仿宋" w:eastAsia="仿宋" w:hAnsi="仿宋" w:cs="仿宋" w:hint="eastAsia"/>
            <w:lang w:eastAsia="zh-CN"/>
          </w:rPr>
          <w:t>(一)、质量目标与方针</w:t>
        </w:r>
        <w:r>
          <w:tab/>
        </w:r>
        <w:r>
          <w:fldChar w:fldCharType="begin"/>
        </w:r>
        <w:r>
          <w:instrText xml:space="preserve"> PAGEREF _Toc14980 \h </w:instrText>
        </w:r>
        <w:r>
          <w:fldChar w:fldCharType="separate"/>
        </w:r>
        <w:r>
          <w:t>63</w:t>
        </w:r>
        <w:r>
          <w:fldChar w:fldCharType="end"/>
        </w:r>
      </w:hyperlink>
    </w:p>
    <w:p>
      <w:pPr>
        <w:pStyle w:val="TOC2"/>
        <w:tabs>
          <w:tab w:val="right" w:leader="dot" w:pos="8306"/>
        </w:tabs>
      </w:pPr>
      <w:hyperlink w:anchor="_Toc19452" w:history="1">
        <w:r>
          <w:rPr>
            <w:rFonts w:ascii="仿宋" w:eastAsia="仿宋" w:hAnsi="仿宋" w:cs="仿宋" w:hint="eastAsia"/>
            <w:lang w:eastAsia="zh-CN"/>
          </w:rPr>
          <w:t>(二)、质量管理责任</w:t>
        </w:r>
        <w:r>
          <w:tab/>
        </w:r>
        <w:r>
          <w:fldChar w:fldCharType="begin"/>
        </w:r>
        <w:r>
          <w:instrText xml:space="preserve"> PAGEREF _Toc19452 \h </w:instrText>
        </w:r>
        <w:r>
          <w:fldChar w:fldCharType="separate"/>
        </w:r>
        <w:r>
          <w:t>64</w:t>
        </w:r>
        <w:r>
          <w:fldChar w:fldCharType="end"/>
        </w:r>
      </w:hyperlink>
    </w:p>
    <w:p>
      <w:pPr>
        <w:pStyle w:val="TOC2"/>
        <w:tabs>
          <w:tab w:val="right" w:leader="dot" w:pos="8306"/>
        </w:tabs>
      </w:pPr>
      <w:hyperlink w:anchor="_Toc27296" w:history="1">
        <w:r>
          <w:rPr>
            <w:rFonts w:ascii="仿宋" w:eastAsia="仿宋" w:hAnsi="仿宋" w:cs="仿宋" w:hint="eastAsia"/>
            <w:lang w:eastAsia="zh-CN"/>
          </w:rPr>
          <w:t>(三)、质量管理体系文件</w:t>
        </w:r>
        <w:r>
          <w:tab/>
        </w:r>
        <w:r>
          <w:fldChar w:fldCharType="begin"/>
        </w:r>
        <w:r>
          <w:instrText xml:space="preserve"> PAGEREF _Toc27296 \h </w:instrText>
        </w:r>
        <w:r>
          <w:fldChar w:fldCharType="separate"/>
        </w:r>
        <w:r>
          <w:t>66</w:t>
        </w:r>
        <w:r>
          <w:fldChar w:fldCharType="end"/>
        </w:r>
      </w:hyperlink>
    </w:p>
    <w:p>
      <w:pPr>
        <w:pStyle w:val="TOC2"/>
        <w:tabs>
          <w:tab w:val="right" w:leader="dot" w:pos="8306"/>
        </w:tabs>
      </w:pPr>
      <w:hyperlink w:anchor="_Toc30525" w:history="1">
        <w:r>
          <w:rPr>
            <w:rFonts w:ascii="仿宋" w:eastAsia="仿宋" w:hAnsi="仿宋" w:cs="仿宋" w:hint="eastAsia"/>
            <w:lang w:eastAsia="zh-CN"/>
          </w:rPr>
          <w:t>(四)、质量培训与教育</w:t>
        </w:r>
        <w:r>
          <w:tab/>
        </w:r>
        <w:r>
          <w:fldChar w:fldCharType="begin"/>
        </w:r>
        <w:r>
          <w:instrText xml:space="preserve"> PAGEREF _Toc30525 \h </w:instrText>
        </w:r>
        <w:r>
          <w:fldChar w:fldCharType="separate"/>
        </w:r>
        <w:r>
          <w:t>68</w:t>
        </w:r>
        <w:r>
          <w:fldChar w:fldCharType="end"/>
        </w:r>
      </w:hyperlink>
    </w:p>
    <w:p>
      <w:pPr>
        <w:pStyle w:val="TOC2"/>
        <w:tabs>
          <w:tab w:val="right" w:leader="dot" w:pos="8306"/>
        </w:tabs>
      </w:pPr>
      <w:hyperlink w:anchor="_Toc12984" w:history="1">
        <w:r>
          <w:rPr>
            <w:rFonts w:ascii="仿宋" w:eastAsia="仿宋" w:hAnsi="仿宋" w:cs="仿宋" w:hint="eastAsia"/>
            <w:lang w:eastAsia="zh-CN"/>
          </w:rPr>
          <w:t>(五)、质量审核与评价</w:t>
        </w:r>
        <w:r>
          <w:tab/>
        </w:r>
        <w:r>
          <w:fldChar w:fldCharType="begin"/>
        </w:r>
        <w:r>
          <w:instrText xml:space="preserve"> PAGEREF _Toc12984 \h </w:instrText>
        </w:r>
        <w:r>
          <w:fldChar w:fldCharType="separate"/>
        </w:r>
        <w:r>
          <w:t>69</w:t>
        </w:r>
        <w:r>
          <w:fldChar w:fldCharType="end"/>
        </w:r>
      </w:hyperlink>
    </w:p>
    <w:p>
      <w:pPr>
        <w:pStyle w:val="TOC2"/>
        <w:tabs>
          <w:tab w:val="right" w:leader="dot" w:pos="8306"/>
        </w:tabs>
      </w:pPr>
      <w:hyperlink w:anchor="_Toc19330" w:history="1">
        <w:r>
          <w:rPr>
            <w:rFonts w:ascii="仿宋" w:eastAsia="仿宋" w:hAnsi="仿宋" w:cs="仿宋" w:hint="eastAsia"/>
            <w:lang w:eastAsia="zh-CN"/>
          </w:rPr>
          <w:t>(六)、不符合与纠正措施</w:t>
        </w:r>
        <w:r>
          <w:tab/>
        </w:r>
        <w:r>
          <w:fldChar w:fldCharType="begin"/>
        </w:r>
        <w:r>
          <w:instrText xml:space="preserve"> PAGEREF _Toc19330 \h </w:instrText>
        </w:r>
        <w:r>
          <w:fldChar w:fldCharType="separate"/>
        </w:r>
        <w:r>
          <w:t>70</w:t>
        </w:r>
        <w:r>
          <w:fldChar w:fldCharType="end"/>
        </w:r>
      </w:hyperlink>
    </w:p>
    <w:p>
      <w:pPr>
        <w:pStyle w:val="TOC1"/>
        <w:tabs>
          <w:tab w:val="right" w:leader="dot" w:pos="8306"/>
        </w:tabs>
      </w:pPr>
      <w:hyperlink w:anchor="_Toc4581" w:history="1">
        <w:r>
          <w:rPr>
            <w:rFonts w:ascii="仿宋" w:eastAsia="仿宋" w:hAnsi="仿宋" w:cs="仿宋" w:hint="eastAsia"/>
            <w:lang w:eastAsia="zh-CN"/>
          </w:rPr>
          <w:t>十八、营销与推广策略</w:t>
        </w:r>
        <w:r>
          <w:tab/>
        </w:r>
        <w:r>
          <w:fldChar w:fldCharType="begin"/>
        </w:r>
        <w:r>
          <w:instrText xml:space="preserve"> PAGEREF _Toc4581 \h </w:instrText>
        </w:r>
        <w:r>
          <w:fldChar w:fldCharType="separate"/>
        </w:r>
        <w:r>
          <w:t>71</w:t>
        </w:r>
        <w:r>
          <w:fldChar w:fldCharType="end"/>
        </w:r>
      </w:hyperlink>
    </w:p>
    <w:p>
      <w:pPr>
        <w:pStyle w:val="TOC2"/>
        <w:tabs>
          <w:tab w:val="right" w:leader="dot" w:pos="8306"/>
        </w:tabs>
      </w:pPr>
      <w:hyperlink w:anchor="_Toc29990" w:history="1">
        <w:r>
          <w:rPr>
            <w:rFonts w:ascii="仿宋" w:eastAsia="仿宋" w:hAnsi="仿宋" w:cs="仿宋" w:hint="eastAsia"/>
            <w:lang w:eastAsia="zh-CN"/>
          </w:rPr>
          <w:t>(一)、产品/服务定位与特点</w:t>
        </w:r>
        <w:r>
          <w:tab/>
        </w:r>
        <w:r>
          <w:fldChar w:fldCharType="begin"/>
        </w:r>
        <w:r>
          <w:instrText xml:space="preserve"> PAGEREF _Toc29990 \h </w:instrText>
        </w:r>
        <w:r>
          <w:fldChar w:fldCharType="separate"/>
        </w:r>
        <w:r>
          <w:t>71</w:t>
        </w:r>
        <w:r>
          <w:fldChar w:fldCharType="end"/>
        </w:r>
      </w:hyperlink>
    </w:p>
    <w:p>
      <w:pPr>
        <w:pStyle w:val="TOC2"/>
        <w:tabs>
          <w:tab w:val="right" w:leader="dot" w:pos="8306"/>
        </w:tabs>
      </w:pPr>
      <w:hyperlink w:anchor="_Toc11801" w:history="1">
        <w:r>
          <w:rPr>
            <w:rFonts w:ascii="仿宋" w:eastAsia="仿宋" w:hAnsi="仿宋" w:cs="仿宋" w:hint="eastAsia"/>
            <w:lang w:eastAsia="zh-CN"/>
          </w:rPr>
          <w:t>(二)、市场定位与竞争分析</w:t>
        </w:r>
        <w:r>
          <w:tab/>
        </w:r>
        <w:r>
          <w:fldChar w:fldCharType="begin"/>
        </w:r>
        <w:r>
          <w:instrText xml:space="preserve"> PAGEREF _Toc11801 \h </w:instrText>
        </w:r>
        <w:r>
          <w:fldChar w:fldCharType="separate"/>
        </w:r>
        <w:r>
          <w:t>72</w:t>
        </w:r>
        <w:r>
          <w:fldChar w:fldCharType="end"/>
        </w:r>
      </w:hyperlink>
    </w:p>
    <w:p>
      <w:pPr>
        <w:pStyle w:val="TOC2"/>
        <w:tabs>
          <w:tab w:val="right" w:leader="dot" w:pos="8306"/>
        </w:tabs>
      </w:pPr>
      <w:hyperlink w:anchor="_Toc2381" w:history="1">
        <w:r>
          <w:rPr>
            <w:rFonts w:ascii="仿宋" w:eastAsia="仿宋" w:hAnsi="仿宋" w:cs="仿宋" w:hint="eastAsia"/>
            <w:lang w:eastAsia="zh-CN"/>
          </w:rPr>
          <w:t>(三)、营销渠道与策略</w:t>
        </w:r>
        <w:r>
          <w:tab/>
        </w:r>
        <w:r>
          <w:fldChar w:fldCharType="begin"/>
        </w:r>
        <w:r>
          <w:instrText xml:space="preserve"> PAGEREF _Toc2381 \h </w:instrText>
        </w:r>
        <w:r>
          <w:fldChar w:fldCharType="separate"/>
        </w:r>
        <w:r>
          <w:t>74</w:t>
        </w:r>
        <w:r>
          <w:fldChar w:fldCharType="end"/>
        </w:r>
      </w:hyperlink>
    </w:p>
    <w:p>
      <w:pPr>
        <w:pStyle w:val="TOC2"/>
        <w:tabs>
          <w:tab w:val="right" w:leader="dot" w:pos="8306"/>
        </w:tabs>
      </w:pPr>
      <w:hyperlink w:anchor="_Toc6902" w:history="1">
        <w:r>
          <w:rPr>
            <w:rFonts w:ascii="仿宋" w:eastAsia="仿宋" w:hAnsi="仿宋" w:cs="仿宋" w:hint="eastAsia"/>
            <w:lang w:eastAsia="zh-CN"/>
          </w:rPr>
          <w:t>(四)、推广与宣传活动</w:t>
        </w:r>
        <w:r>
          <w:tab/>
        </w:r>
        <w:r>
          <w:fldChar w:fldCharType="begin"/>
        </w:r>
        <w:r>
          <w:instrText xml:space="preserve"> PAGEREF _Toc6902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64"/>
      <w:r>
        <w:rPr>
          <w:rFonts w:ascii="仿宋" w:eastAsia="仿宋" w:hAnsi="仿宋" w:cs="仿宋" w:hint="eastAsia"/>
          <w:sz w:val="28"/>
          <w:lang w:eastAsia="zh-CN"/>
        </w:rPr>
        <w:t>一、乙烯项目土建工程</w:t>
      </w:r>
      <w:bookmarkEnd w:id="2"/>
    </w:p>
    <w:p>
      <w:pPr>
        <w:pStyle w:val="Heading2"/>
        <w:rPr>
          <w:rFonts w:ascii="仿宋" w:eastAsia="仿宋" w:hAnsi="仿宋" w:cs="仿宋" w:hint="eastAsia"/>
          <w:lang w:eastAsia="zh-CN"/>
        </w:rPr>
      </w:pPr>
      <w:bookmarkStart w:id="3" w:name="_Toc250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在乙烯项目的建筑工程设计中，我们将秉承一系列重要的设计原则，以确保乙烯项目建筑在功能、美观、可持续性等方面达到最佳效果。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在建筑设计中，我们将综合考虑建设和运营成本。通过精细的经济效益分析，确保设计方案在高效利用资源的同时，对乙烯项目的长期盈利能力有积极的贡献。</w:t>
      </w:r>
    </w:p>
    <w:p>
      <w:pPr>
        <w:pStyle w:val="Heading2"/>
        <w:ind w:firstLine="560" w:firstLineChars="200"/>
        <w:rPr>
          <w:rFonts w:ascii="仿宋" w:eastAsia="仿宋" w:hAnsi="仿宋" w:cs="仿宋" w:hint="eastAsia"/>
          <w:sz w:val="28"/>
          <w:lang w:eastAsia="zh-CN"/>
        </w:rPr>
      </w:pPr>
      <w:bookmarkStart w:id="4" w:name="_Toc3117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项目的土建工程设计中，我们将精准设定设计年限，结合乙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0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乙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5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本期工程乙烯项目预计总建筑面积XXX平方米，其中：计容建筑面积XXX平方米，计划建筑工程投资XX万元，占乙烯项目总投资的XX%。</w:t>
      </w:r>
    </w:p>
    <w:p>
      <w:pPr>
        <w:pStyle w:val="Heading1"/>
        <w:ind w:firstLine="560" w:firstLineChars="200"/>
        <w:rPr>
          <w:rFonts w:ascii="仿宋" w:eastAsia="仿宋" w:hAnsi="仿宋" w:cs="仿宋" w:hint="eastAsia"/>
          <w:sz w:val="28"/>
          <w:lang w:eastAsia="zh-CN"/>
        </w:rPr>
      </w:pPr>
      <w:bookmarkStart w:id="7" w:name="_Toc11496"/>
      <w:r>
        <w:rPr>
          <w:rFonts w:ascii="仿宋" w:eastAsia="仿宋" w:hAnsi="仿宋" w:cs="仿宋" w:hint="eastAsia"/>
          <w:sz w:val="28"/>
          <w:lang w:eastAsia="zh-CN"/>
        </w:rPr>
        <w:t>二、乙烯项目危机管理</w:t>
      </w:r>
      <w:bookmarkEnd w:id="7"/>
    </w:p>
    <w:p>
      <w:pPr>
        <w:pStyle w:val="Heading2"/>
        <w:rPr>
          <w:rFonts w:ascii="仿宋" w:eastAsia="仿宋" w:hAnsi="仿宋" w:cs="仿宋" w:hint="eastAsia"/>
          <w:lang w:eastAsia="zh-CN"/>
        </w:rPr>
      </w:pPr>
      <w:bookmarkStart w:id="8" w:name="_Toc2749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乙烯项目危机管理中，危机预警与识别是确保乙烯项目稳健运行的核心步骤。通过建立全面的监测机制，乙烯项目团队旨在及时发现和理解潜在的风险和危机因素，以便采取及时的预防和应对措施，确保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首先，通过深入的风险评估，乙烯项目团队全面分析了整个乙烯项目和各个阶段可能存在的威胁。这包括准确评估每个潜在风险的发生概率和可能影响的程度，为后续危机预警提供了有力支持。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烯项目团队着重于明确定义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烯项目进展的持续监控，团队能够及时发现潜在问题并作出迅速反应。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在这一阶段，团队的专业素养和反应速度将发挥至关重要的作用，以确保潜在危机能够在初期得到有效的处理，最大程度地减轻负面影响。通过危机预警与识别，乙烯项目得以更有序、可控地推进。</w:t>
      </w:r>
    </w:p>
    <w:p>
      <w:pPr>
        <w:pStyle w:val="Heading2"/>
        <w:ind w:firstLine="560" w:firstLineChars="200"/>
        <w:rPr>
          <w:rFonts w:ascii="仿宋" w:eastAsia="仿宋" w:hAnsi="仿宋" w:cs="仿宋" w:hint="eastAsia"/>
          <w:sz w:val="28"/>
          <w:lang w:eastAsia="zh-CN"/>
        </w:rPr>
      </w:pPr>
      <w:bookmarkStart w:id="9" w:name="_Toc3162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暂停乙烯项目进度：为遏制危机蔓延，乙烯项目暂时停止进行，以便全面评估当前状况。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资源重新分配：重新评估乙烯项目资源的分配，确保最大限度地减小损失。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实时沟通：与关键利益相关者建立实时沟通机制，向他们传递乙烯项目危机的实际状况，保障乙烯项目核心利益。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随着危机得到初步控制，乙烯项目团队转向制定恢复计划，以确保乙烯项目能够从中迅速恢复。主要恢复计划包括：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修复受损的进度计划：重新评估乙烯项目进度，制定修复计划，确保乙烯项目尽快回归正常进程。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593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329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乙烯项目的主要产品是XXXX，预计年产值为XXX万元。这一产品在市场中占据着重要的地位，其广泛的应用范围使得该乙烯项目的市场前景非常广阔。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烯项目的xxx产品作为重要的原材料之一，将在多个领域发挥关键作用。其在建筑、交通、能源等方面的广泛应用将为整个产业链提供强大的支持，形成产业协同效应。乙烯项目的年产值XXX万XXX万XXX万万元不仅反映了其在市场上的巨大潜力，更预示着它对国民经济的积极贡献。这种关联度高、涉及面广的产业关系，使得该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342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总征地面积为XXXX平方米，相当于约XX.XX亩，其中净用地面积为XXXX平方米，红线范围内相当于约XX.XX亩。这一用地规模充分考虑了乙烯项目的建设需求，保障了乙烯项目在合适的空间内得以充分发展。乙烯项目规划的总建筑面积为XXXX平方米，其中主体工程建设占XXXX平方米，计容建筑面积达XXXX平方米。预计建筑工程的投资将达到XXXX万元，为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计划购置的设备共计XXXX台（套），设备购置费用为XXXX万元。这一设备购置计划充分考虑到乙烯项目的生产需求和技术要求，确保了乙烯项目在生产运营中具备先进的技术装备和高效的生产能力。设备的合理配置将为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乙烯项目计划总投资为XXXX万元，预计年实现营业收入为XXXX万元。这一产能规模的设定旨在确保乙烯项目能够在投资与回报之间取得平衡，实现长期可持续的发展。乙烯项目的总投资充分考虑到各个方面的需求，包括用地建设、设备购置等多个环节，以确保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68"/>
      <w:r>
        <w:rPr>
          <w:rFonts w:ascii="仿宋" w:eastAsia="仿宋" w:hAnsi="仿宋" w:cs="仿宋" w:hint="eastAsia"/>
          <w:sz w:val="28"/>
          <w:lang w:eastAsia="zh-CN"/>
        </w:rPr>
        <w:t>四、乙烯项目可持续发展</w:t>
      </w:r>
      <w:bookmarkEnd w:id="13"/>
    </w:p>
    <w:p>
      <w:pPr>
        <w:pStyle w:val="Heading2"/>
        <w:rPr>
          <w:rFonts w:ascii="仿宋" w:eastAsia="仿宋" w:hAnsi="仿宋" w:cs="仿宋" w:hint="eastAsia"/>
          <w:lang w:eastAsia="zh-CN"/>
        </w:rPr>
      </w:pPr>
      <w:bookmarkStart w:id="14" w:name="_Toc1400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项目中，乙烯项目团队着眼于未来，明确了可持续发展的战略方向。制定的具体可持续发展目标包括降低资源使用、采用环保技术、最大化社会效益等。这一步骤不仅有助于乙烯项目在环保和社会责任方面达到最高标准，也为未来提供了明确的指引，确保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烯项目管理周期。从乙烯项目规划开始，乙烯项目团队就考虑了环境和社会的因素。在执行阶段，乙烯项目团队积极推动绿色技术的应用，优化资源利用。此外，关注员工的社会责任，通过培训和沟通活动提高员工对可持续发展的认知，使他们能够在日常工作中践行可持续实践。这些举措不仅为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16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扎根于乙烯项目的可持续发展理念，我们深信环保与社会责任是乙烯项目成功的关键支柱。在乙烯项目的每一步，我们都致力于通过创新和实践，履行对环境和社会的坚定责任。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团队通过引入先进的环保技术、建立高效的废物处理系统以及推动能源节约措施，积极履行环保责任。定期的环保监测和评估确保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不仅致力于自身可持续发展，还注重对社会的回馈。通过支持社区乙烯项目、参与慈善事业、提供培训机会等方式，乙烯项目积极履行社会责任。与当地社区建立积极互动，关注员工的工作与生活平衡，以及员工的身心健康，是乙烯项目在社会责任层面的关键举措。这样的实践不仅增强了乙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9988"/>
      <w:r>
        <w:rPr>
          <w:rFonts w:ascii="仿宋" w:eastAsia="仿宋" w:hAnsi="仿宋" w:cs="仿宋" w:hint="eastAsia"/>
          <w:sz w:val="28"/>
          <w:lang w:eastAsia="zh-CN"/>
        </w:rPr>
        <w:t>五、乙烯项目建设背景及必要性分析</w:t>
      </w:r>
      <w:bookmarkEnd w:id="16"/>
    </w:p>
    <w:p>
      <w:pPr>
        <w:pStyle w:val="Heading2"/>
        <w:rPr>
          <w:rFonts w:ascii="仿宋" w:eastAsia="仿宋" w:hAnsi="仿宋" w:cs="仿宋" w:hint="eastAsia"/>
          <w:lang w:eastAsia="zh-CN"/>
        </w:rPr>
      </w:pPr>
      <w:bookmarkStart w:id="17" w:name="_Toc28750"/>
      <w:r>
        <w:rPr>
          <w:rFonts w:ascii="仿宋" w:eastAsia="仿宋" w:hAnsi="仿宋" w:cs="仿宋" w:hint="eastAsia"/>
          <w:lang w:eastAsia="zh-CN"/>
        </w:rPr>
        <w:t>(一)、乙烯项目背景分析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我们的背景分析将深入挖掘当前行业的发展趋势，通过对竞争态势的全面审视，找到乙烯项目在这个潮流中的定位。同时，我们将关注行业内涌现的新兴机遇，以便乙烯项目更好地融入行业发展的潮流中。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烯项目提供了强大的发展动力。我们将聚焦于行业内最新的技术发展趋势，包括但不限于人工智能、大数据分析、物联网等领域。通过深度的技术研究，我们将确保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烯项目发展的源泉。我们将投入更多的精力对市场需求进行深入剖析，超越表面的需求，深入挖掘潜在的市场痛点和机遇。通过对市场需求的细致了解，乙烯项目将更有针对性地设计解决方案，满足市场的多样化需求，从而更好地促进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乙烯项目战略至关重要。我们将对竞争态势进行更为深入的分析，包括但不限于市场份额、产品特点、客户满意度等多个维度。通过深度的竞争分析，乙烯项目将能够更准确地把握市场脉搏，制定具有竞争力的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乙烯项目的发展具有直接的影响。我们将进行更为全面的法规和政策分析，了解行业发展中的潜在法律风险和合规挑战。通过充分了解和遵守相关法规，乙烯项目将确保在法律框架内合法合规运营，为乙烯项目的稳健发展提供有力支持。</w:t>
      </w:r>
    </w:p>
    <w:p>
      <w:pPr>
        <w:pStyle w:val="Heading2"/>
        <w:ind w:firstLine="560" w:firstLineChars="200"/>
        <w:rPr>
          <w:rFonts w:ascii="仿宋" w:eastAsia="仿宋" w:hAnsi="仿宋" w:cs="仿宋" w:hint="eastAsia"/>
          <w:sz w:val="28"/>
          <w:lang w:eastAsia="zh-CN"/>
        </w:rPr>
      </w:pPr>
      <w:bookmarkStart w:id="18" w:name="_Toc18036"/>
      <w:r>
        <w:rPr>
          <w:rFonts w:ascii="仿宋" w:eastAsia="仿宋" w:hAnsi="仿宋" w:cs="仿宋" w:hint="eastAsia"/>
          <w:sz w:val="28"/>
          <w:lang w:eastAsia="zh-CN"/>
        </w:rPr>
        <w:t>(二)、乙烯项目建设必要性分析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建设的迫切性源于对行业发展趋势的深刻洞察。我们正处于一个行业变革的时代，科技创新、数字化转型成为企业发展的关键动力。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建设不仅仅是为了跟上潮流，更是为了通过技术创新推动企业的持续发展。通过引入先进的技术和解决方案，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烯项目的建设成为必然选择，通过提高产品质量、拓展服务领域，从而在竞争中获得更多的机会。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乙烯项目建设的必要性体现在对客户需求更精准的满足。通过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项目建设的背后是对企业持续创新的追求。只有通过不断创新，企业才能在竞争中立于不败之地。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4656"/>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3692"/>
      <w:r>
        <w:rPr>
          <w:rFonts w:ascii="仿宋" w:eastAsia="仿宋" w:hAnsi="仿宋" w:cs="仿宋" w:hint="eastAsia"/>
          <w:lang w:eastAsia="zh-CN"/>
        </w:rPr>
        <w:t>(一)、乙烯行业分析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乙烯行业一直以来都是市场的关注焦点。行业内的发展趋势、竞争态势以及潜在机会都对乙烯项目的推进产生深远的影响。通过深入研究行业的整体概貌，我们将更好地理解行业的核心特征，为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行业，技术一直是推动创新和发展的关键因素。我们将对当前技术趋势进行详尽分析，包括但不限于人工智能、大数据应用、先进制造技术等。这有助于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烯项目成功的基础。我们将对主要竞争对手进行深入研究，包括其市场份额、产品特点、市场定位等。通过全面了解竞争对手的优势和劣势，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1594"/>
      <w:r>
        <w:rPr>
          <w:rFonts w:ascii="仿宋" w:eastAsia="仿宋" w:hAnsi="仿宋" w:cs="仿宋" w:hint="eastAsia"/>
          <w:sz w:val="28"/>
          <w:lang w:eastAsia="zh-CN"/>
        </w:rPr>
        <w:t>(二)、乙烯市场分析预测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通过对市场规模的深入调研，我们将预测乙烯市场未来的增长趋势。这包括市场的整体规模、各细分领域的发展趋势等。乙烯项目可以根据市场的扩张速度和潜在机会，制定更符合市场需求的发展策略。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https://d.book118.com/777150134035006033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77CAB"/>
    <w:rsid w:val="73177C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5013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2024-01-20T21:45:00Z</dcterms:created>
  <dcterms:modified xsi:type="dcterms:W3CDTF">2024-01-20T21:45:30Z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019BEBCF790444DFA95F8025155EB55D_11</vt:lpwstr>
  </property>
  <property fmtid="{D5CDD505-2E9C-101B-9397-08002B2CF9AE}" pid="3" name="KSOProductBuildVer">
    <vt:lpwstr>2052-12.1.0.16120</vt:lpwstr>
  </property>
</Properties>
</file>