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硫酸铜项目规划设计纲要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535" w:history="1">
        <w:r>
          <w:rPr>
            <w:rFonts w:ascii="仿宋" w:eastAsia="仿宋" w:hAnsi="仿宋" w:cs="仿宋" w:hint="eastAsia"/>
            <w:lang w:eastAsia="zh-CN"/>
          </w:rPr>
          <w:t>概论</w:t>
        </w:r>
        <w:r>
          <w:tab/>
        </w:r>
        <w:r>
          <w:fldChar w:fldCharType="begin"/>
        </w:r>
        <w:r>
          <w:instrText xml:space="preserve"> PAGEREF _Toc16535 \h </w:instrText>
        </w:r>
        <w:r>
          <w:fldChar w:fldCharType="separate"/>
        </w:r>
        <w:r>
          <w:t>3</w:t>
        </w:r>
        <w:r>
          <w:fldChar w:fldCharType="end"/>
        </w:r>
      </w:hyperlink>
    </w:p>
    <w:p>
      <w:pPr>
        <w:pStyle w:val="TOC1"/>
        <w:tabs>
          <w:tab w:val="right" w:leader="dot" w:pos="8306"/>
        </w:tabs>
      </w:pPr>
      <w:hyperlink w:anchor="_Toc5888" w:history="1">
        <w:r>
          <w:rPr>
            <w:rFonts w:ascii="仿宋" w:eastAsia="仿宋" w:hAnsi="仿宋" w:cs="仿宋" w:hint="eastAsia"/>
            <w:lang w:eastAsia="zh-CN"/>
          </w:rPr>
          <w:t>一、硫酸铜项目可持续发展</w:t>
        </w:r>
        <w:r>
          <w:tab/>
        </w:r>
        <w:r>
          <w:fldChar w:fldCharType="begin"/>
        </w:r>
        <w:r>
          <w:instrText xml:space="preserve"> PAGEREF _Toc5888 \h </w:instrText>
        </w:r>
        <w:r>
          <w:fldChar w:fldCharType="separate"/>
        </w:r>
        <w:r>
          <w:t>3</w:t>
        </w:r>
        <w:r>
          <w:fldChar w:fldCharType="end"/>
        </w:r>
      </w:hyperlink>
    </w:p>
    <w:p>
      <w:pPr>
        <w:pStyle w:val="TOC2"/>
        <w:tabs>
          <w:tab w:val="right" w:leader="dot" w:pos="8306"/>
        </w:tabs>
      </w:pPr>
      <w:hyperlink w:anchor="_Toc4361" w:history="1">
        <w:r>
          <w:rPr>
            <w:rFonts w:ascii="仿宋" w:eastAsia="仿宋" w:hAnsi="仿宋" w:cs="仿宋" w:hint="eastAsia"/>
            <w:lang w:eastAsia="zh-CN"/>
          </w:rPr>
          <w:t>(一)、可持续战略与实践</w:t>
        </w:r>
        <w:r>
          <w:tab/>
        </w:r>
        <w:r>
          <w:fldChar w:fldCharType="begin"/>
        </w:r>
        <w:r>
          <w:instrText xml:space="preserve"> PAGEREF _Toc4361 \h </w:instrText>
        </w:r>
        <w:r>
          <w:fldChar w:fldCharType="separate"/>
        </w:r>
        <w:r>
          <w:t>3</w:t>
        </w:r>
        <w:r>
          <w:fldChar w:fldCharType="end"/>
        </w:r>
      </w:hyperlink>
    </w:p>
    <w:p>
      <w:pPr>
        <w:pStyle w:val="TOC2"/>
        <w:tabs>
          <w:tab w:val="right" w:leader="dot" w:pos="8306"/>
        </w:tabs>
      </w:pPr>
      <w:hyperlink w:anchor="_Toc20497" w:history="1">
        <w:r>
          <w:rPr>
            <w:rFonts w:ascii="仿宋" w:eastAsia="仿宋" w:hAnsi="仿宋" w:cs="仿宋" w:hint="eastAsia"/>
            <w:lang w:eastAsia="zh-CN"/>
          </w:rPr>
          <w:t>(二)、环保与社会责任</w:t>
        </w:r>
        <w:r>
          <w:tab/>
        </w:r>
        <w:r>
          <w:fldChar w:fldCharType="begin"/>
        </w:r>
        <w:r>
          <w:instrText xml:space="preserve"> PAGEREF _Toc20497 \h </w:instrText>
        </w:r>
        <w:r>
          <w:fldChar w:fldCharType="separate"/>
        </w:r>
        <w:r>
          <w:t>4</w:t>
        </w:r>
        <w:r>
          <w:fldChar w:fldCharType="end"/>
        </w:r>
      </w:hyperlink>
    </w:p>
    <w:p>
      <w:pPr>
        <w:pStyle w:val="TOC1"/>
        <w:tabs>
          <w:tab w:val="right" w:leader="dot" w:pos="8306"/>
        </w:tabs>
      </w:pPr>
      <w:hyperlink w:anchor="_Toc23746" w:history="1">
        <w:r>
          <w:rPr>
            <w:rFonts w:ascii="仿宋" w:eastAsia="仿宋" w:hAnsi="仿宋" w:cs="仿宋" w:hint="eastAsia"/>
            <w:lang w:eastAsia="zh-CN"/>
          </w:rPr>
          <w:t>二、硫酸铜项目建设单位说明</w:t>
        </w:r>
        <w:r>
          <w:tab/>
        </w:r>
        <w:r>
          <w:fldChar w:fldCharType="begin"/>
        </w:r>
        <w:r>
          <w:instrText xml:space="preserve"> PAGEREF _Toc23746 \h </w:instrText>
        </w:r>
        <w:r>
          <w:fldChar w:fldCharType="separate"/>
        </w:r>
        <w:r>
          <w:t>5</w:t>
        </w:r>
        <w:r>
          <w:fldChar w:fldCharType="end"/>
        </w:r>
      </w:hyperlink>
    </w:p>
    <w:p>
      <w:pPr>
        <w:pStyle w:val="TOC2"/>
        <w:tabs>
          <w:tab w:val="right" w:leader="dot" w:pos="8306"/>
        </w:tabs>
      </w:pPr>
      <w:hyperlink w:anchor="_Toc9669" w:history="1">
        <w:r>
          <w:rPr>
            <w:rFonts w:ascii="仿宋" w:eastAsia="仿宋" w:hAnsi="仿宋" w:cs="仿宋" w:hint="eastAsia"/>
            <w:lang w:eastAsia="zh-CN"/>
          </w:rPr>
          <w:t>(一)、硫酸铜项目承办单位基本情况</w:t>
        </w:r>
        <w:r>
          <w:tab/>
        </w:r>
        <w:r>
          <w:fldChar w:fldCharType="begin"/>
        </w:r>
        <w:r>
          <w:instrText xml:space="preserve"> PAGEREF _Toc9669 \h </w:instrText>
        </w:r>
        <w:r>
          <w:fldChar w:fldCharType="separate"/>
        </w:r>
        <w:r>
          <w:t>5</w:t>
        </w:r>
        <w:r>
          <w:fldChar w:fldCharType="end"/>
        </w:r>
      </w:hyperlink>
    </w:p>
    <w:p>
      <w:pPr>
        <w:pStyle w:val="TOC2"/>
        <w:tabs>
          <w:tab w:val="right" w:leader="dot" w:pos="8306"/>
        </w:tabs>
      </w:pPr>
      <w:hyperlink w:anchor="_Toc22566" w:history="1">
        <w:r>
          <w:rPr>
            <w:rFonts w:ascii="仿宋" w:eastAsia="仿宋" w:hAnsi="仿宋" w:cs="仿宋" w:hint="eastAsia"/>
            <w:lang w:eastAsia="zh-CN"/>
          </w:rPr>
          <w:t>(二)、公司经济效益分析</w:t>
        </w:r>
        <w:r>
          <w:tab/>
        </w:r>
        <w:r>
          <w:fldChar w:fldCharType="begin"/>
        </w:r>
        <w:r>
          <w:instrText xml:space="preserve"> PAGEREF _Toc22566 \h </w:instrText>
        </w:r>
        <w:r>
          <w:fldChar w:fldCharType="separate"/>
        </w:r>
        <w:r>
          <w:t>5</w:t>
        </w:r>
        <w:r>
          <w:fldChar w:fldCharType="end"/>
        </w:r>
      </w:hyperlink>
    </w:p>
    <w:p>
      <w:pPr>
        <w:pStyle w:val="TOC1"/>
        <w:tabs>
          <w:tab w:val="right" w:leader="dot" w:pos="8306"/>
        </w:tabs>
      </w:pPr>
      <w:hyperlink w:anchor="_Toc18610" w:history="1">
        <w:r>
          <w:rPr>
            <w:rFonts w:ascii="仿宋" w:eastAsia="仿宋" w:hAnsi="仿宋" w:cs="仿宋" w:hint="eastAsia"/>
            <w:lang w:eastAsia="zh-CN"/>
          </w:rPr>
          <w:t>三、产品规划分析</w:t>
        </w:r>
        <w:r>
          <w:tab/>
        </w:r>
        <w:r>
          <w:fldChar w:fldCharType="begin"/>
        </w:r>
        <w:r>
          <w:instrText xml:space="preserve"> PAGEREF _Toc18610 \h </w:instrText>
        </w:r>
        <w:r>
          <w:fldChar w:fldCharType="separate"/>
        </w:r>
        <w:r>
          <w:t>6</w:t>
        </w:r>
        <w:r>
          <w:fldChar w:fldCharType="end"/>
        </w:r>
      </w:hyperlink>
    </w:p>
    <w:p>
      <w:pPr>
        <w:pStyle w:val="TOC2"/>
        <w:tabs>
          <w:tab w:val="right" w:leader="dot" w:pos="8306"/>
        </w:tabs>
      </w:pPr>
      <w:hyperlink w:anchor="_Toc4146" w:history="1">
        <w:r>
          <w:rPr>
            <w:rFonts w:ascii="仿宋" w:eastAsia="仿宋" w:hAnsi="仿宋" w:cs="仿宋" w:hint="eastAsia"/>
            <w:lang w:eastAsia="zh-CN"/>
          </w:rPr>
          <w:t>(一)、产品规划</w:t>
        </w:r>
        <w:r>
          <w:tab/>
        </w:r>
        <w:r>
          <w:fldChar w:fldCharType="begin"/>
        </w:r>
        <w:r>
          <w:instrText xml:space="preserve"> PAGEREF _Toc4146 \h </w:instrText>
        </w:r>
        <w:r>
          <w:fldChar w:fldCharType="separate"/>
        </w:r>
        <w:r>
          <w:t>6</w:t>
        </w:r>
        <w:r>
          <w:fldChar w:fldCharType="end"/>
        </w:r>
      </w:hyperlink>
    </w:p>
    <w:p>
      <w:pPr>
        <w:pStyle w:val="TOC2"/>
        <w:tabs>
          <w:tab w:val="right" w:leader="dot" w:pos="8306"/>
        </w:tabs>
      </w:pPr>
      <w:hyperlink w:anchor="_Toc7604" w:history="1">
        <w:r>
          <w:rPr>
            <w:rFonts w:ascii="仿宋" w:eastAsia="仿宋" w:hAnsi="仿宋" w:cs="仿宋" w:hint="eastAsia"/>
            <w:lang w:eastAsia="zh-CN"/>
          </w:rPr>
          <w:t>(二)、建设规模</w:t>
        </w:r>
        <w:r>
          <w:tab/>
        </w:r>
        <w:r>
          <w:fldChar w:fldCharType="begin"/>
        </w:r>
        <w:r>
          <w:instrText xml:space="preserve"> PAGEREF _Toc7604 \h </w:instrText>
        </w:r>
        <w:r>
          <w:fldChar w:fldCharType="separate"/>
        </w:r>
        <w:r>
          <w:t>7</w:t>
        </w:r>
        <w:r>
          <w:fldChar w:fldCharType="end"/>
        </w:r>
      </w:hyperlink>
    </w:p>
    <w:p>
      <w:pPr>
        <w:pStyle w:val="TOC1"/>
        <w:tabs>
          <w:tab w:val="right" w:leader="dot" w:pos="8306"/>
        </w:tabs>
      </w:pPr>
      <w:hyperlink w:anchor="_Toc31454" w:history="1">
        <w:r>
          <w:rPr>
            <w:rFonts w:ascii="仿宋" w:eastAsia="仿宋" w:hAnsi="仿宋" w:cs="仿宋" w:hint="eastAsia"/>
            <w:lang w:eastAsia="zh-CN"/>
          </w:rPr>
          <w:t>四、硫酸铜项目土建工程</w:t>
        </w:r>
        <w:r>
          <w:tab/>
        </w:r>
        <w:r>
          <w:fldChar w:fldCharType="begin"/>
        </w:r>
        <w:r>
          <w:instrText xml:space="preserve"> PAGEREF _Toc31454 \h </w:instrText>
        </w:r>
        <w:r>
          <w:fldChar w:fldCharType="separate"/>
        </w:r>
        <w:r>
          <w:t>8</w:t>
        </w:r>
        <w:r>
          <w:fldChar w:fldCharType="end"/>
        </w:r>
      </w:hyperlink>
    </w:p>
    <w:p>
      <w:pPr>
        <w:pStyle w:val="TOC2"/>
        <w:tabs>
          <w:tab w:val="right" w:leader="dot" w:pos="8306"/>
        </w:tabs>
      </w:pPr>
      <w:hyperlink w:anchor="_Toc32069" w:history="1">
        <w:r>
          <w:rPr>
            <w:rFonts w:ascii="仿宋" w:eastAsia="仿宋" w:hAnsi="仿宋" w:cs="仿宋" w:hint="eastAsia"/>
            <w:lang w:eastAsia="zh-CN"/>
          </w:rPr>
          <w:t>(一)、建筑工程设计原则</w:t>
        </w:r>
        <w:r>
          <w:tab/>
        </w:r>
        <w:r>
          <w:fldChar w:fldCharType="begin"/>
        </w:r>
        <w:r>
          <w:instrText xml:space="preserve"> PAGEREF _Toc32069 \h </w:instrText>
        </w:r>
        <w:r>
          <w:fldChar w:fldCharType="separate"/>
        </w:r>
        <w:r>
          <w:t>8</w:t>
        </w:r>
        <w:r>
          <w:fldChar w:fldCharType="end"/>
        </w:r>
      </w:hyperlink>
    </w:p>
    <w:p>
      <w:pPr>
        <w:pStyle w:val="TOC2"/>
        <w:tabs>
          <w:tab w:val="right" w:leader="dot" w:pos="8306"/>
        </w:tabs>
      </w:pPr>
      <w:hyperlink w:anchor="_Toc26509" w:history="1">
        <w:r>
          <w:rPr>
            <w:rFonts w:ascii="仿宋" w:eastAsia="仿宋" w:hAnsi="仿宋" w:cs="仿宋" w:hint="eastAsia"/>
            <w:lang w:eastAsia="zh-CN"/>
          </w:rPr>
          <w:t>(二)、土建工程设计年限及安全等级</w:t>
        </w:r>
        <w:r>
          <w:tab/>
        </w:r>
        <w:r>
          <w:fldChar w:fldCharType="begin"/>
        </w:r>
        <w:r>
          <w:instrText xml:space="preserve"> PAGEREF _Toc26509 \h </w:instrText>
        </w:r>
        <w:r>
          <w:fldChar w:fldCharType="separate"/>
        </w:r>
        <w:r>
          <w:t>9</w:t>
        </w:r>
        <w:r>
          <w:fldChar w:fldCharType="end"/>
        </w:r>
      </w:hyperlink>
    </w:p>
    <w:p>
      <w:pPr>
        <w:pStyle w:val="TOC2"/>
        <w:tabs>
          <w:tab w:val="right" w:leader="dot" w:pos="8306"/>
        </w:tabs>
      </w:pPr>
      <w:hyperlink w:anchor="_Toc22187" w:history="1">
        <w:r>
          <w:rPr>
            <w:rFonts w:ascii="仿宋" w:eastAsia="仿宋" w:hAnsi="仿宋" w:cs="仿宋" w:hint="eastAsia"/>
            <w:lang w:eastAsia="zh-CN"/>
          </w:rPr>
          <w:t>(三)、建筑工程设计总体要求</w:t>
        </w:r>
        <w:r>
          <w:tab/>
        </w:r>
        <w:r>
          <w:fldChar w:fldCharType="begin"/>
        </w:r>
        <w:r>
          <w:instrText xml:space="preserve"> PAGEREF _Toc22187 \h </w:instrText>
        </w:r>
        <w:r>
          <w:fldChar w:fldCharType="separate"/>
        </w:r>
        <w:r>
          <w:t>11</w:t>
        </w:r>
        <w:r>
          <w:fldChar w:fldCharType="end"/>
        </w:r>
      </w:hyperlink>
    </w:p>
    <w:p>
      <w:pPr>
        <w:pStyle w:val="TOC2"/>
        <w:tabs>
          <w:tab w:val="right" w:leader="dot" w:pos="8306"/>
        </w:tabs>
      </w:pPr>
      <w:hyperlink w:anchor="_Toc14367" w:history="1">
        <w:r>
          <w:rPr>
            <w:rFonts w:ascii="仿宋" w:eastAsia="仿宋" w:hAnsi="仿宋" w:cs="仿宋" w:hint="eastAsia"/>
            <w:lang w:eastAsia="zh-CN"/>
          </w:rPr>
          <w:t>(四)、土建工程建设指标</w:t>
        </w:r>
        <w:r>
          <w:tab/>
        </w:r>
        <w:r>
          <w:fldChar w:fldCharType="begin"/>
        </w:r>
        <w:r>
          <w:instrText xml:space="preserve"> PAGEREF _Toc14367 \h </w:instrText>
        </w:r>
        <w:r>
          <w:fldChar w:fldCharType="separate"/>
        </w:r>
        <w:r>
          <w:t>11</w:t>
        </w:r>
        <w:r>
          <w:fldChar w:fldCharType="end"/>
        </w:r>
      </w:hyperlink>
    </w:p>
    <w:p>
      <w:pPr>
        <w:pStyle w:val="TOC1"/>
        <w:tabs>
          <w:tab w:val="right" w:leader="dot" w:pos="8306"/>
        </w:tabs>
      </w:pPr>
      <w:hyperlink w:anchor="_Toc7500" w:history="1">
        <w:r>
          <w:rPr>
            <w:rFonts w:ascii="仿宋" w:eastAsia="仿宋" w:hAnsi="仿宋" w:cs="仿宋" w:hint="eastAsia"/>
            <w:lang w:eastAsia="zh-CN"/>
          </w:rPr>
          <w:t>五、硫酸铜项目概论</w:t>
        </w:r>
        <w:r>
          <w:tab/>
        </w:r>
        <w:r>
          <w:fldChar w:fldCharType="begin"/>
        </w:r>
        <w:r>
          <w:instrText xml:space="preserve"> PAGEREF _Toc7500 \h </w:instrText>
        </w:r>
        <w:r>
          <w:fldChar w:fldCharType="separate"/>
        </w:r>
        <w:r>
          <w:t>11</w:t>
        </w:r>
        <w:r>
          <w:fldChar w:fldCharType="end"/>
        </w:r>
      </w:hyperlink>
    </w:p>
    <w:p>
      <w:pPr>
        <w:pStyle w:val="TOC2"/>
        <w:tabs>
          <w:tab w:val="right" w:leader="dot" w:pos="8306"/>
        </w:tabs>
      </w:pPr>
      <w:hyperlink w:anchor="_Toc20312" w:history="1">
        <w:r>
          <w:rPr>
            <w:rFonts w:ascii="仿宋" w:eastAsia="仿宋" w:hAnsi="仿宋" w:cs="仿宋" w:hint="eastAsia"/>
            <w:lang w:eastAsia="zh-CN"/>
          </w:rPr>
          <w:t>(一)、硫酸铜项目概况</w:t>
        </w:r>
        <w:r>
          <w:tab/>
        </w:r>
        <w:r>
          <w:fldChar w:fldCharType="begin"/>
        </w:r>
        <w:r>
          <w:instrText xml:space="preserve"> PAGEREF _Toc20312 \h </w:instrText>
        </w:r>
        <w:r>
          <w:fldChar w:fldCharType="separate"/>
        </w:r>
        <w:r>
          <w:t>11</w:t>
        </w:r>
        <w:r>
          <w:fldChar w:fldCharType="end"/>
        </w:r>
      </w:hyperlink>
    </w:p>
    <w:p>
      <w:pPr>
        <w:pStyle w:val="TOC2"/>
        <w:tabs>
          <w:tab w:val="right" w:leader="dot" w:pos="8306"/>
        </w:tabs>
      </w:pPr>
      <w:hyperlink w:anchor="_Toc23019" w:history="1">
        <w:r>
          <w:rPr>
            <w:rFonts w:ascii="仿宋" w:eastAsia="仿宋" w:hAnsi="仿宋" w:cs="仿宋" w:hint="eastAsia"/>
            <w:lang w:eastAsia="zh-CN"/>
          </w:rPr>
          <w:t>(二)、硫酸铜项目目标</w:t>
        </w:r>
        <w:r>
          <w:tab/>
        </w:r>
        <w:r>
          <w:fldChar w:fldCharType="begin"/>
        </w:r>
        <w:r>
          <w:instrText xml:space="preserve"> PAGEREF _Toc23019 \h </w:instrText>
        </w:r>
        <w:r>
          <w:fldChar w:fldCharType="separate"/>
        </w:r>
        <w:r>
          <w:t>14</w:t>
        </w:r>
        <w:r>
          <w:fldChar w:fldCharType="end"/>
        </w:r>
      </w:hyperlink>
    </w:p>
    <w:p>
      <w:pPr>
        <w:pStyle w:val="TOC2"/>
        <w:tabs>
          <w:tab w:val="right" w:leader="dot" w:pos="8306"/>
        </w:tabs>
      </w:pPr>
      <w:hyperlink w:anchor="_Toc18363" w:history="1">
        <w:r>
          <w:rPr>
            <w:rFonts w:ascii="仿宋" w:eastAsia="仿宋" w:hAnsi="仿宋" w:cs="仿宋" w:hint="eastAsia"/>
            <w:lang w:eastAsia="zh-CN"/>
          </w:rPr>
          <w:t>(三)、硫酸铜项目提出的理由</w:t>
        </w:r>
        <w:r>
          <w:tab/>
        </w:r>
        <w:r>
          <w:fldChar w:fldCharType="begin"/>
        </w:r>
        <w:r>
          <w:instrText xml:space="preserve"> PAGEREF _Toc18363 \h </w:instrText>
        </w:r>
        <w:r>
          <w:fldChar w:fldCharType="separate"/>
        </w:r>
        <w:r>
          <w:t>14</w:t>
        </w:r>
        <w:r>
          <w:fldChar w:fldCharType="end"/>
        </w:r>
      </w:hyperlink>
    </w:p>
    <w:p>
      <w:pPr>
        <w:pStyle w:val="TOC2"/>
        <w:tabs>
          <w:tab w:val="right" w:leader="dot" w:pos="8306"/>
        </w:tabs>
      </w:pPr>
      <w:hyperlink w:anchor="_Toc18084" w:history="1">
        <w:r>
          <w:rPr>
            <w:rFonts w:ascii="仿宋" w:eastAsia="仿宋" w:hAnsi="仿宋" w:cs="仿宋" w:hint="eastAsia"/>
            <w:lang w:eastAsia="zh-CN"/>
          </w:rPr>
          <w:t>(四)、硫酸铜项目意义</w:t>
        </w:r>
        <w:r>
          <w:tab/>
        </w:r>
        <w:r>
          <w:fldChar w:fldCharType="begin"/>
        </w:r>
        <w:r>
          <w:instrText xml:space="preserve"> PAGEREF _Toc18084 \h </w:instrText>
        </w:r>
        <w:r>
          <w:fldChar w:fldCharType="separate"/>
        </w:r>
        <w:r>
          <w:t>16</w:t>
        </w:r>
        <w:r>
          <w:fldChar w:fldCharType="end"/>
        </w:r>
      </w:hyperlink>
    </w:p>
    <w:p>
      <w:pPr>
        <w:pStyle w:val="TOC2"/>
        <w:tabs>
          <w:tab w:val="right" w:leader="dot" w:pos="8306"/>
        </w:tabs>
      </w:pPr>
      <w:hyperlink w:anchor="_Toc24077" w:history="1">
        <w:r>
          <w:rPr>
            <w:rFonts w:ascii="仿宋" w:eastAsia="仿宋" w:hAnsi="仿宋" w:cs="仿宋" w:hint="eastAsia"/>
            <w:lang w:eastAsia="zh-CN"/>
          </w:rPr>
          <w:t>(五)、硫酸铜项目背景</w:t>
        </w:r>
        <w:r>
          <w:tab/>
        </w:r>
        <w:r>
          <w:fldChar w:fldCharType="begin"/>
        </w:r>
        <w:r>
          <w:instrText xml:space="preserve"> PAGEREF _Toc24077 \h </w:instrText>
        </w:r>
        <w:r>
          <w:fldChar w:fldCharType="separate"/>
        </w:r>
        <w:r>
          <w:t>17</w:t>
        </w:r>
        <w:r>
          <w:fldChar w:fldCharType="end"/>
        </w:r>
      </w:hyperlink>
    </w:p>
    <w:p>
      <w:pPr>
        <w:pStyle w:val="TOC1"/>
        <w:tabs>
          <w:tab w:val="right" w:leader="dot" w:pos="8306"/>
        </w:tabs>
      </w:pPr>
      <w:hyperlink w:anchor="_Toc21462" w:history="1">
        <w:r>
          <w:rPr>
            <w:rFonts w:ascii="仿宋" w:eastAsia="仿宋" w:hAnsi="仿宋" w:cs="仿宋" w:hint="eastAsia"/>
            <w:lang w:eastAsia="zh-CN"/>
          </w:rPr>
          <w:t>六、硫酸铜项目建设背景及必要性分析</w:t>
        </w:r>
        <w:r>
          <w:tab/>
        </w:r>
        <w:r>
          <w:fldChar w:fldCharType="begin"/>
        </w:r>
        <w:r>
          <w:instrText xml:space="preserve"> PAGEREF _Toc21462 \h </w:instrText>
        </w:r>
        <w:r>
          <w:fldChar w:fldCharType="separate"/>
        </w:r>
        <w:r>
          <w:t>18</w:t>
        </w:r>
        <w:r>
          <w:fldChar w:fldCharType="end"/>
        </w:r>
      </w:hyperlink>
    </w:p>
    <w:p>
      <w:pPr>
        <w:pStyle w:val="TOC2"/>
        <w:tabs>
          <w:tab w:val="right" w:leader="dot" w:pos="8306"/>
        </w:tabs>
      </w:pPr>
      <w:hyperlink w:anchor="_Toc5401" w:history="1">
        <w:r>
          <w:rPr>
            <w:rFonts w:ascii="仿宋" w:eastAsia="仿宋" w:hAnsi="仿宋" w:cs="仿宋" w:hint="eastAsia"/>
            <w:lang w:eastAsia="zh-CN"/>
          </w:rPr>
          <w:t>(一)、硫酸铜项目背景分析</w:t>
        </w:r>
        <w:r>
          <w:tab/>
        </w:r>
        <w:r>
          <w:fldChar w:fldCharType="begin"/>
        </w:r>
        <w:r>
          <w:instrText xml:space="preserve"> PAGEREF _Toc5401 \h </w:instrText>
        </w:r>
        <w:r>
          <w:fldChar w:fldCharType="separate"/>
        </w:r>
        <w:r>
          <w:t>18</w:t>
        </w:r>
        <w:r>
          <w:fldChar w:fldCharType="end"/>
        </w:r>
      </w:hyperlink>
    </w:p>
    <w:p>
      <w:pPr>
        <w:pStyle w:val="TOC2"/>
        <w:tabs>
          <w:tab w:val="right" w:leader="dot" w:pos="8306"/>
        </w:tabs>
      </w:pPr>
      <w:hyperlink w:anchor="_Toc9575" w:history="1">
        <w:r>
          <w:rPr>
            <w:rFonts w:ascii="仿宋" w:eastAsia="仿宋" w:hAnsi="仿宋" w:cs="仿宋" w:hint="eastAsia"/>
            <w:lang w:eastAsia="zh-CN"/>
          </w:rPr>
          <w:t>(二)、硫酸铜项目建设必要性分析</w:t>
        </w:r>
        <w:r>
          <w:tab/>
        </w:r>
        <w:r>
          <w:fldChar w:fldCharType="begin"/>
        </w:r>
        <w:r>
          <w:instrText xml:space="preserve"> PAGEREF _Toc9575 \h </w:instrText>
        </w:r>
        <w:r>
          <w:fldChar w:fldCharType="separate"/>
        </w:r>
        <w:r>
          <w:t>19</w:t>
        </w:r>
        <w:r>
          <w:fldChar w:fldCharType="end"/>
        </w:r>
      </w:hyperlink>
    </w:p>
    <w:p>
      <w:pPr>
        <w:pStyle w:val="TOC1"/>
        <w:tabs>
          <w:tab w:val="right" w:leader="dot" w:pos="8306"/>
        </w:tabs>
      </w:pPr>
      <w:hyperlink w:anchor="_Toc1134" w:history="1">
        <w:r>
          <w:rPr>
            <w:rFonts w:ascii="仿宋" w:eastAsia="仿宋" w:hAnsi="仿宋" w:cs="仿宋" w:hint="eastAsia"/>
            <w:lang w:eastAsia="zh-CN"/>
          </w:rPr>
          <w:t>七、硫酸铜项目计划安排</w:t>
        </w:r>
        <w:r>
          <w:tab/>
        </w:r>
        <w:r>
          <w:fldChar w:fldCharType="begin"/>
        </w:r>
        <w:r>
          <w:instrText xml:space="preserve"> PAGEREF _Toc1134 \h </w:instrText>
        </w:r>
        <w:r>
          <w:fldChar w:fldCharType="separate"/>
        </w:r>
        <w:r>
          <w:t>21</w:t>
        </w:r>
        <w:r>
          <w:fldChar w:fldCharType="end"/>
        </w:r>
      </w:hyperlink>
    </w:p>
    <w:p>
      <w:pPr>
        <w:pStyle w:val="TOC2"/>
        <w:tabs>
          <w:tab w:val="right" w:leader="dot" w:pos="8306"/>
        </w:tabs>
      </w:pPr>
      <w:hyperlink w:anchor="_Toc21240" w:history="1">
        <w:r>
          <w:rPr>
            <w:rFonts w:ascii="仿宋" w:eastAsia="仿宋" w:hAnsi="仿宋" w:cs="仿宋" w:hint="eastAsia"/>
            <w:lang w:eastAsia="zh-CN"/>
          </w:rPr>
          <w:t>(一)、建设周期</w:t>
        </w:r>
        <w:r>
          <w:tab/>
        </w:r>
        <w:r>
          <w:fldChar w:fldCharType="begin"/>
        </w:r>
        <w:r>
          <w:instrText xml:space="preserve"> PAGEREF _Toc21240 \h </w:instrText>
        </w:r>
        <w:r>
          <w:fldChar w:fldCharType="separate"/>
        </w:r>
        <w:r>
          <w:t>21</w:t>
        </w:r>
        <w:r>
          <w:fldChar w:fldCharType="end"/>
        </w:r>
      </w:hyperlink>
    </w:p>
    <w:p>
      <w:pPr>
        <w:pStyle w:val="TOC2"/>
        <w:tabs>
          <w:tab w:val="right" w:leader="dot" w:pos="8306"/>
        </w:tabs>
      </w:pPr>
      <w:hyperlink w:anchor="_Toc4651" w:history="1">
        <w:r>
          <w:rPr>
            <w:rFonts w:ascii="仿宋" w:eastAsia="仿宋" w:hAnsi="仿宋" w:cs="仿宋" w:hint="eastAsia"/>
            <w:lang w:eastAsia="zh-CN"/>
          </w:rPr>
          <w:t>(二)、建设进度</w:t>
        </w:r>
        <w:r>
          <w:tab/>
        </w:r>
        <w:r>
          <w:fldChar w:fldCharType="begin"/>
        </w:r>
        <w:r>
          <w:instrText xml:space="preserve"> PAGEREF _Toc4651 \h </w:instrText>
        </w:r>
        <w:r>
          <w:fldChar w:fldCharType="separate"/>
        </w:r>
        <w:r>
          <w:t>22</w:t>
        </w:r>
        <w:r>
          <w:fldChar w:fldCharType="end"/>
        </w:r>
      </w:hyperlink>
    </w:p>
    <w:p>
      <w:pPr>
        <w:pStyle w:val="TOC2"/>
        <w:tabs>
          <w:tab w:val="right" w:leader="dot" w:pos="8306"/>
        </w:tabs>
      </w:pPr>
      <w:hyperlink w:anchor="_Toc19216" w:history="1">
        <w:r>
          <w:rPr>
            <w:rFonts w:ascii="仿宋" w:eastAsia="仿宋" w:hAnsi="仿宋" w:cs="仿宋" w:hint="eastAsia"/>
            <w:lang w:eastAsia="zh-CN"/>
          </w:rPr>
          <w:t>(三)、进度安排注意事项</w:t>
        </w:r>
        <w:r>
          <w:tab/>
        </w:r>
        <w:r>
          <w:fldChar w:fldCharType="begin"/>
        </w:r>
        <w:r>
          <w:instrText xml:space="preserve"> PAGEREF _Toc19216 \h </w:instrText>
        </w:r>
        <w:r>
          <w:fldChar w:fldCharType="separate"/>
        </w:r>
        <w:r>
          <w:t>22</w:t>
        </w:r>
        <w:r>
          <w:fldChar w:fldCharType="end"/>
        </w:r>
      </w:hyperlink>
    </w:p>
    <w:p>
      <w:pPr>
        <w:pStyle w:val="TOC2"/>
        <w:tabs>
          <w:tab w:val="right" w:leader="dot" w:pos="8306"/>
        </w:tabs>
      </w:pPr>
      <w:hyperlink w:anchor="_Toc6168" w:history="1">
        <w:r>
          <w:rPr>
            <w:rFonts w:ascii="仿宋" w:eastAsia="仿宋" w:hAnsi="仿宋" w:cs="仿宋" w:hint="eastAsia"/>
            <w:lang w:eastAsia="zh-CN"/>
          </w:rPr>
          <w:t>(四)、人力资源配置</w:t>
        </w:r>
        <w:r>
          <w:tab/>
        </w:r>
        <w:r>
          <w:fldChar w:fldCharType="begin"/>
        </w:r>
        <w:r>
          <w:instrText xml:space="preserve"> PAGEREF _Toc6168 \h </w:instrText>
        </w:r>
        <w:r>
          <w:fldChar w:fldCharType="separate"/>
        </w:r>
        <w:r>
          <w:t>24</w:t>
        </w:r>
        <w:r>
          <w:fldChar w:fldCharType="end"/>
        </w:r>
      </w:hyperlink>
    </w:p>
    <w:p>
      <w:pPr>
        <w:pStyle w:val="TOC1"/>
        <w:tabs>
          <w:tab w:val="right" w:leader="dot" w:pos="8306"/>
        </w:tabs>
      </w:pPr>
      <w:hyperlink w:anchor="_Toc30789" w:history="1">
        <w:r>
          <w:rPr>
            <w:rFonts w:ascii="仿宋" w:eastAsia="仿宋" w:hAnsi="仿宋" w:cs="仿宋" w:hint="eastAsia"/>
            <w:lang w:eastAsia="zh-CN"/>
          </w:rPr>
          <w:t>八、生产安全保护</w:t>
        </w:r>
        <w:r>
          <w:tab/>
        </w:r>
        <w:r>
          <w:fldChar w:fldCharType="begin"/>
        </w:r>
        <w:r>
          <w:instrText xml:space="preserve"> PAGEREF _Toc30789 \h </w:instrText>
        </w:r>
        <w:r>
          <w:fldChar w:fldCharType="separate"/>
        </w:r>
        <w:r>
          <w:t>25</w:t>
        </w:r>
        <w:r>
          <w:fldChar w:fldCharType="end"/>
        </w:r>
      </w:hyperlink>
    </w:p>
    <w:p>
      <w:pPr>
        <w:pStyle w:val="TOC2"/>
        <w:tabs>
          <w:tab w:val="right" w:leader="dot" w:pos="8306"/>
        </w:tabs>
      </w:pPr>
      <w:hyperlink w:anchor="_Toc13983" w:history="1">
        <w:r>
          <w:rPr>
            <w:rFonts w:ascii="仿宋" w:eastAsia="仿宋" w:hAnsi="仿宋" w:cs="仿宋" w:hint="eastAsia"/>
            <w:lang w:eastAsia="zh-CN"/>
          </w:rPr>
          <w:t>(一)、消防安全</w:t>
        </w:r>
        <w:r>
          <w:tab/>
        </w:r>
        <w:r>
          <w:fldChar w:fldCharType="begin"/>
        </w:r>
        <w:r>
          <w:instrText xml:space="preserve"> PAGEREF _Toc13983 \h </w:instrText>
        </w:r>
        <w:r>
          <w:fldChar w:fldCharType="separate"/>
        </w:r>
        <w:r>
          <w:t>25</w:t>
        </w:r>
        <w:r>
          <w:fldChar w:fldCharType="end"/>
        </w:r>
      </w:hyperlink>
    </w:p>
    <w:p>
      <w:pPr>
        <w:pStyle w:val="TOC2"/>
        <w:tabs>
          <w:tab w:val="right" w:leader="dot" w:pos="8306"/>
        </w:tabs>
      </w:pPr>
      <w:hyperlink w:anchor="_Toc224" w:history="1">
        <w:r>
          <w:rPr>
            <w:rFonts w:ascii="仿宋" w:eastAsia="仿宋" w:hAnsi="仿宋" w:cs="仿宋" w:hint="eastAsia"/>
            <w:lang w:eastAsia="zh-CN"/>
          </w:rPr>
          <w:t>(二)、防火防爆总图布置措施</w:t>
        </w:r>
        <w:r>
          <w:tab/>
        </w:r>
        <w:r>
          <w:fldChar w:fldCharType="begin"/>
        </w:r>
        <w:r>
          <w:instrText xml:space="preserve"> PAGEREF _Toc224 \h </w:instrText>
        </w:r>
        <w:r>
          <w:fldChar w:fldCharType="separate"/>
        </w:r>
        <w:r>
          <w:t>26</w:t>
        </w:r>
        <w:r>
          <w:fldChar w:fldCharType="end"/>
        </w:r>
      </w:hyperlink>
    </w:p>
    <w:p>
      <w:pPr>
        <w:pStyle w:val="TOC2"/>
        <w:tabs>
          <w:tab w:val="right" w:leader="dot" w:pos="8306"/>
        </w:tabs>
      </w:pPr>
      <w:hyperlink w:anchor="_Toc27739" w:history="1">
        <w:r>
          <w:rPr>
            <w:rFonts w:ascii="仿宋" w:eastAsia="仿宋" w:hAnsi="仿宋" w:cs="仿宋" w:hint="eastAsia"/>
            <w:lang w:eastAsia="zh-CN"/>
          </w:rPr>
          <w:t>(三)、自然灾害防范措施</w:t>
        </w:r>
        <w:r>
          <w:tab/>
        </w:r>
        <w:r>
          <w:fldChar w:fldCharType="begin"/>
        </w:r>
        <w:r>
          <w:instrText xml:space="preserve"> PAGEREF _Toc27739 \h </w:instrText>
        </w:r>
        <w:r>
          <w:fldChar w:fldCharType="separate"/>
        </w:r>
        <w:r>
          <w:t>27</w:t>
        </w:r>
        <w:r>
          <w:fldChar w:fldCharType="end"/>
        </w:r>
      </w:hyperlink>
    </w:p>
    <w:p>
      <w:pPr>
        <w:pStyle w:val="TOC2"/>
        <w:tabs>
          <w:tab w:val="right" w:leader="dot" w:pos="8306"/>
        </w:tabs>
      </w:pPr>
      <w:hyperlink w:anchor="_Toc31905" w:history="1">
        <w:r>
          <w:rPr>
            <w:rFonts w:ascii="仿宋" w:eastAsia="仿宋" w:hAnsi="仿宋" w:cs="仿宋" w:hint="eastAsia"/>
            <w:lang w:eastAsia="zh-CN"/>
          </w:rPr>
          <w:t>(四)、安全色及安全标志使用要求</w:t>
        </w:r>
        <w:r>
          <w:tab/>
        </w:r>
        <w:r>
          <w:fldChar w:fldCharType="begin"/>
        </w:r>
        <w:r>
          <w:instrText xml:space="preserve"> PAGEREF _Toc31905 \h </w:instrText>
        </w:r>
        <w:r>
          <w:fldChar w:fldCharType="separate"/>
        </w:r>
        <w:r>
          <w:t>28</w:t>
        </w:r>
        <w:r>
          <w:fldChar w:fldCharType="end"/>
        </w:r>
      </w:hyperlink>
    </w:p>
    <w:p>
      <w:pPr>
        <w:pStyle w:val="TOC2"/>
        <w:tabs>
          <w:tab w:val="right" w:leader="dot" w:pos="8306"/>
        </w:tabs>
      </w:pPr>
      <w:hyperlink w:anchor="_Toc32602" w:history="1">
        <w:r>
          <w:rPr>
            <w:rFonts w:ascii="仿宋" w:eastAsia="仿宋" w:hAnsi="仿宋" w:cs="仿宋" w:hint="eastAsia"/>
            <w:lang w:eastAsia="zh-CN"/>
          </w:rPr>
          <w:t>(五)、防尘防毒措施</w:t>
        </w:r>
        <w:r>
          <w:tab/>
        </w:r>
        <w:r>
          <w:fldChar w:fldCharType="begin"/>
        </w:r>
        <w:r>
          <w:instrText xml:space="preserve"> PAGEREF _Toc32602 \h </w:instrText>
        </w:r>
        <w:r>
          <w:fldChar w:fldCharType="separate"/>
        </w:r>
        <w:r>
          <w:t>29</w:t>
        </w:r>
        <w:r>
          <w:fldChar w:fldCharType="end"/>
        </w:r>
      </w:hyperlink>
    </w:p>
    <w:p>
      <w:pPr>
        <w:pStyle w:val="TOC2"/>
        <w:tabs>
          <w:tab w:val="right" w:leader="dot" w:pos="8306"/>
        </w:tabs>
      </w:pPr>
      <w:hyperlink w:anchor="_Toc6529" w:history="1">
        <w:r>
          <w:rPr>
            <w:rFonts w:ascii="仿宋" w:eastAsia="仿宋" w:hAnsi="仿宋" w:cs="仿宋" w:hint="eastAsia"/>
            <w:lang w:eastAsia="zh-CN"/>
          </w:rPr>
          <w:t>(六)、防静电、触电防护及防雷措施</w:t>
        </w:r>
        <w:r>
          <w:tab/>
        </w:r>
        <w:r>
          <w:fldChar w:fldCharType="begin"/>
        </w:r>
        <w:r>
          <w:instrText xml:space="preserve"> PAGEREF _Toc6529 \h </w:instrText>
        </w:r>
        <w:r>
          <w:fldChar w:fldCharType="separate"/>
        </w:r>
        <w:r>
          <w:t>30</w:t>
        </w:r>
        <w:r>
          <w:fldChar w:fldCharType="end"/>
        </w:r>
      </w:hyperlink>
    </w:p>
    <w:p>
      <w:pPr>
        <w:pStyle w:val="TOC2"/>
        <w:tabs>
          <w:tab w:val="right" w:leader="dot" w:pos="8306"/>
        </w:tabs>
      </w:pPr>
      <w:hyperlink w:anchor="_Toc27977" w:history="1">
        <w:r>
          <w:rPr>
            <w:rFonts w:ascii="仿宋" w:eastAsia="仿宋" w:hAnsi="仿宋" w:cs="仿宋" w:hint="eastAsia"/>
            <w:lang w:eastAsia="zh-CN"/>
          </w:rPr>
          <w:t>(七)、机械设备安全保障措施</w:t>
        </w:r>
        <w:r>
          <w:tab/>
        </w:r>
        <w:r>
          <w:fldChar w:fldCharType="begin"/>
        </w:r>
        <w:r>
          <w:instrText xml:space="preserve"> PAGEREF _Toc27977 \h </w:instrText>
        </w:r>
        <w:r>
          <w:fldChar w:fldCharType="separate"/>
        </w:r>
        <w:r>
          <w:t>31</w:t>
        </w:r>
        <w:r>
          <w:fldChar w:fldCharType="end"/>
        </w:r>
      </w:hyperlink>
    </w:p>
    <w:p>
      <w:pPr>
        <w:pStyle w:val="TOC1"/>
        <w:tabs>
          <w:tab w:val="right" w:leader="dot" w:pos="8306"/>
        </w:tabs>
      </w:pPr>
      <w:hyperlink w:anchor="_Toc12198" w:history="1">
        <w:r>
          <w:rPr>
            <w:rFonts w:ascii="仿宋" w:eastAsia="仿宋" w:hAnsi="仿宋" w:cs="仿宋" w:hint="eastAsia"/>
            <w:lang w:eastAsia="zh-CN"/>
          </w:rPr>
          <w:t>九、硫酸铜项目环境影响分析</w:t>
        </w:r>
        <w:r>
          <w:tab/>
        </w:r>
        <w:r>
          <w:fldChar w:fldCharType="begin"/>
        </w:r>
        <w:r>
          <w:instrText xml:space="preserve"> PAGEREF _Toc12198 \h </w:instrText>
        </w:r>
        <w:r>
          <w:fldChar w:fldCharType="separate"/>
        </w:r>
        <w:r>
          <w:t>33</w:t>
        </w:r>
        <w:r>
          <w:fldChar w:fldCharType="end"/>
        </w:r>
      </w:hyperlink>
    </w:p>
    <w:p>
      <w:pPr>
        <w:pStyle w:val="TOC2"/>
        <w:tabs>
          <w:tab w:val="right" w:leader="dot" w:pos="8306"/>
        </w:tabs>
      </w:pPr>
      <w:hyperlink w:anchor="_Toc546" w:history="1">
        <w:r>
          <w:rPr>
            <w:rFonts w:ascii="仿宋" w:eastAsia="仿宋" w:hAnsi="仿宋" w:cs="仿宋" w:hint="eastAsia"/>
            <w:lang w:eastAsia="zh-CN"/>
          </w:rPr>
          <w:t>(一)、建设区域环境质量现状</w:t>
        </w:r>
        <w:r>
          <w:tab/>
        </w:r>
        <w:r>
          <w:fldChar w:fldCharType="begin"/>
        </w:r>
        <w:r>
          <w:instrText xml:space="preserve"> PAGEREF _Toc546 \h </w:instrText>
        </w:r>
        <w:r>
          <w:fldChar w:fldCharType="separate"/>
        </w:r>
        <w:r>
          <w:t>33</w:t>
        </w:r>
        <w:r>
          <w:fldChar w:fldCharType="end"/>
        </w:r>
      </w:hyperlink>
    </w:p>
    <w:p>
      <w:pPr>
        <w:pStyle w:val="TOC2"/>
        <w:tabs>
          <w:tab w:val="right" w:leader="dot" w:pos="8306"/>
        </w:tabs>
      </w:pPr>
      <w:hyperlink w:anchor="_Toc1514" w:history="1">
        <w:r>
          <w:rPr>
            <w:rFonts w:ascii="仿宋" w:eastAsia="仿宋" w:hAnsi="仿宋" w:cs="仿宋" w:hint="eastAsia"/>
            <w:lang w:eastAsia="zh-CN"/>
          </w:rPr>
          <w:t>(二)、建设期环境保护</w:t>
        </w:r>
        <w:r>
          <w:tab/>
        </w:r>
        <w:r>
          <w:fldChar w:fldCharType="begin"/>
        </w:r>
        <w:r>
          <w:instrText xml:space="preserve"> PAGEREF _Toc1514 \h </w:instrText>
        </w:r>
        <w:r>
          <w:fldChar w:fldCharType="separate"/>
        </w:r>
        <w:r>
          <w:t>34</w:t>
        </w:r>
        <w:r>
          <w:fldChar w:fldCharType="end"/>
        </w:r>
      </w:hyperlink>
    </w:p>
    <w:p>
      <w:pPr>
        <w:pStyle w:val="TOC2"/>
        <w:tabs>
          <w:tab w:val="right" w:leader="dot" w:pos="8306"/>
        </w:tabs>
      </w:pPr>
      <w:hyperlink w:anchor="_Toc28941" w:history="1">
        <w:r>
          <w:rPr>
            <w:rFonts w:ascii="仿宋" w:eastAsia="仿宋" w:hAnsi="仿宋" w:cs="仿宋" w:hint="eastAsia"/>
            <w:lang w:eastAsia="zh-CN"/>
          </w:rPr>
          <w:t>(三)、运营期环境保护</w:t>
        </w:r>
        <w:r>
          <w:tab/>
        </w:r>
        <w:r>
          <w:fldChar w:fldCharType="begin"/>
        </w:r>
        <w:r>
          <w:instrText xml:space="preserve"> PAGEREF _Toc28941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409" w:history="1">
        <w:r>
          <w:rPr>
            <w:rFonts w:ascii="仿宋" w:eastAsia="仿宋" w:hAnsi="仿宋" w:cs="仿宋" w:hint="eastAsia"/>
            <w:lang w:eastAsia="zh-CN"/>
          </w:rPr>
          <w:t>(四)、硫酸铜项目建设对区域经济的影响</w:t>
        </w:r>
        <w:r>
          <w:tab/>
        </w:r>
        <w:r>
          <w:fldChar w:fldCharType="begin"/>
        </w:r>
        <w:r>
          <w:instrText xml:space="preserve"> PAGEREF _Toc21409 \h </w:instrText>
        </w:r>
        <w:r>
          <w:fldChar w:fldCharType="separate"/>
        </w:r>
        <w:r>
          <w:t>37</w:t>
        </w:r>
        <w:r>
          <w:fldChar w:fldCharType="end"/>
        </w:r>
      </w:hyperlink>
    </w:p>
    <w:p>
      <w:pPr>
        <w:pStyle w:val="TOC2"/>
        <w:tabs>
          <w:tab w:val="right" w:leader="dot" w:pos="8306"/>
        </w:tabs>
      </w:pPr>
      <w:hyperlink w:anchor="_Toc27034" w:history="1">
        <w:r>
          <w:rPr>
            <w:rFonts w:ascii="仿宋" w:eastAsia="仿宋" w:hAnsi="仿宋" w:cs="仿宋" w:hint="eastAsia"/>
            <w:lang w:eastAsia="zh-CN"/>
          </w:rPr>
          <w:t>(五)、废弃物处理</w:t>
        </w:r>
        <w:r>
          <w:tab/>
        </w:r>
        <w:r>
          <w:fldChar w:fldCharType="begin"/>
        </w:r>
        <w:r>
          <w:instrText xml:space="preserve"> PAGEREF _Toc27034 \h </w:instrText>
        </w:r>
        <w:r>
          <w:fldChar w:fldCharType="separate"/>
        </w:r>
        <w:r>
          <w:t>38</w:t>
        </w:r>
        <w:r>
          <w:fldChar w:fldCharType="end"/>
        </w:r>
      </w:hyperlink>
    </w:p>
    <w:p>
      <w:pPr>
        <w:pStyle w:val="TOC2"/>
        <w:tabs>
          <w:tab w:val="right" w:leader="dot" w:pos="8306"/>
        </w:tabs>
      </w:pPr>
      <w:hyperlink w:anchor="_Toc12674" w:history="1">
        <w:r>
          <w:rPr>
            <w:rFonts w:ascii="仿宋" w:eastAsia="仿宋" w:hAnsi="仿宋" w:cs="仿宋" w:hint="eastAsia"/>
            <w:lang w:eastAsia="zh-CN"/>
          </w:rPr>
          <w:t>(六)、特殊环境影响分析</w:t>
        </w:r>
        <w:r>
          <w:tab/>
        </w:r>
        <w:r>
          <w:fldChar w:fldCharType="begin"/>
        </w:r>
        <w:r>
          <w:instrText xml:space="preserve"> PAGEREF _Toc12674 \h </w:instrText>
        </w:r>
        <w:r>
          <w:fldChar w:fldCharType="separate"/>
        </w:r>
        <w:r>
          <w:t>40</w:t>
        </w:r>
        <w:r>
          <w:fldChar w:fldCharType="end"/>
        </w:r>
      </w:hyperlink>
    </w:p>
    <w:p>
      <w:pPr>
        <w:pStyle w:val="TOC2"/>
        <w:tabs>
          <w:tab w:val="right" w:leader="dot" w:pos="8306"/>
        </w:tabs>
      </w:pPr>
      <w:hyperlink w:anchor="_Toc13183" w:history="1">
        <w:r>
          <w:rPr>
            <w:rFonts w:ascii="仿宋" w:eastAsia="仿宋" w:hAnsi="仿宋" w:cs="仿宋" w:hint="eastAsia"/>
            <w:lang w:eastAsia="zh-CN"/>
          </w:rPr>
          <w:t>(七)、清洁生产</w:t>
        </w:r>
        <w:r>
          <w:tab/>
        </w:r>
        <w:r>
          <w:fldChar w:fldCharType="begin"/>
        </w:r>
        <w:r>
          <w:instrText xml:space="preserve"> PAGEREF _Toc13183 \h </w:instrText>
        </w:r>
        <w:r>
          <w:fldChar w:fldCharType="separate"/>
        </w:r>
        <w:r>
          <w:t>41</w:t>
        </w:r>
        <w:r>
          <w:fldChar w:fldCharType="end"/>
        </w:r>
      </w:hyperlink>
    </w:p>
    <w:p>
      <w:pPr>
        <w:pStyle w:val="TOC2"/>
        <w:tabs>
          <w:tab w:val="right" w:leader="dot" w:pos="8306"/>
        </w:tabs>
      </w:pPr>
      <w:hyperlink w:anchor="_Toc31453" w:history="1">
        <w:r>
          <w:rPr>
            <w:rFonts w:ascii="仿宋" w:eastAsia="仿宋" w:hAnsi="仿宋" w:cs="仿宋" w:hint="eastAsia"/>
            <w:lang w:eastAsia="zh-CN"/>
          </w:rPr>
          <w:t>(八)、环境保护综合评价</w:t>
        </w:r>
        <w:r>
          <w:tab/>
        </w:r>
        <w:r>
          <w:fldChar w:fldCharType="begin"/>
        </w:r>
        <w:r>
          <w:instrText xml:space="preserve"> PAGEREF _Toc31453 \h </w:instrText>
        </w:r>
        <w:r>
          <w:fldChar w:fldCharType="separate"/>
        </w:r>
        <w:r>
          <w:t>42</w:t>
        </w:r>
        <w:r>
          <w:fldChar w:fldCharType="end"/>
        </w:r>
      </w:hyperlink>
    </w:p>
    <w:p>
      <w:pPr>
        <w:pStyle w:val="TOC1"/>
        <w:tabs>
          <w:tab w:val="right" w:leader="dot" w:pos="8306"/>
        </w:tabs>
      </w:pPr>
      <w:hyperlink w:anchor="_Toc28020" w:history="1">
        <w:r>
          <w:rPr>
            <w:rFonts w:ascii="仿宋" w:eastAsia="仿宋" w:hAnsi="仿宋" w:cs="仿宋" w:hint="eastAsia"/>
            <w:lang w:eastAsia="zh-CN"/>
          </w:rPr>
          <w:t>十、硫酸铜项目投资规划</w:t>
        </w:r>
        <w:r>
          <w:tab/>
        </w:r>
        <w:r>
          <w:fldChar w:fldCharType="begin"/>
        </w:r>
        <w:r>
          <w:instrText xml:space="preserve"> PAGEREF _Toc28020 \h </w:instrText>
        </w:r>
        <w:r>
          <w:fldChar w:fldCharType="separate"/>
        </w:r>
        <w:r>
          <w:t>43</w:t>
        </w:r>
        <w:r>
          <w:fldChar w:fldCharType="end"/>
        </w:r>
      </w:hyperlink>
    </w:p>
    <w:p>
      <w:pPr>
        <w:pStyle w:val="TOC2"/>
        <w:tabs>
          <w:tab w:val="right" w:leader="dot" w:pos="8306"/>
        </w:tabs>
      </w:pPr>
      <w:hyperlink w:anchor="_Toc27016" w:history="1">
        <w:r>
          <w:rPr>
            <w:rFonts w:ascii="仿宋" w:eastAsia="仿宋" w:hAnsi="仿宋" w:cs="仿宋" w:hint="eastAsia"/>
            <w:lang w:eastAsia="zh-CN"/>
          </w:rPr>
          <w:t>(一)、硫酸铜项目总投资估算</w:t>
        </w:r>
        <w:r>
          <w:tab/>
        </w:r>
        <w:r>
          <w:fldChar w:fldCharType="begin"/>
        </w:r>
        <w:r>
          <w:instrText xml:space="preserve"> PAGEREF _Toc27016 \h </w:instrText>
        </w:r>
        <w:r>
          <w:fldChar w:fldCharType="separate"/>
        </w:r>
        <w:r>
          <w:t>43</w:t>
        </w:r>
        <w:r>
          <w:fldChar w:fldCharType="end"/>
        </w:r>
      </w:hyperlink>
    </w:p>
    <w:p>
      <w:pPr>
        <w:pStyle w:val="TOC2"/>
        <w:tabs>
          <w:tab w:val="right" w:leader="dot" w:pos="8306"/>
        </w:tabs>
      </w:pPr>
      <w:hyperlink w:anchor="_Toc12277" w:history="1">
        <w:r>
          <w:rPr>
            <w:rFonts w:ascii="仿宋" w:eastAsia="仿宋" w:hAnsi="仿宋" w:cs="仿宋" w:hint="eastAsia"/>
            <w:lang w:eastAsia="zh-CN"/>
          </w:rPr>
          <w:t>(二)、资金筹措</w:t>
        </w:r>
        <w:r>
          <w:tab/>
        </w:r>
        <w:r>
          <w:fldChar w:fldCharType="begin"/>
        </w:r>
        <w:r>
          <w:instrText xml:space="preserve"> PAGEREF _Toc12277 \h </w:instrText>
        </w:r>
        <w:r>
          <w:fldChar w:fldCharType="separate"/>
        </w:r>
        <w:r>
          <w:t>44</w:t>
        </w:r>
        <w:r>
          <w:fldChar w:fldCharType="end"/>
        </w:r>
      </w:hyperlink>
    </w:p>
    <w:p>
      <w:pPr>
        <w:pStyle w:val="TOC1"/>
        <w:tabs>
          <w:tab w:val="right" w:leader="dot" w:pos="8306"/>
        </w:tabs>
      </w:pPr>
      <w:hyperlink w:anchor="_Toc18981" w:history="1">
        <w:r>
          <w:rPr>
            <w:rFonts w:ascii="仿宋" w:eastAsia="仿宋" w:hAnsi="仿宋" w:cs="仿宋" w:hint="eastAsia"/>
            <w:lang w:eastAsia="zh-CN"/>
          </w:rPr>
          <w:t>十一、硫酸铜项目人力资源培养与发展</w:t>
        </w:r>
        <w:r>
          <w:tab/>
        </w:r>
        <w:r>
          <w:fldChar w:fldCharType="begin"/>
        </w:r>
        <w:r>
          <w:instrText xml:space="preserve"> PAGEREF _Toc18981 \h </w:instrText>
        </w:r>
        <w:r>
          <w:fldChar w:fldCharType="separate"/>
        </w:r>
        <w:r>
          <w:t>45</w:t>
        </w:r>
        <w:r>
          <w:fldChar w:fldCharType="end"/>
        </w:r>
      </w:hyperlink>
    </w:p>
    <w:p>
      <w:pPr>
        <w:pStyle w:val="TOC2"/>
        <w:tabs>
          <w:tab w:val="right" w:leader="dot" w:pos="8306"/>
        </w:tabs>
      </w:pPr>
      <w:hyperlink w:anchor="_Toc6882" w:history="1">
        <w:r>
          <w:rPr>
            <w:rFonts w:ascii="仿宋" w:eastAsia="仿宋" w:hAnsi="仿宋" w:cs="仿宋" w:hint="eastAsia"/>
            <w:lang w:eastAsia="zh-CN"/>
          </w:rPr>
          <w:t>(一)、人才需求与规划</w:t>
        </w:r>
        <w:r>
          <w:tab/>
        </w:r>
        <w:r>
          <w:fldChar w:fldCharType="begin"/>
        </w:r>
        <w:r>
          <w:instrText xml:space="preserve"> PAGEREF _Toc6882 \h </w:instrText>
        </w:r>
        <w:r>
          <w:fldChar w:fldCharType="separate"/>
        </w:r>
        <w:r>
          <w:t>45</w:t>
        </w:r>
        <w:r>
          <w:fldChar w:fldCharType="end"/>
        </w:r>
      </w:hyperlink>
    </w:p>
    <w:p>
      <w:pPr>
        <w:pStyle w:val="TOC2"/>
        <w:tabs>
          <w:tab w:val="right" w:leader="dot" w:pos="8306"/>
        </w:tabs>
      </w:pPr>
      <w:hyperlink w:anchor="_Toc21426" w:history="1">
        <w:r>
          <w:rPr>
            <w:rFonts w:ascii="仿宋" w:eastAsia="仿宋" w:hAnsi="仿宋" w:cs="仿宋" w:hint="eastAsia"/>
            <w:lang w:eastAsia="zh-CN"/>
          </w:rPr>
          <w:t>(二)、培训与发展计划</w:t>
        </w:r>
        <w:r>
          <w:tab/>
        </w:r>
        <w:r>
          <w:fldChar w:fldCharType="begin"/>
        </w:r>
        <w:r>
          <w:instrText xml:space="preserve"> PAGEREF _Toc21426 \h </w:instrText>
        </w:r>
        <w:r>
          <w:fldChar w:fldCharType="separate"/>
        </w:r>
        <w:r>
          <w:t>46</w:t>
        </w:r>
        <w:r>
          <w:fldChar w:fldCharType="end"/>
        </w:r>
      </w:hyperlink>
    </w:p>
    <w:p>
      <w:pPr>
        <w:pStyle w:val="TOC1"/>
        <w:tabs>
          <w:tab w:val="right" w:leader="dot" w:pos="8306"/>
        </w:tabs>
      </w:pPr>
      <w:hyperlink w:anchor="_Toc19803" w:history="1">
        <w:r>
          <w:rPr>
            <w:rFonts w:ascii="仿宋" w:eastAsia="仿宋" w:hAnsi="仿宋" w:cs="仿宋" w:hint="eastAsia"/>
            <w:lang w:eastAsia="zh-CN"/>
          </w:rPr>
          <w:t>十二、硫酸铜项目创新与研发</w:t>
        </w:r>
        <w:r>
          <w:tab/>
        </w:r>
        <w:r>
          <w:fldChar w:fldCharType="begin"/>
        </w:r>
        <w:r>
          <w:instrText xml:space="preserve"> PAGEREF _Toc19803 \h </w:instrText>
        </w:r>
        <w:r>
          <w:fldChar w:fldCharType="separate"/>
        </w:r>
        <w:r>
          <w:t>46</w:t>
        </w:r>
        <w:r>
          <w:fldChar w:fldCharType="end"/>
        </w:r>
      </w:hyperlink>
    </w:p>
    <w:p>
      <w:pPr>
        <w:pStyle w:val="TOC2"/>
        <w:tabs>
          <w:tab w:val="right" w:leader="dot" w:pos="8306"/>
        </w:tabs>
      </w:pPr>
      <w:hyperlink w:anchor="_Toc17540" w:history="1">
        <w:r>
          <w:rPr>
            <w:rFonts w:ascii="仿宋" w:eastAsia="仿宋" w:hAnsi="仿宋" w:cs="仿宋" w:hint="eastAsia"/>
            <w:lang w:eastAsia="zh-CN"/>
          </w:rPr>
          <w:t>(一)、创新策略与方向</w:t>
        </w:r>
        <w:r>
          <w:tab/>
        </w:r>
        <w:r>
          <w:fldChar w:fldCharType="begin"/>
        </w:r>
        <w:r>
          <w:instrText xml:space="preserve"> PAGEREF _Toc17540 \h </w:instrText>
        </w:r>
        <w:r>
          <w:fldChar w:fldCharType="separate"/>
        </w:r>
        <w:r>
          <w:t>46</w:t>
        </w:r>
        <w:r>
          <w:fldChar w:fldCharType="end"/>
        </w:r>
      </w:hyperlink>
    </w:p>
    <w:p>
      <w:pPr>
        <w:pStyle w:val="TOC2"/>
        <w:tabs>
          <w:tab w:val="right" w:leader="dot" w:pos="8306"/>
        </w:tabs>
      </w:pPr>
      <w:hyperlink w:anchor="_Toc333" w:history="1">
        <w:r>
          <w:rPr>
            <w:rFonts w:ascii="仿宋" w:eastAsia="仿宋" w:hAnsi="仿宋" w:cs="仿宋" w:hint="eastAsia"/>
            <w:lang w:eastAsia="zh-CN"/>
          </w:rPr>
          <w:t>(二)、研发规划与投入</w:t>
        </w:r>
        <w:r>
          <w:tab/>
        </w:r>
        <w:r>
          <w:fldChar w:fldCharType="begin"/>
        </w:r>
        <w:r>
          <w:instrText xml:space="preserve"> PAGEREF _Toc333 \h </w:instrText>
        </w:r>
        <w:r>
          <w:fldChar w:fldCharType="separate"/>
        </w:r>
        <w:r>
          <w:t>48</w:t>
        </w:r>
        <w:r>
          <w:fldChar w:fldCharType="end"/>
        </w:r>
      </w:hyperlink>
    </w:p>
    <w:p>
      <w:pPr>
        <w:pStyle w:val="TOC1"/>
        <w:tabs>
          <w:tab w:val="right" w:leader="dot" w:pos="8306"/>
        </w:tabs>
      </w:pPr>
      <w:hyperlink w:anchor="_Toc14356" w:history="1">
        <w:r>
          <w:rPr>
            <w:rFonts w:ascii="仿宋" w:eastAsia="仿宋" w:hAnsi="仿宋" w:cs="仿宋" w:hint="eastAsia"/>
            <w:lang w:eastAsia="zh-CN"/>
          </w:rPr>
          <w:t>十三、硫酸铜项目实施保障措施</w:t>
        </w:r>
        <w:r>
          <w:tab/>
        </w:r>
        <w:r>
          <w:fldChar w:fldCharType="begin"/>
        </w:r>
        <w:r>
          <w:instrText xml:space="preserve"> PAGEREF _Toc14356 \h </w:instrText>
        </w:r>
        <w:r>
          <w:fldChar w:fldCharType="separate"/>
        </w:r>
        <w:r>
          <w:t>49</w:t>
        </w:r>
        <w:r>
          <w:fldChar w:fldCharType="end"/>
        </w:r>
      </w:hyperlink>
    </w:p>
    <w:p>
      <w:pPr>
        <w:pStyle w:val="TOC2"/>
        <w:tabs>
          <w:tab w:val="right" w:leader="dot" w:pos="8306"/>
        </w:tabs>
      </w:pPr>
      <w:hyperlink w:anchor="_Toc4230" w:history="1">
        <w:r>
          <w:rPr>
            <w:rFonts w:ascii="仿宋" w:eastAsia="仿宋" w:hAnsi="仿宋" w:cs="仿宋" w:hint="eastAsia"/>
            <w:lang w:eastAsia="zh-CN"/>
          </w:rPr>
          <w:t>(一)、硫酸铜项目实施保障机制</w:t>
        </w:r>
        <w:r>
          <w:tab/>
        </w:r>
        <w:r>
          <w:fldChar w:fldCharType="begin"/>
        </w:r>
        <w:r>
          <w:instrText xml:space="preserve"> PAGEREF _Toc4230 \h </w:instrText>
        </w:r>
        <w:r>
          <w:fldChar w:fldCharType="separate"/>
        </w:r>
        <w:r>
          <w:t>49</w:t>
        </w:r>
        <w:r>
          <w:fldChar w:fldCharType="end"/>
        </w:r>
      </w:hyperlink>
    </w:p>
    <w:p>
      <w:pPr>
        <w:pStyle w:val="TOC2"/>
        <w:tabs>
          <w:tab w:val="right" w:leader="dot" w:pos="8306"/>
        </w:tabs>
      </w:pPr>
      <w:hyperlink w:anchor="_Toc1103" w:history="1">
        <w:r>
          <w:rPr>
            <w:rFonts w:ascii="仿宋" w:eastAsia="仿宋" w:hAnsi="仿宋" w:cs="仿宋" w:hint="eastAsia"/>
            <w:lang w:eastAsia="zh-CN"/>
          </w:rPr>
          <w:t>(二)、硫酸铜项目法律合规要求</w:t>
        </w:r>
        <w:r>
          <w:tab/>
        </w:r>
        <w:r>
          <w:fldChar w:fldCharType="begin"/>
        </w:r>
        <w:r>
          <w:instrText xml:space="preserve"> PAGEREF _Toc1103 \h </w:instrText>
        </w:r>
        <w:r>
          <w:fldChar w:fldCharType="separate"/>
        </w:r>
        <w:r>
          <w:t>53</w:t>
        </w:r>
        <w:r>
          <w:fldChar w:fldCharType="end"/>
        </w:r>
      </w:hyperlink>
    </w:p>
    <w:p>
      <w:pPr>
        <w:pStyle w:val="TOC2"/>
        <w:tabs>
          <w:tab w:val="right" w:leader="dot" w:pos="8306"/>
        </w:tabs>
      </w:pPr>
      <w:hyperlink w:anchor="_Toc5962" w:history="1">
        <w:r>
          <w:rPr>
            <w:rFonts w:ascii="仿宋" w:eastAsia="仿宋" w:hAnsi="仿宋" w:cs="仿宋" w:hint="eastAsia"/>
            <w:lang w:eastAsia="zh-CN"/>
          </w:rPr>
          <w:t>(三)、硫酸铜项目合同管理与法律事务</w:t>
        </w:r>
        <w:r>
          <w:tab/>
        </w:r>
        <w:r>
          <w:fldChar w:fldCharType="begin"/>
        </w:r>
        <w:r>
          <w:instrText xml:space="preserve"> PAGEREF _Toc5962 \h </w:instrText>
        </w:r>
        <w:r>
          <w:fldChar w:fldCharType="separate"/>
        </w:r>
        <w:r>
          <w:t>57</w:t>
        </w:r>
        <w:r>
          <w:fldChar w:fldCharType="end"/>
        </w:r>
      </w:hyperlink>
    </w:p>
    <w:p>
      <w:pPr>
        <w:pStyle w:val="TOC2"/>
        <w:tabs>
          <w:tab w:val="right" w:leader="dot" w:pos="8306"/>
        </w:tabs>
      </w:pPr>
      <w:hyperlink w:anchor="_Toc8772" w:history="1">
        <w:r>
          <w:rPr>
            <w:rFonts w:ascii="仿宋" w:eastAsia="仿宋" w:hAnsi="仿宋" w:cs="仿宋" w:hint="eastAsia"/>
            <w:lang w:eastAsia="zh-CN"/>
          </w:rPr>
          <w:t>(四)、硫酸铜项目知识产权保护策略</w:t>
        </w:r>
        <w:r>
          <w:tab/>
        </w:r>
        <w:r>
          <w:fldChar w:fldCharType="begin"/>
        </w:r>
        <w:r>
          <w:instrText xml:space="preserve"> PAGEREF _Toc8772 \h </w:instrText>
        </w:r>
        <w:r>
          <w:fldChar w:fldCharType="separate"/>
        </w:r>
        <w:r>
          <w:t>63</w:t>
        </w:r>
        <w:r>
          <w:fldChar w:fldCharType="end"/>
        </w:r>
      </w:hyperlink>
    </w:p>
    <w:p>
      <w:pPr>
        <w:pStyle w:val="TOC1"/>
        <w:tabs>
          <w:tab w:val="right" w:leader="dot" w:pos="8306"/>
        </w:tabs>
      </w:pPr>
      <w:hyperlink w:anchor="_Toc18629" w:history="1">
        <w:r>
          <w:rPr>
            <w:rFonts w:ascii="仿宋" w:eastAsia="仿宋" w:hAnsi="仿宋" w:cs="仿宋" w:hint="eastAsia"/>
            <w:lang w:eastAsia="zh-CN"/>
          </w:rPr>
          <w:t>十四、营销与推广策略</w:t>
        </w:r>
        <w:r>
          <w:tab/>
        </w:r>
        <w:r>
          <w:fldChar w:fldCharType="begin"/>
        </w:r>
        <w:r>
          <w:instrText xml:space="preserve"> PAGEREF _Toc18629 \h </w:instrText>
        </w:r>
        <w:r>
          <w:fldChar w:fldCharType="separate"/>
        </w:r>
        <w:r>
          <w:t>65</w:t>
        </w:r>
        <w:r>
          <w:fldChar w:fldCharType="end"/>
        </w:r>
      </w:hyperlink>
    </w:p>
    <w:p>
      <w:pPr>
        <w:pStyle w:val="TOC2"/>
        <w:tabs>
          <w:tab w:val="right" w:leader="dot" w:pos="8306"/>
        </w:tabs>
      </w:pPr>
      <w:hyperlink w:anchor="_Toc1381" w:history="1">
        <w:r>
          <w:rPr>
            <w:rFonts w:ascii="仿宋" w:eastAsia="仿宋" w:hAnsi="仿宋" w:cs="仿宋" w:hint="eastAsia"/>
            <w:lang w:eastAsia="zh-CN"/>
          </w:rPr>
          <w:t>(一)、产品/服务定位与特点</w:t>
        </w:r>
        <w:r>
          <w:tab/>
        </w:r>
        <w:r>
          <w:fldChar w:fldCharType="begin"/>
        </w:r>
        <w:r>
          <w:instrText xml:space="preserve"> PAGEREF _Toc1381 \h </w:instrText>
        </w:r>
        <w:r>
          <w:fldChar w:fldCharType="separate"/>
        </w:r>
        <w:r>
          <w:t>65</w:t>
        </w:r>
        <w:r>
          <w:fldChar w:fldCharType="end"/>
        </w:r>
      </w:hyperlink>
    </w:p>
    <w:p>
      <w:pPr>
        <w:pStyle w:val="TOC2"/>
        <w:tabs>
          <w:tab w:val="right" w:leader="dot" w:pos="8306"/>
        </w:tabs>
      </w:pPr>
      <w:hyperlink w:anchor="_Toc27594" w:history="1">
        <w:r>
          <w:rPr>
            <w:rFonts w:ascii="仿宋" w:eastAsia="仿宋" w:hAnsi="仿宋" w:cs="仿宋" w:hint="eastAsia"/>
            <w:lang w:eastAsia="zh-CN"/>
          </w:rPr>
          <w:t>(二)、市场定位与竞争分析</w:t>
        </w:r>
        <w:r>
          <w:tab/>
        </w:r>
        <w:r>
          <w:fldChar w:fldCharType="begin"/>
        </w:r>
        <w:r>
          <w:instrText xml:space="preserve"> PAGEREF _Toc27594 \h </w:instrText>
        </w:r>
        <w:r>
          <w:fldChar w:fldCharType="separate"/>
        </w:r>
        <w:r>
          <w:t>66</w:t>
        </w:r>
        <w:r>
          <w:fldChar w:fldCharType="end"/>
        </w:r>
      </w:hyperlink>
    </w:p>
    <w:p>
      <w:pPr>
        <w:pStyle w:val="TOC2"/>
        <w:tabs>
          <w:tab w:val="right" w:leader="dot" w:pos="8306"/>
        </w:tabs>
      </w:pPr>
      <w:hyperlink w:anchor="_Toc7612" w:history="1">
        <w:r>
          <w:rPr>
            <w:rFonts w:ascii="仿宋" w:eastAsia="仿宋" w:hAnsi="仿宋" w:cs="仿宋" w:hint="eastAsia"/>
            <w:lang w:eastAsia="zh-CN"/>
          </w:rPr>
          <w:t>(三)、营销渠道与策略</w:t>
        </w:r>
        <w:r>
          <w:tab/>
        </w:r>
        <w:r>
          <w:fldChar w:fldCharType="begin"/>
        </w:r>
        <w:r>
          <w:instrText xml:space="preserve"> PAGEREF _Toc7612 \h </w:instrText>
        </w:r>
        <w:r>
          <w:fldChar w:fldCharType="separate"/>
        </w:r>
        <w:r>
          <w:t>68</w:t>
        </w:r>
        <w:r>
          <w:fldChar w:fldCharType="end"/>
        </w:r>
      </w:hyperlink>
    </w:p>
    <w:p>
      <w:pPr>
        <w:pStyle w:val="TOC2"/>
        <w:tabs>
          <w:tab w:val="right" w:leader="dot" w:pos="8306"/>
        </w:tabs>
      </w:pPr>
      <w:hyperlink w:anchor="_Toc27321" w:history="1">
        <w:r>
          <w:rPr>
            <w:rFonts w:ascii="仿宋" w:eastAsia="仿宋" w:hAnsi="仿宋" w:cs="仿宋" w:hint="eastAsia"/>
            <w:lang w:eastAsia="zh-CN"/>
          </w:rPr>
          <w:t>(四)、推广与宣传活动</w:t>
        </w:r>
        <w:r>
          <w:tab/>
        </w:r>
        <w:r>
          <w:fldChar w:fldCharType="begin"/>
        </w:r>
        <w:r>
          <w:instrText xml:space="preserve"> PAGEREF _Toc27321 \h </w:instrText>
        </w:r>
        <w:r>
          <w:fldChar w:fldCharType="separate"/>
        </w:r>
        <w:r>
          <w:t>69</w:t>
        </w:r>
        <w:r>
          <w:fldChar w:fldCharType="end"/>
        </w:r>
      </w:hyperlink>
    </w:p>
    <w:p>
      <w:pPr>
        <w:pStyle w:val="TOC1"/>
        <w:tabs>
          <w:tab w:val="right" w:leader="dot" w:pos="8306"/>
        </w:tabs>
      </w:pPr>
      <w:hyperlink w:anchor="_Toc25782" w:history="1">
        <w:r>
          <w:rPr>
            <w:rFonts w:ascii="仿宋" w:eastAsia="仿宋" w:hAnsi="仿宋" w:cs="仿宋" w:hint="eastAsia"/>
            <w:lang w:eastAsia="zh-CN"/>
          </w:rPr>
          <w:t>十五、硫酸铜项目变更管理</w:t>
        </w:r>
        <w:r>
          <w:tab/>
        </w:r>
        <w:r>
          <w:fldChar w:fldCharType="begin"/>
        </w:r>
        <w:r>
          <w:instrText xml:space="preserve"> PAGEREF _Toc25782 \h </w:instrText>
        </w:r>
        <w:r>
          <w:fldChar w:fldCharType="separate"/>
        </w:r>
        <w:r>
          <w:t>74</w:t>
        </w:r>
        <w:r>
          <w:fldChar w:fldCharType="end"/>
        </w:r>
      </w:hyperlink>
    </w:p>
    <w:p>
      <w:pPr>
        <w:pStyle w:val="TOC2"/>
        <w:tabs>
          <w:tab w:val="right" w:leader="dot" w:pos="8306"/>
        </w:tabs>
      </w:pPr>
      <w:hyperlink w:anchor="_Toc30608" w:history="1">
        <w:r>
          <w:rPr>
            <w:rFonts w:ascii="仿宋" w:eastAsia="仿宋" w:hAnsi="仿宋" w:cs="仿宋" w:hint="eastAsia"/>
            <w:lang w:eastAsia="zh-CN"/>
          </w:rPr>
          <w:t>(一)、变更申请与评估</w:t>
        </w:r>
        <w:r>
          <w:tab/>
        </w:r>
        <w:r>
          <w:fldChar w:fldCharType="begin"/>
        </w:r>
        <w:r>
          <w:instrText xml:space="preserve"> PAGEREF _Toc30608 \h </w:instrText>
        </w:r>
        <w:r>
          <w:fldChar w:fldCharType="separate"/>
        </w:r>
        <w:r>
          <w:t>74</w:t>
        </w:r>
        <w:r>
          <w:fldChar w:fldCharType="end"/>
        </w:r>
      </w:hyperlink>
    </w:p>
    <w:p>
      <w:pPr>
        <w:pStyle w:val="TOC2"/>
        <w:tabs>
          <w:tab w:val="right" w:leader="dot" w:pos="8306"/>
        </w:tabs>
      </w:pPr>
      <w:hyperlink w:anchor="_Toc4479" w:history="1">
        <w:r>
          <w:rPr>
            <w:rFonts w:ascii="仿宋" w:eastAsia="仿宋" w:hAnsi="仿宋" w:cs="仿宋" w:hint="eastAsia"/>
            <w:lang w:eastAsia="zh-CN"/>
          </w:rPr>
          <w:t>(二)、变更实施与控制</w:t>
        </w:r>
        <w:r>
          <w:tab/>
        </w:r>
        <w:r>
          <w:fldChar w:fldCharType="begin"/>
        </w:r>
        <w:r>
          <w:instrText xml:space="preserve"> PAGEREF _Toc4479 \h </w:instrText>
        </w:r>
        <w:r>
          <w:fldChar w:fldCharType="separate"/>
        </w:r>
        <w:r>
          <w:t>75</w:t>
        </w:r>
        <w:r>
          <w:fldChar w:fldCharType="end"/>
        </w:r>
      </w:hyperlink>
    </w:p>
    <w:p>
      <w:pPr>
        <w:pStyle w:val="TOC1"/>
        <w:tabs>
          <w:tab w:val="right" w:leader="dot" w:pos="8306"/>
        </w:tabs>
      </w:pPr>
      <w:hyperlink w:anchor="_Toc3431" w:history="1">
        <w:r>
          <w:rPr>
            <w:rFonts w:ascii="仿宋" w:eastAsia="仿宋" w:hAnsi="仿宋" w:cs="仿宋" w:hint="eastAsia"/>
            <w:lang w:eastAsia="zh-CN"/>
          </w:rPr>
          <w:t>十六、硫酸铜项目工程方案分析</w:t>
        </w:r>
        <w:r>
          <w:tab/>
        </w:r>
        <w:r>
          <w:fldChar w:fldCharType="begin"/>
        </w:r>
        <w:r>
          <w:instrText xml:space="preserve"> PAGEREF _Toc3431 \h </w:instrText>
        </w:r>
        <w:r>
          <w:fldChar w:fldCharType="separate"/>
        </w:r>
        <w:r>
          <w:t>75</w:t>
        </w:r>
        <w:r>
          <w:fldChar w:fldCharType="end"/>
        </w:r>
      </w:hyperlink>
    </w:p>
    <w:p>
      <w:pPr>
        <w:pStyle w:val="TOC2"/>
        <w:tabs>
          <w:tab w:val="right" w:leader="dot" w:pos="8306"/>
        </w:tabs>
      </w:pPr>
      <w:hyperlink w:anchor="_Toc14594" w:history="1">
        <w:r>
          <w:rPr>
            <w:rFonts w:ascii="仿宋" w:eastAsia="仿宋" w:hAnsi="仿宋" w:cs="仿宋" w:hint="eastAsia"/>
            <w:lang w:eastAsia="zh-CN"/>
          </w:rPr>
          <w:t>(一)、建筑工程设计原则</w:t>
        </w:r>
        <w:r>
          <w:tab/>
        </w:r>
        <w:r>
          <w:fldChar w:fldCharType="begin"/>
        </w:r>
        <w:r>
          <w:instrText xml:space="preserve"> PAGEREF _Toc14594 \h </w:instrText>
        </w:r>
        <w:r>
          <w:fldChar w:fldCharType="separate"/>
        </w:r>
        <w:r>
          <w:t>75</w:t>
        </w:r>
        <w:r>
          <w:fldChar w:fldCharType="end"/>
        </w:r>
      </w:hyperlink>
    </w:p>
    <w:p>
      <w:pPr>
        <w:pStyle w:val="TOC2"/>
        <w:tabs>
          <w:tab w:val="right" w:leader="dot" w:pos="8306"/>
        </w:tabs>
      </w:pPr>
      <w:hyperlink w:anchor="_Toc8937" w:history="1">
        <w:r>
          <w:rPr>
            <w:rFonts w:ascii="仿宋" w:eastAsia="仿宋" w:hAnsi="仿宋" w:cs="仿宋" w:hint="eastAsia"/>
            <w:lang w:eastAsia="zh-CN"/>
          </w:rPr>
          <w:t>(二)、土建工程建设指标</w:t>
        </w:r>
        <w:r>
          <w:tab/>
        </w:r>
        <w:r>
          <w:fldChar w:fldCharType="begin"/>
        </w:r>
        <w:r>
          <w:instrText xml:space="preserve"> PAGEREF _Toc8937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53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888"/>
      <w:r>
        <w:rPr>
          <w:rFonts w:ascii="仿宋" w:eastAsia="仿宋" w:hAnsi="仿宋" w:cs="仿宋" w:hint="eastAsia"/>
          <w:sz w:val="28"/>
          <w:lang w:eastAsia="zh-CN"/>
        </w:rPr>
        <w:t>一、硫酸铜项目可持续发展</w:t>
      </w:r>
      <w:bookmarkEnd w:id="2"/>
    </w:p>
    <w:p>
      <w:pPr>
        <w:pStyle w:val="Heading2"/>
        <w:rPr>
          <w:rFonts w:ascii="仿宋" w:eastAsia="仿宋" w:hAnsi="仿宋" w:cs="仿宋" w:hint="eastAsia"/>
          <w:lang w:eastAsia="zh-CN"/>
        </w:rPr>
      </w:pPr>
      <w:bookmarkStart w:id="3" w:name="_Toc436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硫酸铜项目中，硫酸铜项目团队着眼于未来，明确了可持续发展的战略方向。制定的具体可持续发展目标包括降低资源使用、采用环保技术、最大化社会效益等。这一步骤不仅有助于硫酸铜项目在环保和社会责任方面达到最高标准，也为未来提供了明确的指引，确保硫酸铜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可持续实践的融入硫酸铜项目管理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硫酸铜项目管理周期。从硫酸铜项目规划开始，硫酸铜项目团队就考虑了环境和社会的因素。在执行阶段，硫酸铜项目团队积极推动绿色技术的应用，优化资源利用。此外，关注员工的社会责任，通过培训和沟通活动提高员工对可持续发展的认知，使他们能够在日常工作中践行可持续实践。这些举措不仅为硫酸铜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049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扎根于硫酸铜项目的可持续发展理念，我们深信环保与社会责任是硫酸铜项目成功的关键支柱。在硫酸铜项目的每一步，我们都致力于通过创新和实践，履行对环境和社会的坚定责任。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铜项目团队通过引入先进的环保技术、建立高效的废物处理系统以及推动能源节约措施，积极履行环保责任。定期的环保监测和评估确保硫酸铜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铜项目不仅致力于自身可持续发展，还注重对社会的回馈。通过支持社区硫酸铜项目、参与慈善事业、提供培训机会等方式，硫酸铜项目积极履行社会责任。与当地社区建立积极互动，关注员工的工作与生活平衡，以及员工的身心健康，是硫酸铜项目在社会责任层面的关键举措。这样的实践不仅增强了硫酸铜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3746"/>
      <w:r>
        <w:rPr>
          <w:rFonts w:ascii="仿宋" w:eastAsia="仿宋" w:hAnsi="仿宋" w:cs="仿宋" w:hint="eastAsia"/>
          <w:sz w:val="28"/>
          <w:lang w:eastAsia="zh-CN"/>
        </w:rPr>
        <w:t>二、硫酸铜项目建设单位说明</w:t>
      </w:r>
      <w:bookmarkEnd w:id="5"/>
    </w:p>
    <w:p>
      <w:pPr>
        <w:pStyle w:val="Heading2"/>
        <w:rPr>
          <w:rFonts w:ascii="仿宋" w:eastAsia="仿宋" w:hAnsi="仿宋" w:cs="仿宋" w:hint="eastAsia"/>
          <w:lang w:eastAsia="zh-CN"/>
        </w:rPr>
      </w:pPr>
      <w:bookmarkStart w:id="6" w:name="_Toc9669"/>
      <w:r>
        <w:rPr>
          <w:rFonts w:ascii="仿宋" w:eastAsia="仿宋" w:hAnsi="仿宋" w:cs="仿宋" w:hint="eastAsia"/>
          <w:lang w:eastAsia="zh-CN"/>
        </w:rPr>
        <w:t>(一)、硫酸铜项目承办单位基本情况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2566"/>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硫酸铜项目承办单位的XXXX，我们着眼于实现可持续的经济效益。通过技术创新和解决方案的提供，公司预计在硫酸铜项目执行期间将获得可观的收入增长。这一收入来源主要包括硫酸铜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同时，我们注重成本控制和效率提升，以确保硫酸铜项目的可持续盈利。透过精细的管理和资源优化，公司期望实现硫酸铜项目利润最大化。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硫酸铜项目实施进行全面的投资评估，包括硫酸铜项目启动阶段的资金投入和后续运营成本。通过对硫酸铜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硫酸铜项目实施过程中具备足够的资金流动性，公司将进行详尽的现金流分析。这包括资金需求的合理预测、硫酸铜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8610"/>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4146"/>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硫酸铜项目的主要产品是XXXX，预计年产值为XXX万元。这一产品在市场中占据着重要的地位，其广泛的应用范围使得该硫酸铜项目的市场前景非常广阔。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硫酸铜项目的xxx产品作为重要的原材料之一，将在多个领域发挥关键作用。其在建筑、交通、能源等方面的广泛应用将为整个产业链提供强大的支持，形成产业协同效应。硫酸铜项目的年产值XXX万XXX万XXX万万元不仅反映了其在市场上的巨大潜力，更预示着它对国民经济的积极贡献。这种关联度高、涉及面广的产业关系，使得该硫酸铜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7604"/>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铜项目总征地面积为XXXX平方米，相当于约XX.XX亩，其中净用地面积为XXXX平方米，红线范围内相当于约XX.XX亩。这一用地规模充分考虑了硫酸铜项目的建设需求，保障了硫酸铜项目在合适的空间内得以充分发展。硫酸铜项目规划的总建筑面积为XXXX平方米，其中主体工程建设占XXXX平方米，计容建筑面积达XXXX平方米。预计建筑工程的投资将达到XXXX万元，为硫酸铜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硫酸铜项目计划购置的设备共计XXXX台（套），设备购置费用为XXXX万元。这一设备购置计划充分考虑到硫酸铜项目的生产需求和技术要求，确保了硫酸铜项目在生产运营中具备先进的技术装备和高效的生产能力。设备的合理配置将为硫酸铜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铜项目计划总投资为XXXX万元，预计年实现营业收入为XXXX万元。这一产能规模的设定旨在确保硫酸铜项目能够在投资与回报之间取得平衡，实现长期可持续的发展。硫酸铜项目的总投资充分考虑到各个方面的需求，包括用地建设、设备购置等多个环节，以确保硫酸铜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31454"/>
      <w:r>
        <w:rPr>
          <w:rFonts w:ascii="仿宋" w:eastAsia="仿宋" w:hAnsi="仿宋" w:cs="仿宋" w:hint="eastAsia"/>
          <w:sz w:val="28"/>
          <w:lang w:eastAsia="zh-CN"/>
        </w:rPr>
        <w:t>四、硫酸铜项目土建工程</w:t>
      </w:r>
      <w:bookmarkEnd w:id="11"/>
    </w:p>
    <w:p>
      <w:pPr>
        <w:pStyle w:val="Heading2"/>
        <w:rPr>
          <w:rFonts w:ascii="仿宋" w:eastAsia="仿宋" w:hAnsi="仿宋" w:cs="仿宋" w:hint="eastAsia"/>
          <w:lang w:eastAsia="zh-CN"/>
        </w:rPr>
      </w:pPr>
      <w:bookmarkStart w:id="12" w:name="_Toc32069"/>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在硫酸铜项目的建筑工程设计中，我们将秉承一系列重要的设计原则，以确保硫酸铜项目建筑在功能、美观、可持续性等方面达到最佳效果。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首要原则是确保建筑的功能性得到最大化的发挥。我们将充分理解硫酸铜项目的实际需求，合理布局各个功能区域，保证建筑在满足业务需求的同时，提供高效的工作环境。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在建筑设计中，我们将综合考虑建设和运营成本。通过精细的经济效益分析，确保设计方案在高效利用资源的同时，对硫酸铜项目的长期盈利能力有积极的贡献。</w:t>
      </w:r>
    </w:p>
    <w:p>
      <w:pPr>
        <w:pStyle w:val="Heading2"/>
        <w:ind w:firstLine="560" w:firstLineChars="200"/>
        <w:rPr>
          <w:rFonts w:ascii="仿宋" w:eastAsia="仿宋" w:hAnsi="仿宋" w:cs="仿宋" w:hint="eastAsia"/>
          <w:sz w:val="28"/>
          <w:lang w:eastAsia="zh-CN"/>
        </w:rPr>
      </w:pPr>
      <w:bookmarkStart w:id="13" w:name="_Toc26509"/>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硫酸铜项目的土建工程设计中，我们将精准设定设计年限，结合硫酸铜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硫酸铜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2187"/>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硫酸铜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硫酸铜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硫酸铜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4367"/>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本期工程硫酸铜项目预计总建筑面积XXX平方米，其中：计容建筑面积XXX平方米，计划建筑工程投资XX万元，占硫酸铜项目总投资的XX%。</w:t>
      </w:r>
    </w:p>
    <w:p>
      <w:pPr>
        <w:pStyle w:val="Heading1"/>
        <w:ind w:firstLine="560" w:firstLineChars="200"/>
        <w:rPr>
          <w:rFonts w:ascii="仿宋" w:eastAsia="仿宋" w:hAnsi="仿宋" w:cs="仿宋" w:hint="eastAsia"/>
          <w:sz w:val="28"/>
          <w:lang w:eastAsia="zh-CN"/>
        </w:rPr>
      </w:pPr>
      <w:bookmarkStart w:id="16" w:name="_Toc7500"/>
      <w:r>
        <w:rPr>
          <w:rFonts w:ascii="仿宋" w:eastAsia="仿宋" w:hAnsi="仿宋" w:cs="仿宋" w:hint="eastAsia"/>
          <w:sz w:val="28"/>
          <w:lang w:eastAsia="zh-CN"/>
        </w:rPr>
        <w:t>五、硫酸铜项目概论</w:t>
      </w:r>
      <w:bookmarkEnd w:id="16"/>
    </w:p>
    <w:p>
      <w:pPr>
        <w:pStyle w:val="Heading2"/>
        <w:rPr>
          <w:rFonts w:ascii="仿宋" w:eastAsia="仿宋" w:hAnsi="仿宋" w:cs="仿宋" w:hint="eastAsia"/>
          <w:lang w:eastAsia="zh-CN"/>
        </w:rPr>
      </w:pPr>
      <w:bookmarkStart w:id="17" w:name="_Toc20312"/>
      <w:r>
        <w:rPr>
          <w:rFonts w:ascii="仿宋" w:eastAsia="仿宋" w:hAnsi="仿宋" w:cs="仿宋" w:hint="eastAsia"/>
          <w:lang w:eastAsia="zh-CN"/>
        </w:rPr>
        <w:t>(一)、硫酸铜项目概况</w:t>
      </w:r>
      <w:bookmarkEnd w:id="17"/>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铜项目的起源追溯至对市场的深入洞察。市场的不断演变与变革为硫酸铜项目提供了难得的机遇。当前市场存在的需求缺口和变革的大环境共同构成了硫酸铜项目的背景。这个硫酸铜项目旨在充分利用市场机遇，填补行业中尚未满足的需求，为客户提供全新的解决方案。市场的变革和需求的增长使得这个硫酸铜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硫酸铜项目名称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铜项目正式命名为硫酸铜。这个名称不仅仅是一个标识，更代表了硫酸铜项目的核心理念和愿景。它蕴含着硫酸铜项目所要解决问题的关键字，具有强烈的表达和辨识度，为硫酸铜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硫酸铜项目目标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铜项目的核心目标是提供一种全新、高效的解决方案，满足客户日益增长的需求。硫酸铜项目追求的不仅仅是满足市场需求，更是在市场中获得卓越的竞争优势。通过不断提升产品或服务的质量和创新水平，硫酸铜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硫酸铜项目范围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铜项目全面涵盖了产品研发、制造、市场推广和售后服务，确保从产品设计到最终用户体验的全方位关注。这一全面的硫酸铜项目范围是为了确保硫酸铜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1.5 硫酸铜项目时间表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硫酸铜项目计划在未来18个月内完成，包括研发、测试、市场试点和正式推出等不同阶段。这个时间表的合理设计是为了确保硫酸铜项目各个阶段的顺利推进，以便按时交付高质量的成果。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硫酸铜项目预算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硫酸铜项目总预算估算为XX百万美元，主要分配在研发、市场推广、人员培训和运营等方面。这一充足的预算为硫酸铜项目提供了充足的资源，确保硫酸铜项目在各个方面都能取得优异的表现。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硫酸铜项目风险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硫酸铜项目可能面临的风险包括市场接受度低、技术难题、竞争激烈等。硫酸铜项目团队已经制定了相应的风险应对计划，通过前瞻性的风险管理，确保硫酸铜项目在面对不确定性时能够迅速做出应对。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硫酸铜项目团队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硫酸铜项目汇聚了一支经验丰富、多领域专业素养的核心团队，确保硫酸铜项目在各个方面都能拥有高水平的执行力。团队的协同作战是硫酸铜项目成功的关键因素之一。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硫酸铜项目背景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硫酸铜项目的背景根植于市场对更高效、创新产品的渴望，同时也受到科技发展对行业格局的深刻改变的影响。这为硫酸铜项目提供了广阔的发展空间和市场需求。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硫酸铜项目现状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截至目前，硫酸铜项目已完成市场调研和技术验证，取得了初步的成功。这为硫酸铜项目在未来的发展奠定了坚实的基础，为更远大的目标打下了坚实的基石。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3019"/>
      <w:r>
        <w:rPr>
          <w:rFonts w:ascii="仿宋" w:eastAsia="仿宋" w:hAnsi="仿宋" w:cs="仿宋" w:hint="eastAsia"/>
          <w:sz w:val="28"/>
          <w:lang w:eastAsia="zh-CN"/>
        </w:rPr>
        <w:t>(二)、硫酸铜项目目标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keyword》硫酸铜项目首要业务目标是在市场中占据有利地位，实现产品/服务的成功推广和销售。通过不断提升产品质量、创新性，硫酸铜项目追求成为行业中的领导者，赢得更多客户的青睐。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在科技迅速发展的时代，硫酸铜项目着眼于技术创新。通过持续的研发和技术升级，硫酸铜项目旨在推出更具创新性的产品或服务，以满足市场对新鲜、先进解决方案的需求。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为了建立可持续的客户关系，硫酸铜项目设定了客户满意度目标。通过提供卓越的产品质量和优质的客户服务，硫酸铜项目追求赢得客户的信任和忠诚度，确保他们的满意度达到行业领先水平。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硫酸铜项目注重社会责任和可持续发展。通过实施环保、社会责任硫酸铜项目，硫酸铜项目致力于在经济发展的同时保护环境，促进社会公平，实现可持续经营。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硫酸铜项目的团队是实现目标的核心驱动力。因此，硫酸铜项目设定了团队发展目标，包括提升团队成员的专业技能、培养领导力，以及搭建协同高效的团队工作氛围。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18363"/>
      <w:r>
        <w:rPr>
          <w:rFonts w:ascii="仿宋" w:eastAsia="仿宋" w:hAnsi="仿宋" w:cs="仿宋" w:hint="eastAsia"/>
          <w:sz w:val="28"/>
          <w:lang w:eastAsia="zh-CN"/>
        </w:rPr>
        <w:t>(三)、硫酸铜项目提出的理由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硫酸铜项目提出的理由</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铜项目的提出源于对市场机遇的深刻洞察。当前市场中存在的需求缺口和行业发展趋势表明，有巨大的商业机会等待被开发。通过准确捕捉市场机遇，硫酸铜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铜项目的理念基于对技术创新的信仰。通过持续的研发和技术投入，硫酸铜项目有望推出更具创新性的产品或服务。在科技飞速发展的当下，硫酸铜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铜项目的提出是为了增强企业的行业竞争力。通过提升产品或服务的质量和独特性，硫酸铜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铜项目响应了消费者需求的变化。随着社会和科技的不断发展，消费者对产品和服务的需求也在发生变化。通过深入了解并及时回应消费者的新需求，硫酸铜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硫酸铜项目的提出是企业战略发展规划的一部分。在面对日益激烈的市场竞争和不断变化的商业环境中，硫酸铜项目作为企业战略的一环，旨在为企业开辟新的增长领域，巩固企业在行业中的地位。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硫酸铜项目的提出不仅仅是基于商业考量，还注重社会责任。通过推出环保、社会责任等方面的硫酸铜项目，硫酸铜企业可以在社会中树立积极形象，为社会做出积极贡献，实现经济效益和社会效益的双赢。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硫酸铜项目的提出反映了对利益相关者期望的关注。包括客户、员工、投资者等利益相关者在企业发展中都有着各自的期望，硫酸铜项目力求在满足这些期望的同时，取得更大的共赢。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0" w:name="_Toc18084"/>
      <w:r>
        <w:rPr>
          <w:rFonts w:ascii="仿宋" w:eastAsia="仿宋" w:hAnsi="仿宋" w:cs="仿宋" w:hint="eastAsia"/>
          <w:sz w:val="28"/>
          <w:lang w:eastAsia="zh-CN"/>
        </w:rPr>
        <w:t>(四)、硫酸铜项目意义</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在实施硫酸铜项目的过程中，我们不仅仅是在追逐商业成功，更是为企业和社会的多个层面创造了深远的意义。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铜项目的首要意义在于提升企业的市场竞争力。通过持续的创新和对产品质量的高标准要求，硫酸铜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https://d.book118.com/777165111126006024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硫酸铜项目规划设计纲要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硫酸铜项目规划设计纲要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硫酸铜项目规划设计纲要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硫酸铜项目规划设计纲要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硫酸铜项目规划设计纲要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硫酸铜项目规划设计纲要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硫酸铜项目规划设计纲要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硫酸铜项目规划设计纲要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硫酸铜项目规划设计纲要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硫酸铜项目规划设计纲要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硫酸铜项目规划设计纲要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硫酸铜项目规划设计纲要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硫酸铜项目规划设计纲要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硫酸铜项目规划设计纲要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硫酸铜项目规划设计纲要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硫酸铜项目规划设计纲要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硫酸铜项目规划设计纲要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5C57E0"/>
    <w:rsid w:val="345C57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7165111126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2024-01-01T00:51:00Z</dcterms:created>
  <dcterms:modified xsi:type="dcterms:W3CDTF">2024-01-01T00:51:57Z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4B3F972BEDB34B38B9B5D7996F643D26_11</vt:lpwstr>
  </property>
  <property fmtid="{D5CDD505-2E9C-101B-9397-08002B2CF9AE}" pid="3" name="KSOProductBuildVer">
    <vt:lpwstr>2052-12.1.0.16120</vt:lpwstr>
  </property>
</Properties>
</file>