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4870" w:rsidP="002E4870" w14:paraId="2AD4D909" w14:textId="77777777">
      <w:pPr>
        <w:spacing w:before="48" w:beforeLines="20" w:after="360" w:afterLines="150" w:line="360" w:lineRule="auto"/>
        <w:jc w:val="center"/>
        <w:rPr>
          <w:rFonts w:ascii="华文中宋" w:eastAsia="华文中宋" w:hAnsi="华文中宋"/>
          <w:b/>
          <w:sz w:val="30"/>
        </w:rPr>
      </w:pPr>
      <w:r w:rsidRPr="002E4870">
        <w:rPr>
          <w:rFonts w:ascii="华文中宋" w:eastAsia="华文中宋" w:hAnsi="华文中宋"/>
          <w:b/>
          <w:sz w:val="30"/>
        </w:rPr>
        <w:t>2023</w:t>
      </w:r>
      <w:r w:rsidRPr="002E4870">
        <w:rPr>
          <w:rFonts w:ascii="华文中宋" w:eastAsia="华文中宋" w:hAnsi="华文中宋"/>
          <w:b/>
          <w:sz w:val="30"/>
        </w:rPr>
        <w:t>辽宁鞍山铁西区国有企业紫涯商务招聘</w:t>
      </w:r>
      <w:r w:rsidRPr="002E4870">
        <w:rPr>
          <w:rFonts w:ascii="华文中宋" w:eastAsia="华文中宋" w:hAnsi="华文中宋"/>
          <w:b/>
          <w:sz w:val="30"/>
        </w:rPr>
        <w:t>1</w:t>
      </w:r>
      <w:r w:rsidRPr="002E4870">
        <w:rPr>
          <w:rFonts w:ascii="华文中宋" w:eastAsia="华文中宋" w:hAnsi="华文中宋"/>
          <w:b/>
          <w:sz w:val="30"/>
        </w:rPr>
        <w:t>人笔试备考试题及答案解析</w:t>
      </w:r>
    </w:p>
    <w:p w:rsidR="00A77B3E" w14:paraId="4296F3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19AEA2" w14:textId="77777777">
      <w:pPr>
        <w:spacing w:after="260" w:line="360" w:lineRule="auto"/>
      </w:pPr>
      <w:r>
        <w:rPr>
          <w:rFonts w:ascii="微软雅黑" w:eastAsia="微软雅黑" w:cs="微软雅黑"/>
        </w:rPr>
        <w:t>一、选择题</w:t>
      </w:r>
    </w:p>
    <w:p w:rsidR="00D11858" w14:paraId="584D524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2959FD9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7C62E34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78B6B91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14E7A98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165EA75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846502E"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4C7EC88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36E0D33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6A14BB5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38635C2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56D25D4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5F51D10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CCB7A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8AE982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4D0ED34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4CCC017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4962092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5106EB5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117F93A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650D4E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460443D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2CAC33A1"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65455FC2"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31777F20"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5054CCCF"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60420766"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6022CAF7"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31D149B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4504A44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5E1E17B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4381D4D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66CE85B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BEC4F8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https://d.book118.com/778003061053006033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paraId="5F39B5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870" w14:paraId="02B66E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paraId="43FD2B96" w14:textId="3B3075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4870" w14:paraId="6ECF8D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paraId="52C15C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8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textId="3B3075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48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8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rsidP="005D4DE0" w14:textId="3B3075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48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paraId="650F3C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paraId="5E3E05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paraId="068BBB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8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4870"/>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E2E90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E487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4870"/>
    <w:rPr>
      <w:sz w:val="18"/>
      <w:szCs w:val="18"/>
    </w:rPr>
  </w:style>
  <w:style w:type="paragraph" w:styleId="Footer">
    <w:name w:val="footer"/>
    <w:basedOn w:val="Normal"/>
    <w:link w:val="a0"/>
    <w:rsid w:val="002E4870"/>
    <w:pPr>
      <w:tabs>
        <w:tab w:val="center" w:pos="4153"/>
        <w:tab w:val="right" w:pos="8306"/>
      </w:tabs>
      <w:snapToGrid w:val="0"/>
    </w:pPr>
    <w:rPr>
      <w:sz w:val="18"/>
      <w:szCs w:val="18"/>
    </w:rPr>
  </w:style>
  <w:style w:type="character" w:customStyle="1" w:styleId="a0">
    <w:name w:val="页脚 字符"/>
    <w:basedOn w:val="DefaultParagraphFont"/>
    <w:link w:val="Footer"/>
    <w:rsid w:val="002E4870"/>
    <w:rPr>
      <w:sz w:val="18"/>
      <w:szCs w:val="18"/>
    </w:rPr>
  </w:style>
  <w:style w:type="character" w:styleId="PageNumber">
    <w:name w:val="page number"/>
    <w:basedOn w:val="DefaultParagraphFont"/>
    <w:rsid w:val="002E48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03061053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