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独立运行风力发电机组控制器及逆变器项目建设总纲及方案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7" w:history="1">
        <w:r>
          <w:rPr>
            <w:rFonts w:ascii="仿宋" w:eastAsia="仿宋" w:hAnsi="仿宋" w:cs="仿宋" w:hint="eastAsia"/>
            <w:lang w:eastAsia="zh-CN"/>
          </w:rPr>
          <w:t>概论</w:t>
        </w:r>
        <w:r>
          <w:tab/>
        </w:r>
        <w:r>
          <w:fldChar w:fldCharType="begin"/>
        </w:r>
        <w:r>
          <w:instrText xml:space="preserve"> PAGEREF _Toc25037 \h </w:instrText>
        </w:r>
        <w:r>
          <w:fldChar w:fldCharType="separate"/>
        </w:r>
        <w:r>
          <w:t>3</w:t>
        </w:r>
        <w:r>
          <w:fldChar w:fldCharType="end"/>
        </w:r>
      </w:hyperlink>
    </w:p>
    <w:p>
      <w:pPr>
        <w:pStyle w:val="TOC1"/>
        <w:tabs>
          <w:tab w:val="right" w:leader="dot" w:pos="8306"/>
        </w:tabs>
      </w:pPr>
      <w:hyperlink w:anchor="_Toc30508" w:history="1">
        <w:r>
          <w:rPr>
            <w:rFonts w:ascii="仿宋" w:eastAsia="仿宋" w:hAnsi="仿宋" w:cs="仿宋" w:hint="eastAsia"/>
            <w:lang w:eastAsia="zh-CN"/>
          </w:rPr>
          <w:t>一、财务管理与成本控制</w:t>
        </w:r>
        <w:r>
          <w:tab/>
        </w:r>
        <w:r>
          <w:fldChar w:fldCharType="begin"/>
        </w:r>
        <w:r>
          <w:instrText xml:space="preserve"> PAGEREF _Toc30508 \h </w:instrText>
        </w:r>
        <w:r>
          <w:fldChar w:fldCharType="separate"/>
        </w:r>
        <w:r>
          <w:t>3</w:t>
        </w:r>
        <w:r>
          <w:fldChar w:fldCharType="end"/>
        </w:r>
      </w:hyperlink>
    </w:p>
    <w:p>
      <w:pPr>
        <w:pStyle w:val="TOC2"/>
        <w:tabs>
          <w:tab w:val="right" w:leader="dot" w:pos="8306"/>
        </w:tabs>
      </w:pPr>
      <w:hyperlink w:anchor="_Toc11157" w:history="1">
        <w:r>
          <w:rPr>
            <w:rFonts w:ascii="仿宋" w:eastAsia="仿宋" w:hAnsi="仿宋" w:cs="仿宋" w:hint="eastAsia"/>
            <w:lang w:eastAsia="zh-CN"/>
          </w:rPr>
          <w:t>(一)、财务管理体系建设</w:t>
        </w:r>
        <w:r>
          <w:tab/>
        </w:r>
        <w:r>
          <w:fldChar w:fldCharType="begin"/>
        </w:r>
        <w:r>
          <w:instrText xml:space="preserve"> PAGEREF _Toc11157 \h </w:instrText>
        </w:r>
        <w:r>
          <w:fldChar w:fldCharType="separate"/>
        </w:r>
        <w:r>
          <w:t>3</w:t>
        </w:r>
        <w:r>
          <w:fldChar w:fldCharType="end"/>
        </w:r>
      </w:hyperlink>
    </w:p>
    <w:p>
      <w:pPr>
        <w:pStyle w:val="TOC2"/>
        <w:tabs>
          <w:tab w:val="right" w:leader="dot" w:pos="8306"/>
        </w:tabs>
      </w:pPr>
      <w:hyperlink w:anchor="_Toc15289" w:history="1">
        <w:r>
          <w:rPr>
            <w:rFonts w:ascii="仿宋" w:eastAsia="仿宋" w:hAnsi="仿宋" w:cs="仿宋" w:hint="eastAsia"/>
            <w:lang w:eastAsia="zh-CN"/>
          </w:rPr>
          <w:t>(二)、成本控制措施</w:t>
        </w:r>
        <w:r>
          <w:tab/>
        </w:r>
        <w:r>
          <w:fldChar w:fldCharType="begin"/>
        </w:r>
        <w:r>
          <w:instrText xml:space="preserve"> PAGEREF _Toc15289 \h </w:instrText>
        </w:r>
        <w:r>
          <w:fldChar w:fldCharType="separate"/>
        </w:r>
        <w:r>
          <w:t>4</w:t>
        </w:r>
        <w:r>
          <w:fldChar w:fldCharType="end"/>
        </w:r>
      </w:hyperlink>
    </w:p>
    <w:p>
      <w:pPr>
        <w:pStyle w:val="TOC1"/>
        <w:tabs>
          <w:tab w:val="right" w:leader="dot" w:pos="8306"/>
        </w:tabs>
      </w:pPr>
      <w:hyperlink w:anchor="_Toc8804" w:history="1">
        <w:r>
          <w:rPr>
            <w:rFonts w:ascii="仿宋" w:eastAsia="仿宋" w:hAnsi="仿宋" w:cs="仿宋" w:hint="eastAsia"/>
            <w:lang w:eastAsia="zh-CN"/>
          </w:rPr>
          <w:t>二、项目选址研究</w:t>
        </w:r>
        <w:r>
          <w:tab/>
        </w:r>
        <w:r>
          <w:fldChar w:fldCharType="begin"/>
        </w:r>
        <w:r>
          <w:instrText xml:space="preserve"> PAGEREF _Toc8804 \h </w:instrText>
        </w:r>
        <w:r>
          <w:fldChar w:fldCharType="separate"/>
        </w:r>
        <w:r>
          <w:t>5</w:t>
        </w:r>
        <w:r>
          <w:fldChar w:fldCharType="end"/>
        </w:r>
      </w:hyperlink>
    </w:p>
    <w:p>
      <w:pPr>
        <w:pStyle w:val="TOC2"/>
        <w:tabs>
          <w:tab w:val="right" w:leader="dot" w:pos="8306"/>
        </w:tabs>
      </w:pPr>
      <w:hyperlink w:anchor="_Toc2962" w:history="1">
        <w:r>
          <w:rPr>
            <w:rFonts w:ascii="仿宋" w:eastAsia="仿宋" w:hAnsi="仿宋" w:cs="仿宋" w:hint="eastAsia"/>
            <w:lang w:eastAsia="zh-CN"/>
          </w:rPr>
          <w:t>(一)、项目选址原则</w:t>
        </w:r>
        <w:r>
          <w:tab/>
        </w:r>
        <w:r>
          <w:fldChar w:fldCharType="begin"/>
        </w:r>
        <w:r>
          <w:instrText xml:space="preserve"> PAGEREF _Toc2962 \h </w:instrText>
        </w:r>
        <w:r>
          <w:fldChar w:fldCharType="separate"/>
        </w:r>
        <w:r>
          <w:t>5</w:t>
        </w:r>
        <w:r>
          <w:fldChar w:fldCharType="end"/>
        </w:r>
      </w:hyperlink>
    </w:p>
    <w:p>
      <w:pPr>
        <w:pStyle w:val="TOC2"/>
        <w:tabs>
          <w:tab w:val="right" w:leader="dot" w:pos="8306"/>
        </w:tabs>
      </w:pPr>
      <w:hyperlink w:anchor="_Toc4396" w:history="1">
        <w:r>
          <w:rPr>
            <w:rFonts w:ascii="仿宋" w:eastAsia="仿宋" w:hAnsi="仿宋" w:cs="仿宋" w:hint="eastAsia"/>
            <w:lang w:eastAsia="zh-CN"/>
          </w:rPr>
          <w:t>(二)、项目选址</w:t>
        </w:r>
        <w:r>
          <w:tab/>
        </w:r>
        <w:r>
          <w:fldChar w:fldCharType="begin"/>
        </w:r>
        <w:r>
          <w:instrText xml:space="preserve"> PAGEREF _Toc4396 \h </w:instrText>
        </w:r>
        <w:r>
          <w:fldChar w:fldCharType="separate"/>
        </w:r>
        <w:r>
          <w:t>9</w:t>
        </w:r>
        <w:r>
          <w:fldChar w:fldCharType="end"/>
        </w:r>
      </w:hyperlink>
    </w:p>
    <w:p>
      <w:pPr>
        <w:pStyle w:val="TOC2"/>
        <w:tabs>
          <w:tab w:val="right" w:leader="dot" w:pos="8306"/>
        </w:tabs>
      </w:pPr>
      <w:hyperlink w:anchor="_Toc13023" w:history="1">
        <w:r>
          <w:rPr>
            <w:rFonts w:ascii="仿宋" w:eastAsia="仿宋" w:hAnsi="仿宋" w:cs="仿宋" w:hint="eastAsia"/>
            <w:lang w:eastAsia="zh-CN"/>
          </w:rPr>
          <w:t>(三)、建设条件分析</w:t>
        </w:r>
        <w:r>
          <w:tab/>
        </w:r>
        <w:r>
          <w:fldChar w:fldCharType="begin"/>
        </w:r>
        <w:r>
          <w:instrText xml:space="preserve"> PAGEREF _Toc13023 \h </w:instrText>
        </w:r>
        <w:r>
          <w:fldChar w:fldCharType="separate"/>
        </w:r>
        <w:r>
          <w:t>11</w:t>
        </w:r>
        <w:r>
          <w:fldChar w:fldCharType="end"/>
        </w:r>
      </w:hyperlink>
    </w:p>
    <w:p>
      <w:pPr>
        <w:pStyle w:val="TOC2"/>
        <w:tabs>
          <w:tab w:val="right" w:leader="dot" w:pos="8306"/>
        </w:tabs>
      </w:pPr>
      <w:hyperlink w:anchor="_Toc5232" w:history="1">
        <w:r>
          <w:rPr>
            <w:rFonts w:ascii="仿宋" w:eastAsia="仿宋" w:hAnsi="仿宋" w:cs="仿宋" w:hint="eastAsia"/>
            <w:lang w:eastAsia="zh-CN"/>
          </w:rPr>
          <w:t>(四)、用地控制指标</w:t>
        </w:r>
        <w:r>
          <w:tab/>
        </w:r>
        <w:r>
          <w:fldChar w:fldCharType="begin"/>
        </w:r>
        <w:r>
          <w:instrText xml:space="preserve"> PAGEREF _Toc5232 \h </w:instrText>
        </w:r>
        <w:r>
          <w:fldChar w:fldCharType="separate"/>
        </w:r>
        <w:r>
          <w:t>12</w:t>
        </w:r>
        <w:r>
          <w:fldChar w:fldCharType="end"/>
        </w:r>
      </w:hyperlink>
    </w:p>
    <w:p>
      <w:pPr>
        <w:pStyle w:val="TOC2"/>
        <w:tabs>
          <w:tab w:val="right" w:leader="dot" w:pos="8306"/>
        </w:tabs>
      </w:pPr>
      <w:hyperlink w:anchor="_Toc16684" w:history="1">
        <w:r>
          <w:rPr>
            <w:rFonts w:ascii="仿宋" w:eastAsia="仿宋" w:hAnsi="仿宋" w:cs="仿宋" w:hint="eastAsia"/>
            <w:lang w:eastAsia="zh-CN"/>
          </w:rPr>
          <w:t>(五)、地总体要求</w:t>
        </w:r>
        <w:r>
          <w:tab/>
        </w:r>
        <w:r>
          <w:fldChar w:fldCharType="begin"/>
        </w:r>
        <w:r>
          <w:instrText xml:space="preserve"> PAGEREF _Toc16684 \h </w:instrText>
        </w:r>
        <w:r>
          <w:fldChar w:fldCharType="separate"/>
        </w:r>
        <w:r>
          <w:t>13</w:t>
        </w:r>
        <w:r>
          <w:fldChar w:fldCharType="end"/>
        </w:r>
      </w:hyperlink>
    </w:p>
    <w:p>
      <w:pPr>
        <w:pStyle w:val="TOC2"/>
        <w:tabs>
          <w:tab w:val="right" w:leader="dot" w:pos="8306"/>
        </w:tabs>
      </w:pPr>
      <w:hyperlink w:anchor="_Toc5720" w:history="1">
        <w:r>
          <w:rPr>
            <w:rFonts w:ascii="仿宋" w:eastAsia="仿宋" w:hAnsi="仿宋" w:cs="仿宋" w:hint="eastAsia"/>
            <w:lang w:eastAsia="zh-CN"/>
          </w:rPr>
          <w:t>(六)、节约用地措施</w:t>
        </w:r>
        <w:r>
          <w:tab/>
        </w:r>
        <w:r>
          <w:fldChar w:fldCharType="begin"/>
        </w:r>
        <w:r>
          <w:instrText xml:space="preserve"> PAGEREF _Toc5720 \h </w:instrText>
        </w:r>
        <w:r>
          <w:fldChar w:fldCharType="separate"/>
        </w:r>
        <w:r>
          <w:t>15</w:t>
        </w:r>
        <w:r>
          <w:fldChar w:fldCharType="end"/>
        </w:r>
      </w:hyperlink>
    </w:p>
    <w:p>
      <w:pPr>
        <w:pStyle w:val="TOC2"/>
        <w:tabs>
          <w:tab w:val="right" w:leader="dot" w:pos="8306"/>
        </w:tabs>
      </w:pPr>
      <w:hyperlink w:anchor="_Toc21927" w:history="1">
        <w:r>
          <w:rPr>
            <w:rFonts w:ascii="仿宋" w:eastAsia="仿宋" w:hAnsi="仿宋" w:cs="仿宋" w:hint="eastAsia"/>
            <w:lang w:eastAsia="zh-CN"/>
          </w:rPr>
          <w:t>(七)、选址综合评价</w:t>
        </w:r>
        <w:r>
          <w:tab/>
        </w:r>
        <w:r>
          <w:fldChar w:fldCharType="begin"/>
        </w:r>
        <w:r>
          <w:instrText xml:space="preserve"> PAGEREF _Toc21927 \h </w:instrText>
        </w:r>
        <w:r>
          <w:fldChar w:fldCharType="separate"/>
        </w:r>
        <w:r>
          <w:t>16</w:t>
        </w:r>
        <w:r>
          <w:fldChar w:fldCharType="end"/>
        </w:r>
      </w:hyperlink>
    </w:p>
    <w:p>
      <w:pPr>
        <w:pStyle w:val="TOC1"/>
        <w:tabs>
          <w:tab w:val="right" w:leader="dot" w:pos="8306"/>
        </w:tabs>
      </w:pPr>
      <w:hyperlink w:anchor="_Toc10358" w:history="1">
        <w:r>
          <w:rPr>
            <w:rFonts w:ascii="仿宋" w:eastAsia="仿宋" w:hAnsi="仿宋" w:cs="仿宋" w:hint="eastAsia"/>
            <w:lang w:eastAsia="zh-CN"/>
          </w:rPr>
          <w:t>三、独立运行风力发电机组控制器及逆变器项目概论</w:t>
        </w:r>
        <w:r>
          <w:tab/>
        </w:r>
        <w:r>
          <w:fldChar w:fldCharType="begin"/>
        </w:r>
        <w:r>
          <w:instrText xml:space="preserve"> PAGEREF _Toc10358 \h </w:instrText>
        </w:r>
        <w:r>
          <w:fldChar w:fldCharType="separate"/>
        </w:r>
        <w:r>
          <w:t>17</w:t>
        </w:r>
        <w:r>
          <w:fldChar w:fldCharType="end"/>
        </w:r>
      </w:hyperlink>
    </w:p>
    <w:p>
      <w:pPr>
        <w:pStyle w:val="TOC2"/>
        <w:tabs>
          <w:tab w:val="right" w:leader="dot" w:pos="8306"/>
        </w:tabs>
      </w:pPr>
      <w:hyperlink w:anchor="_Toc22087" w:history="1">
        <w:r>
          <w:rPr>
            <w:rFonts w:ascii="仿宋" w:eastAsia="仿宋" w:hAnsi="仿宋" w:cs="仿宋" w:hint="eastAsia"/>
            <w:lang w:eastAsia="zh-CN"/>
          </w:rPr>
          <w:t>(一)、项目申报单位概况</w:t>
        </w:r>
        <w:r>
          <w:tab/>
        </w:r>
        <w:r>
          <w:fldChar w:fldCharType="begin"/>
        </w:r>
        <w:r>
          <w:instrText xml:space="preserve"> PAGEREF _Toc22087 \h </w:instrText>
        </w:r>
        <w:r>
          <w:fldChar w:fldCharType="separate"/>
        </w:r>
        <w:r>
          <w:t>17</w:t>
        </w:r>
        <w:r>
          <w:fldChar w:fldCharType="end"/>
        </w:r>
      </w:hyperlink>
    </w:p>
    <w:p>
      <w:pPr>
        <w:pStyle w:val="TOC2"/>
        <w:tabs>
          <w:tab w:val="right" w:leader="dot" w:pos="8306"/>
        </w:tabs>
      </w:pPr>
      <w:hyperlink w:anchor="_Toc4296" w:history="1">
        <w:r>
          <w:rPr>
            <w:rFonts w:ascii="仿宋" w:eastAsia="仿宋" w:hAnsi="仿宋" w:cs="仿宋" w:hint="eastAsia"/>
            <w:lang w:eastAsia="zh-CN"/>
          </w:rPr>
          <w:t>(二)、项目概况</w:t>
        </w:r>
        <w:r>
          <w:tab/>
        </w:r>
        <w:r>
          <w:fldChar w:fldCharType="begin"/>
        </w:r>
        <w:r>
          <w:instrText xml:space="preserve"> PAGEREF _Toc4296 \h </w:instrText>
        </w:r>
        <w:r>
          <w:fldChar w:fldCharType="separate"/>
        </w:r>
        <w:r>
          <w:t>18</w:t>
        </w:r>
        <w:r>
          <w:fldChar w:fldCharType="end"/>
        </w:r>
      </w:hyperlink>
    </w:p>
    <w:p>
      <w:pPr>
        <w:pStyle w:val="TOC1"/>
        <w:tabs>
          <w:tab w:val="right" w:leader="dot" w:pos="8306"/>
        </w:tabs>
      </w:pPr>
      <w:hyperlink w:anchor="_Toc12626" w:history="1">
        <w:r>
          <w:rPr>
            <w:rFonts w:ascii="仿宋" w:eastAsia="仿宋" w:hAnsi="仿宋" w:cs="仿宋" w:hint="eastAsia"/>
            <w:lang w:eastAsia="zh-CN"/>
          </w:rPr>
          <w:t>四、发展规划、产业政策和行业准入分析</w:t>
        </w:r>
        <w:r>
          <w:tab/>
        </w:r>
        <w:r>
          <w:fldChar w:fldCharType="begin"/>
        </w:r>
        <w:r>
          <w:instrText xml:space="preserve"> PAGEREF _Toc12626 \h </w:instrText>
        </w:r>
        <w:r>
          <w:fldChar w:fldCharType="separate"/>
        </w:r>
        <w:r>
          <w:t>21</w:t>
        </w:r>
        <w:r>
          <w:fldChar w:fldCharType="end"/>
        </w:r>
      </w:hyperlink>
    </w:p>
    <w:p>
      <w:pPr>
        <w:pStyle w:val="TOC2"/>
        <w:tabs>
          <w:tab w:val="right" w:leader="dot" w:pos="8306"/>
        </w:tabs>
      </w:pPr>
      <w:hyperlink w:anchor="_Toc19389" w:history="1">
        <w:r>
          <w:rPr>
            <w:rFonts w:ascii="仿宋" w:eastAsia="仿宋" w:hAnsi="仿宋" w:cs="仿宋" w:hint="eastAsia"/>
            <w:lang w:eastAsia="zh-CN"/>
          </w:rPr>
          <w:t>(一)、发展规划分析</w:t>
        </w:r>
        <w:r>
          <w:tab/>
        </w:r>
        <w:r>
          <w:fldChar w:fldCharType="begin"/>
        </w:r>
        <w:r>
          <w:instrText xml:space="preserve"> PAGEREF _Toc19389 \h </w:instrText>
        </w:r>
        <w:r>
          <w:fldChar w:fldCharType="separate"/>
        </w:r>
        <w:r>
          <w:t>21</w:t>
        </w:r>
        <w:r>
          <w:fldChar w:fldCharType="end"/>
        </w:r>
      </w:hyperlink>
    </w:p>
    <w:p>
      <w:pPr>
        <w:pStyle w:val="TOC2"/>
        <w:tabs>
          <w:tab w:val="right" w:leader="dot" w:pos="8306"/>
        </w:tabs>
      </w:pPr>
      <w:hyperlink w:anchor="_Toc981" w:history="1">
        <w:r>
          <w:rPr>
            <w:rFonts w:ascii="仿宋" w:eastAsia="仿宋" w:hAnsi="仿宋" w:cs="仿宋" w:hint="eastAsia"/>
            <w:lang w:eastAsia="zh-CN"/>
          </w:rPr>
          <w:t>(二)、产业政策分析</w:t>
        </w:r>
        <w:r>
          <w:tab/>
        </w:r>
        <w:r>
          <w:fldChar w:fldCharType="begin"/>
        </w:r>
        <w:r>
          <w:instrText xml:space="preserve"> PAGEREF _Toc981 \h </w:instrText>
        </w:r>
        <w:r>
          <w:fldChar w:fldCharType="separate"/>
        </w:r>
        <w:r>
          <w:t>23</w:t>
        </w:r>
        <w:r>
          <w:fldChar w:fldCharType="end"/>
        </w:r>
      </w:hyperlink>
    </w:p>
    <w:p>
      <w:pPr>
        <w:pStyle w:val="TOC2"/>
        <w:tabs>
          <w:tab w:val="right" w:leader="dot" w:pos="8306"/>
        </w:tabs>
      </w:pPr>
      <w:hyperlink w:anchor="_Toc4919" w:history="1">
        <w:r>
          <w:rPr>
            <w:rFonts w:ascii="仿宋" w:eastAsia="仿宋" w:hAnsi="仿宋" w:cs="仿宋" w:hint="eastAsia"/>
            <w:lang w:eastAsia="zh-CN"/>
          </w:rPr>
          <w:t>(三)、行业准入分析</w:t>
        </w:r>
        <w:r>
          <w:tab/>
        </w:r>
        <w:r>
          <w:fldChar w:fldCharType="begin"/>
        </w:r>
        <w:r>
          <w:instrText xml:space="preserve"> PAGEREF _Toc4919 \h </w:instrText>
        </w:r>
        <w:r>
          <w:fldChar w:fldCharType="separate"/>
        </w:r>
        <w:r>
          <w:t>25</w:t>
        </w:r>
        <w:r>
          <w:fldChar w:fldCharType="end"/>
        </w:r>
      </w:hyperlink>
    </w:p>
    <w:p>
      <w:pPr>
        <w:pStyle w:val="TOC1"/>
        <w:tabs>
          <w:tab w:val="right" w:leader="dot" w:pos="8306"/>
        </w:tabs>
      </w:pPr>
      <w:hyperlink w:anchor="_Toc5381" w:history="1">
        <w:r>
          <w:rPr>
            <w:rFonts w:ascii="仿宋" w:eastAsia="仿宋" w:hAnsi="仿宋" w:cs="仿宋" w:hint="eastAsia"/>
            <w:lang w:eastAsia="zh-CN"/>
          </w:rPr>
          <w:t>五、资源开发及综合利用分析</w:t>
        </w:r>
        <w:r>
          <w:tab/>
        </w:r>
        <w:r>
          <w:fldChar w:fldCharType="begin"/>
        </w:r>
        <w:r>
          <w:instrText xml:space="preserve"> PAGEREF _Toc5381 \h </w:instrText>
        </w:r>
        <w:r>
          <w:fldChar w:fldCharType="separate"/>
        </w:r>
        <w:r>
          <w:t>26</w:t>
        </w:r>
        <w:r>
          <w:fldChar w:fldCharType="end"/>
        </w:r>
      </w:hyperlink>
    </w:p>
    <w:p>
      <w:pPr>
        <w:pStyle w:val="TOC2"/>
        <w:tabs>
          <w:tab w:val="right" w:leader="dot" w:pos="8306"/>
        </w:tabs>
      </w:pPr>
      <w:hyperlink w:anchor="_Toc15085" w:history="1">
        <w:r>
          <w:rPr>
            <w:rFonts w:ascii="仿宋" w:eastAsia="仿宋" w:hAnsi="仿宋" w:cs="仿宋" w:hint="eastAsia"/>
            <w:lang w:eastAsia="zh-CN"/>
          </w:rPr>
          <w:t>(一)、资源开发方案</w:t>
        </w:r>
        <w:r>
          <w:tab/>
        </w:r>
        <w:r>
          <w:fldChar w:fldCharType="begin"/>
        </w:r>
        <w:r>
          <w:instrText xml:space="preserve"> PAGEREF _Toc15085 \h </w:instrText>
        </w:r>
        <w:r>
          <w:fldChar w:fldCharType="separate"/>
        </w:r>
        <w:r>
          <w:t>26</w:t>
        </w:r>
        <w:r>
          <w:fldChar w:fldCharType="end"/>
        </w:r>
      </w:hyperlink>
    </w:p>
    <w:p>
      <w:pPr>
        <w:pStyle w:val="TOC2"/>
        <w:tabs>
          <w:tab w:val="right" w:leader="dot" w:pos="8306"/>
        </w:tabs>
      </w:pPr>
      <w:hyperlink w:anchor="_Toc21937" w:history="1">
        <w:r>
          <w:rPr>
            <w:rFonts w:ascii="仿宋" w:eastAsia="仿宋" w:hAnsi="仿宋" w:cs="仿宋" w:hint="eastAsia"/>
            <w:lang w:eastAsia="zh-CN"/>
          </w:rPr>
          <w:t>(二)、资源利用方案</w:t>
        </w:r>
        <w:r>
          <w:tab/>
        </w:r>
        <w:r>
          <w:fldChar w:fldCharType="begin"/>
        </w:r>
        <w:r>
          <w:instrText xml:space="preserve"> PAGEREF _Toc21937 \h </w:instrText>
        </w:r>
        <w:r>
          <w:fldChar w:fldCharType="separate"/>
        </w:r>
        <w:r>
          <w:t>28</w:t>
        </w:r>
        <w:r>
          <w:fldChar w:fldCharType="end"/>
        </w:r>
      </w:hyperlink>
    </w:p>
    <w:p>
      <w:pPr>
        <w:pStyle w:val="TOC2"/>
        <w:tabs>
          <w:tab w:val="right" w:leader="dot" w:pos="8306"/>
        </w:tabs>
      </w:pPr>
      <w:hyperlink w:anchor="_Toc29851" w:history="1">
        <w:r>
          <w:rPr>
            <w:rFonts w:ascii="仿宋" w:eastAsia="仿宋" w:hAnsi="仿宋" w:cs="仿宋" w:hint="eastAsia"/>
            <w:lang w:eastAsia="zh-CN"/>
          </w:rPr>
          <w:t>(三)、资源节约措施</w:t>
        </w:r>
        <w:r>
          <w:tab/>
        </w:r>
        <w:r>
          <w:fldChar w:fldCharType="begin"/>
        </w:r>
        <w:r>
          <w:instrText xml:space="preserve"> PAGEREF _Toc29851 \h </w:instrText>
        </w:r>
        <w:r>
          <w:fldChar w:fldCharType="separate"/>
        </w:r>
        <w:r>
          <w:t>29</w:t>
        </w:r>
        <w:r>
          <w:fldChar w:fldCharType="end"/>
        </w:r>
      </w:hyperlink>
    </w:p>
    <w:p>
      <w:pPr>
        <w:pStyle w:val="TOC1"/>
        <w:tabs>
          <w:tab w:val="right" w:leader="dot" w:pos="8306"/>
        </w:tabs>
      </w:pPr>
      <w:hyperlink w:anchor="_Toc19494" w:history="1">
        <w:r>
          <w:rPr>
            <w:rFonts w:ascii="仿宋" w:eastAsia="仿宋" w:hAnsi="仿宋" w:cs="仿宋" w:hint="eastAsia"/>
            <w:lang w:eastAsia="zh-CN"/>
          </w:rPr>
          <w:t>六、经济影响分析</w:t>
        </w:r>
        <w:r>
          <w:tab/>
        </w:r>
        <w:r>
          <w:fldChar w:fldCharType="begin"/>
        </w:r>
        <w:r>
          <w:instrText xml:space="preserve"> PAGEREF _Toc19494 \h </w:instrText>
        </w:r>
        <w:r>
          <w:fldChar w:fldCharType="separate"/>
        </w:r>
        <w:r>
          <w:t>30</w:t>
        </w:r>
        <w:r>
          <w:fldChar w:fldCharType="end"/>
        </w:r>
      </w:hyperlink>
    </w:p>
    <w:p>
      <w:pPr>
        <w:pStyle w:val="TOC2"/>
        <w:tabs>
          <w:tab w:val="right" w:leader="dot" w:pos="8306"/>
        </w:tabs>
      </w:pPr>
      <w:hyperlink w:anchor="_Toc25308" w:history="1">
        <w:r>
          <w:rPr>
            <w:rFonts w:ascii="仿宋" w:eastAsia="仿宋" w:hAnsi="仿宋" w:cs="仿宋" w:hint="eastAsia"/>
            <w:lang w:eastAsia="zh-CN"/>
          </w:rPr>
          <w:t>(一)、经济费用效益或费用效果分析</w:t>
        </w:r>
        <w:r>
          <w:tab/>
        </w:r>
        <w:r>
          <w:fldChar w:fldCharType="begin"/>
        </w:r>
        <w:r>
          <w:instrText xml:space="preserve"> PAGEREF _Toc25308 \h </w:instrText>
        </w:r>
        <w:r>
          <w:fldChar w:fldCharType="separate"/>
        </w:r>
        <w:r>
          <w:t>30</w:t>
        </w:r>
        <w:r>
          <w:fldChar w:fldCharType="end"/>
        </w:r>
      </w:hyperlink>
    </w:p>
    <w:p>
      <w:pPr>
        <w:pStyle w:val="TOC2"/>
        <w:tabs>
          <w:tab w:val="right" w:leader="dot" w:pos="8306"/>
        </w:tabs>
      </w:pPr>
      <w:hyperlink w:anchor="_Toc22571" w:history="1">
        <w:r>
          <w:rPr>
            <w:rFonts w:ascii="仿宋" w:eastAsia="仿宋" w:hAnsi="仿宋" w:cs="仿宋" w:hint="eastAsia"/>
            <w:lang w:eastAsia="zh-CN"/>
          </w:rPr>
          <w:t>(二)、行业影响分析</w:t>
        </w:r>
        <w:r>
          <w:tab/>
        </w:r>
        <w:r>
          <w:fldChar w:fldCharType="begin"/>
        </w:r>
        <w:r>
          <w:instrText xml:space="preserve"> PAGEREF _Toc22571 \h </w:instrText>
        </w:r>
        <w:r>
          <w:fldChar w:fldCharType="separate"/>
        </w:r>
        <w:r>
          <w:t>32</w:t>
        </w:r>
        <w:r>
          <w:fldChar w:fldCharType="end"/>
        </w:r>
      </w:hyperlink>
    </w:p>
    <w:p>
      <w:pPr>
        <w:pStyle w:val="TOC2"/>
        <w:tabs>
          <w:tab w:val="right" w:leader="dot" w:pos="8306"/>
        </w:tabs>
      </w:pPr>
      <w:hyperlink w:anchor="_Toc22432" w:history="1">
        <w:r>
          <w:rPr>
            <w:rFonts w:ascii="仿宋" w:eastAsia="仿宋" w:hAnsi="仿宋" w:cs="仿宋" w:hint="eastAsia"/>
            <w:lang w:eastAsia="zh-CN"/>
          </w:rPr>
          <w:t>(三)、区域经济影响分析</w:t>
        </w:r>
        <w:r>
          <w:tab/>
        </w:r>
        <w:r>
          <w:fldChar w:fldCharType="begin"/>
        </w:r>
        <w:r>
          <w:instrText xml:space="preserve"> PAGEREF _Toc22432 \h </w:instrText>
        </w:r>
        <w:r>
          <w:fldChar w:fldCharType="separate"/>
        </w:r>
        <w:r>
          <w:t>34</w:t>
        </w:r>
        <w:r>
          <w:fldChar w:fldCharType="end"/>
        </w:r>
      </w:hyperlink>
    </w:p>
    <w:p>
      <w:pPr>
        <w:pStyle w:val="TOC2"/>
        <w:tabs>
          <w:tab w:val="right" w:leader="dot" w:pos="8306"/>
        </w:tabs>
      </w:pPr>
      <w:hyperlink w:anchor="_Toc22537" w:history="1">
        <w:r>
          <w:rPr>
            <w:rFonts w:ascii="仿宋" w:eastAsia="仿宋" w:hAnsi="仿宋" w:cs="仿宋" w:hint="eastAsia"/>
            <w:lang w:eastAsia="zh-CN"/>
          </w:rPr>
          <w:t>(四)、宏观经济影响分析</w:t>
        </w:r>
        <w:r>
          <w:tab/>
        </w:r>
        <w:r>
          <w:fldChar w:fldCharType="begin"/>
        </w:r>
        <w:r>
          <w:instrText xml:space="preserve"> PAGEREF _Toc22537 \h </w:instrText>
        </w:r>
        <w:r>
          <w:fldChar w:fldCharType="separate"/>
        </w:r>
        <w:r>
          <w:t>35</w:t>
        </w:r>
        <w:r>
          <w:fldChar w:fldCharType="end"/>
        </w:r>
      </w:hyperlink>
    </w:p>
    <w:p>
      <w:pPr>
        <w:pStyle w:val="TOC1"/>
        <w:tabs>
          <w:tab w:val="right" w:leader="dot" w:pos="8306"/>
        </w:tabs>
      </w:pPr>
      <w:hyperlink w:anchor="_Toc17316" w:history="1">
        <w:r>
          <w:rPr>
            <w:rFonts w:ascii="仿宋" w:eastAsia="仿宋" w:hAnsi="仿宋" w:cs="仿宋" w:hint="eastAsia"/>
            <w:lang w:eastAsia="zh-CN"/>
          </w:rPr>
          <w:t>七、经济效益与社会效益优化</w:t>
        </w:r>
        <w:r>
          <w:tab/>
        </w:r>
        <w:r>
          <w:fldChar w:fldCharType="begin"/>
        </w:r>
        <w:r>
          <w:instrText xml:space="preserve"> PAGEREF _Toc17316 \h </w:instrText>
        </w:r>
        <w:r>
          <w:fldChar w:fldCharType="separate"/>
        </w:r>
        <w:r>
          <w:t>37</w:t>
        </w:r>
        <w:r>
          <w:fldChar w:fldCharType="end"/>
        </w:r>
      </w:hyperlink>
    </w:p>
    <w:p>
      <w:pPr>
        <w:pStyle w:val="TOC2"/>
        <w:tabs>
          <w:tab w:val="right" w:leader="dot" w:pos="8306"/>
        </w:tabs>
      </w:pPr>
      <w:hyperlink w:anchor="_Toc16064" w:history="1">
        <w:r>
          <w:rPr>
            <w:rFonts w:ascii="仿宋" w:eastAsia="仿宋" w:hAnsi="仿宋" w:cs="仿宋" w:hint="eastAsia"/>
            <w:lang w:eastAsia="zh-CN"/>
          </w:rPr>
          <w:t>(一)、经济效益提升策略</w:t>
        </w:r>
        <w:r>
          <w:tab/>
        </w:r>
        <w:r>
          <w:fldChar w:fldCharType="begin"/>
        </w:r>
        <w:r>
          <w:instrText xml:space="preserve"> PAGEREF _Toc16064 \h </w:instrText>
        </w:r>
        <w:r>
          <w:fldChar w:fldCharType="separate"/>
        </w:r>
        <w:r>
          <w:t>37</w:t>
        </w:r>
        <w:r>
          <w:fldChar w:fldCharType="end"/>
        </w:r>
      </w:hyperlink>
    </w:p>
    <w:p>
      <w:pPr>
        <w:pStyle w:val="TOC2"/>
        <w:tabs>
          <w:tab w:val="right" w:leader="dot" w:pos="8306"/>
        </w:tabs>
      </w:pPr>
      <w:hyperlink w:anchor="_Toc18004" w:history="1">
        <w:r>
          <w:rPr>
            <w:rFonts w:ascii="仿宋" w:eastAsia="仿宋" w:hAnsi="仿宋" w:cs="仿宋" w:hint="eastAsia"/>
            <w:lang w:eastAsia="zh-CN"/>
          </w:rPr>
          <w:t>(二)、社会效益增强方案</w:t>
        </w:r>
        <w:r>
          <w:tab/>
        </w:r>
        <w:r>
          <w:fldChar w:fldCharType="begin"/>
        </w:r>
        <w:r>
          <w:instrText xml:space="preserve"> PAGEREF _Toc18004 \h </w:instrText>
        </w:r>
        <w:r>
          <w:fldChar w:fldCharType="separate"/>
        </w:r>
        <w:r>
          <w:t>38</w:t>
        </w:r>
        <w:r>
          <w:fldChar w:fldCharType="end"/>
        </w:r>
      </w:hyperlink>
    </w:p>
    <w:p>
      <w:pPr>
        <w:pStyle w:val="TOC1"/>
        <w:tabs>
          <w:tab w:val="right" w:leader="dot" w:pos="8306"/>
        </w:tabs>
      </w:pPr>
      <w:hyperlink w:anchor="_Toc27852" w:history="1">
        <w:r>
          <w:rPr>
            <w:rFonts w:ascii="仿宋" w:eastAsia="仿宋" w:hAnsi="仿宋" w:cs="仿宋" w:hint="eastAsia"/>
            <w:lang w:eastAsia="zh-CN"/>
          </w:rPr>
          <w:t>八、安全与应急管理</w:t>
        </w:r>
        <w:r>
          <w:tab/>
        </w:r>
        <w:r>
          <w:fldChar w:fldCharType="begin"/>
        </w:r>
        <w:r>
          <w:instrText xml:space="preserve"> PAGEREF _Toc27852 \h </w:instrText>
        </w:r>
        <w:r>
          <w:fldChar w:fldCharType="separate"/>
        </w:r>
        <w:r>
          <w:t>39</w:t>
        </w:r>
        <w:r>
          <w:fldChar w:fldCharType="end"/>
        </w:r>
      </w:hyperlink>
    </w:p>
    <w:p>
      <w:pPr>
        <w:pStyle w:val="TOC2"/>
        <w:tabs>
          <w:tab w:val="right" w:leader="dot" w:pos="8306"/>
        </w:tabs>
      </w:pPr>
      <w:hyperlink w:anchor="_Toc2553" w:history="1">
        <w:r>
          <w:rPr>
            <w:rFonts w:ascii="仿宋" w:eastAsia="仿宋" w:hAnsi="仿宋" w:cs="仿宋" w:hint="eastAsia"/>
            <w:lang w:eastAsia="zh-CN"/>
          </w:rPr>
          <w:t>(一)、安全生产管理</w:t>
        </w:r>
        <w:r>
          <w:tab/>
        </w:r>
        <w:r>
          <w:fldChar w:fldCharType="begin"/>
        </w:r>
        <w:r>
          <w:instrText xml:space="preserve"> PAGEREF _Toc2553 \h </w:instrText>
        </w:r>
        <w:r>
          <w:fldChar w:fldCharType="separate"/>
        </w:r>
        <w:r>
          <w:t>39</w:t>
        </w:r>
        <w:r>
          <w:fldChar w:fldCharType="end"/>
        </w:r>
      </w:hyperlink>
    </w:p>
    <w:p>
      <w:pPr>
        <w:pStyle w:val="TOC2"/>
        <w:tabs>
          <w:tab w:val="right" w:leader="dot" w:pos="8306"/>
        </w:tabs>
      </w:pPr>
      <w:hyperlink w:anchor="_Toc26665" w:history="1">
        <w:r>
          <w:rPr>
            <w:rFonts w:ascii="仿宋" w:eastAsia="仿宋" w:hAnsi="仿宋" w:cs="仿宋" w:hint="eastAsia"/>
            <w:lang w:eastAsia="zh-CN"/>
          </w:rPr>
          <w:t>(二)、应急预案与响应</w:t>
        </w:r>
        <w:r>
          <w:tab/>
        </w:r>
        <w:r>
          <w:fldChar w:fldCharType="begin"/>
        </w:r>
        <w:r>
          <w:instrText xml:space="preserve"> PAGEREF _Toc26665 \h </w:instrText>
        </w:r>
        <w:r>
          <w:fldChar w:fldCharType="separate"/>
        </w:r>
        <w:r>
          <w:t>40</w:t>
        </w:r>
        <w:r>
          <w:fldChar w:fldCharType="end"/>
        </w:r>
      </w:hyperlink>
    </w:p>
    <w:p>
      <w:pPr>
        <w:pStyle w:val="TOC1"/>
        <w:tabs>
          <w:tab w:val="right" w:leader="dot" w:pos="8306"/>
        </w:tabs>
      </w:pPr>
      <w:hyperlink w:anchor="_Toc13860" w:history="1">
        <w:r>
          <w:rPr>
            <w:rFonts w:ascii="仿宋" w:eastAsia="仿宋" w:hAnsi="仿宋" w:cs="仿宋" w:hint="eastAsia"/>
            <w:lang w:eastAsia="zh-CN"/>
          </w:rPr>
          <w:t>九、土地利用与规划方案</w:t>
        </w:r>
        <w:r>
          <w:tab/>
        </w:r>
        <w:r>
          <w:fldChar w:fldCharType="begin"/>
        </w:r>
        <w:r>
          <w:instrText xml:space="preserve"> PAGEREF _Toc13860 \h </w:instrText>
        </w:r>
        <w:r>
          <w:fldChar w:fldCharType="separate"/>
        </w:r>
        <w:r>
          <w:t>42</w:t>
        </w:r>
        <w:r>
          <w:fldChar w:fldCharType="end"/>
        </w:r>
      </w:hyperlink>
    </w:p>
    <w:p>
      <w:pPr>
        <w:pStyle w:val="TOC2"/>
        <w:tabs>
          <w:tab w:val="right" w:leader="dot" w:pos="8306"/>
        </w:tabs>
      </w:pPr>
      <w:hyperlink w:anchor="_Toc13695" w:history="1">
        <w:r>
          <w:rPr>
            <w:rFonts w:ascii="仿宋" w:eastAsia="仿宋" w:hAnsi="仿宋" w:cs="仿宋" w:hint="eastAsia"/>
            <w:lang w:eastAsia="zh-CN"/>
          </w:rPr>
          <w:t>(一)、项目用地情况分析</w:t>
        </w:r>
        <w:r>
          <w:tab/>
        </w:r>
        <w:r>
          <w:fldChar w:fldCharType="begin"/>
        </w:r>
        <w:r>
          <w:instrText xml:space="preserve"> PAGEREF _Toc13695 \h </w:instrText>
        </w:r>
        <w:r>
          <w:fldChar w:fldCharType="separate"/>
        </w:r>
        <w:r>
          <w:t>42</w:t>
        </w:r>
        <w:r>
          <w:fldChar w:fldCharType="end"/>
        </w:r>
      </w:hyperlink>
    </w:p>
    <w:p>
      <w:pPr>
        <w:pStyle w:val="TOC2"/>
        <w:tabs>
          <w:tab w:val="right" w:leader="dot" w:pos="8306"/>
        </w:tabs>
      </w:pPr>
      <w:hyperlink w:anchor="_Toc21177" w:history="1">
        <w:r>
          <w:rPr>
            <w:rFonts w:ascii="仿宋" w:eastAsia="仿宋" w:hAnsi="仿宋" w:cs="仿宋" w:hint="eastAsia"/>
            <w:lang w:eastAsia="zh-CN"/>
          </w:rPr>
          <w:t>(二)、土地利用规划方案</w:t>
        </w:r>
        <w:r>
          <w:tab/>
        </w:r>
        <w:r>
          <w:fldChar w:fldCharType="begin"/>
        </w:r>
        <w:r>
          <w:instrText xml:space="preserve"> PAGEREF _Toc21177 \h </w:instrText>
        </w:r>
        <w:r>
          <w:fldChar w:fldCharType="separate"/>
        </w:r>
        <w:r>
          <w:t>43</w:t>
        </w:r>
        <w:r>
          <w:fldChar w:fldCharType="end"/>
        </w:r>
      </w:hyperlink>
    </w:p>
    <w:p>
      <w:pPr>
        <w:pStyle w:val="TOC1"/>
        <w:tabs>
          <w:tab w:val="right" w:leader="dot" w:pos="8306"/>
        </w:tabs>
      </w:pPr>
      <w:hyperlink w:anchor="_Toc25496" w:history="1">
        <w:r>
          <w:rPr>
            <w:rFonts w:ascii="仿宋" w:eastAsia="仿宋" w:hAnsi="仿宋" w:cs="仿宋" w:hint="eastAsia"/>
            <w:lang w:eastAsia="zh-CN"/>
          </w:rPr>
          <w:t>十、客户关系管理与市场拓展</w:t>
        </w:r>
        <w:r>
          <w:tab/>
        </w:r>
        <w:r>
          <w:fldChar w:fldCharType="begin"/>
        </w:r>
        <w:r>
          <w:instrText xml:space="preserve"> PAGEREF _Toc25496 \h </w:instrText>
        </w:r>
        <w:r>
          <w:fldChar w:fldCharType="separate"/>
        </w:r>
        <w:r>
          <w:t>44</w:t>
        </w:r>
        <w:r>
          <w:fldChar w:fldCharType="end"/>
        </w:r>
      </w:hyperlink>
    </w:p>
    <w:p>
      <w:pPr>
        <w:pStyle w:val="TOC2"/>
        <w:tabs>
          <w:tab w:val="right" w:leader="dot" w:pos="8306"/>
        </w:tabs>
      </w:pPr>
      <w:hyperlink w:anchor="_Toc2055" w:history="1">
        <w:r>
          <w:rPr>
            <w:rFonts w:ascii="仿宋" w:eastAsia="仿宋" w:hAnsi="仿宋" w:cs="仿宋" w:hint="eastAsia"/>
            <w:lang w:eastAsia="zh-CN"/>
          </w:rPr>
          <w:t>(一)、客户关系管理策略</w:t>
        </w:r>
        <w:r>
          <w:tab/>
        </w:r>
        <w:r>
          <w:fldChar w:fldCharType="begin"/>
        </w:r>
        <w:r>
          <w:instrText xml:space="preserve"> PAGEREF _Toc2055 \h </w:instrText>
        </w:r>
        <w:r>
          <w:fldChar w:fldCharType="separate"/>
        </w:r>
        <w:r>
          <w:t>44</w:t>
        </w:r>
        <w:r>
          <w:fldChar w:fldCharType="end"/>
        </w:r>
      </w:hyperlink>
    </w:p>
    <w:p>
      <w:pPr>
        <w:pStyle w:val="TOC2"/>
        <w:tabs>
          <w:tab w:val="right" w:leader="dot" w:pos="8306"/>
        </w:tabs>
      </w:pPr>
      <w:hyperlink w:anchor="_Toc9096" w:history="1">
        <w:r>
          <w:rPr>
            <w:rFonts w:ascii="仿宋" w:eastAsia="仿宋" w:hAnsi="仿宋" w:cs="仿宋" w:hint="eastAsia"/>
            <w:lang w:eastAsia="zh-CN"/>
          </w:rPr>
          <w:t>(二)、市场拓展方案</w:t>
        </w:r>
        <w:r>
          <w:tab/>
        </w:r>
        <w:r>
          <w:fldChar w:fldCharType="begin"/>
        </w:r>
        <w:r>
          <w:instrText xml:space="preserve"> PAGEREF _Toc9096 \h </w:instrText>
        </w:r>
        <w:r>
          <w:fldChar w:fldCharType="separate"/>
        </w:r>
        <w:r>
          <w:t>45</w:t>
        </w:r>
        <w:r>
          <w:fldChar w:fldCharType="end"/>
        </w:r>
      </w:hyperlink>
    </w:p>
    <w:p>
      <w:pPr>
        <w:pStyle w:val="TOC1"/>
        <w:tabs>
          <w:tab w:val="right" w:leader="dot" w:pos="8306"/>
        </w:tabs>
      </w:pPr>
      <w:hyperlink w:anchor="_Toc19653" w:history="1">
        <w:r>
          <w:rPr>
            <w:rFonts w:ascii="仿宋" w:eastAsia="仿宋" w:hAnsi="仿宋" w:cs="仿宋" w:hint="eastAsia"/>
            <w:lang w:eastAsia="zh-CN"/>
          </w:rPr>
          <w:t>十一、环境保护与绿色发展</w:t>
        </w:r>
        <w:r>
          <w:tab/>
        </w:r>
        <w:r>
          <w:fldChar w:fldCharType="begin"/>
        </w:r>
        <w:r>
          <w:instrText xml:space="preserve"> PAGEREF _Toc19653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8" w:history="1">
        <w:r>
          <w:rPr>
            <w:rFonts w:ascii="仿宋" w:eastAsia="仿宋" w:hAnsi="仿宋" w:cs="仿宋" w:hint="eastAsia"/>
            <w:lang w:eastAsia="zh-CN"/>
          </w:rPr>
          <w:t>(一)、环境保护措施</w:t>
        </w:r>
        <w:r>
          <w:tab/>
        </w:r>
        <w:r>
          <w:fldChar w:fldCharType="begin"/>
        </w:r>
        <w:r>
          <w:instrText xml:space="preserve"> PAGEREF _Toc23358 \h </w:instrText>
        </w:r>
        <w:r>
          <w:fldChar w:fldCharType="separate"/>
        </w:r>
        <w:r>
          <w:t>47</w:t>
        </w:r>
        <w:r>
          <w:fldChar w:fldCharType="end"/>
        </w:r>
      </w:hyperlink>
    </w:p>
    <w:p>
      <w:pPr>
        <w:pStyle w:val="TOC2"/>
        <w:tabs>
          <w:tab w:val="right" w:leader="dot" w:pos="8306"/>
        </w:tabs>
      </w:pPr>
      <w:hyperlink w:anchor="_Toc22777" w:history="1">
        <w:r>
          <w:rPr>
            <w:rFonts w:ascii="仿宋" w:eastAsia="仿宋" w:hAnsi="仿宋" w:cs="仿宋" w:hint="eastAsia"/>
            <w:lang w:eastAsia="zh-CN"/>
          </w:rPr>
          <w:t>(二)、绿色发展与可持续发展策略</w:t>
        </w:r>
        <w:r>
          <w:tab/>
        </w:r>
        <w:r>
          <w:fldChar w:fldCharType="begin"/>
        </w:r>
        <w:r>
          <w:instrText xml:space="preserve"> PAGEREF _Toc22777 \h </w:instrText>
        </w:r>
        <w:r>
          <w:fldChar w:fldCharType="separate"/>
        </w:r>
        <w:r>
          <w:t>48</w:t>
        </w:r>
        <w:r>
          <w:fldChar w:fldCharType="end"/>
        </w:r>
      </w:hyperlink>
    </w:p>
    <w:p>
      <w:pPr>
        <w:pStyle w:val="TOC1"/>
        <w:tabs>
          <w:tab w:val="right" w:leader="dot" w:pos="8306"/>
        </w:tabs>
      </w:pPr>
      <w:hyperlink w:anchor="_Toc19782" w:history="1">
        <w:r>
          <w:rPr>
            <w:rFonts w:ascii="仿宋" w:eastAsia="仿宋" w:hAnsi="仿宋" w:cs="仿宋" w:hint="eastAsia"/>
            <w:lang w:eastAsia="zh-CN"/>
          </w:rPr>
          <w:t>十二、环境保护与治理方案</w:t>
        </w:r>
        <w:r>
          <w:tab/>
        </w:r>
        <w:r>
          <w:fldChar w:fldCharType="begin"/>
        </w:r>
        <w:r>
          <w:instrText xml:space="preserve"> PAGEREF _Toc19782 \h </w:instrText>
        </w:r>
        <w:r>
          <w:fldChar w:fldCharType="separate"/>
        </w:r>
        <w:r>
          <w:t>50</w:t>
        </w:r>
        <w:r>
          <w:fldChar w:fldCharType="end"/>
        </w:r>
      </w:hyperlink>
    </w:p>
    <w:p>
      <w:pPr>
        <w:pStyle w:val="TOC2"/>
        <w:tabs>
          <w:tab w:val="right" w:leader="dot" w:pos="8306"/>
        </w:tabs>
      </w:pPr>
      <w:hyperlink w:anchor="_Toc11536" w:history="1">
        <w:r>
          <w:rPr>
            <w:rFonts w:ascii="仿宋" w:eastAsia="仿宋" w:hAnsi="仿宋" w:cs="仿宋" w:hint="eastAsia"/>
            <w:lang w:eastAsia="zh-CN"/>
          </w:rPr>
          <w:t>(一)、项目环境影响评估</w:t>
        </w:r>
        <w:r>
          <w:tab/>
        </w:r>
        <w:r>
          <w:fldChar w:fldCharType="begin"/>
        </w:r>
        <w:r>
          <w:instrText xml:space="preserve"> PAGEREF _Toc11536 \h </w:instrText>
        </w:r>
        <w:r>
          <w:fldChar w:fldCharType="separate"/>
        </w:r>
        <w:r>
          <w:t>50</w:t>
        </w:r>
        <w:r>
          <w:fldChar w:fldCharType="end"/>
        </w:r>
      </w:hyperlink>
    </w:p>
    <w:p>
      <w:pPr>
        <w:pStyle w:val="TOC2"/>
        <w:tabs>
          <w:tab w:val="right" w:leader="dot" w:pos="8306"/>
        </w:tabs>
      </w:pPr>
      <w:hyperlink w:anchor="_Toc2064" w:history="1">
        <w:r>
          <w:rPr>
            <w:rFonts w:ascii="仿宋" w:eastAsia="仿宋" w:hAnsi="仿宋" w:cs="仿宋" w:hint="eastAsia"/>
            <w:lang w:eastAsia="zh-CN"/>
          </w:rPr>
          <w:t>(二)、环境保护措施与治理方案</w:t>
        </w:r>
        <w:r>
          <w:tab/>
        </w:r>
        <w:r>
          <w:fldChar w:fldCharType="begin"/>
        </w:r>
        <w:r>
          <w:instrText xml:space="preserve"> PAGEREF _Toc2064 \h </w:instrText>
        </w:r>
        <w:r>
          <w:fldChar w:fldCharType="separate"/>
        </w:r>
        <w:r>
          <w:t>50</w:t>
        </w:r>
        <w:r>
          <w:fldChar w:fldCharType="end"/>
        </w:r>
      </w:hyperlink>
    </w:p>
    <w:p>
      <w:pPr>
        <w:pStyle w:val="TOC1"/>
        <w:tabs>
          <w:tab w:val="right" w:leader="dot" w:pos="8306"/>
        </w:tabs>
      </w:pPr>
      <w:hyperlink w:anchor="_Toc13995" w:history="1">
        <w:r>
          <w:rPr>
            <w:rFonts w:ascii="仿宋" w:eastAsia="仿宋" w:hAnsi="仿宋" w:cs="仿宋" w:hint="eastAsia"/>
            <w:lang w:eastAsia="zh-CN"/>
          </w:rPr>
          <w:t>十三、设施与设备管理</w:t>
        </w:r>
        <w:r>
          <w:tab/>
        </w:r>
        <w:r>
          <w:fldChar w:fldCharType="begin"/>
        </w:r>
        <w:r>
          <w:instrText xml:space="preserve"> PAGEREF _Toc13995 \h </w:instrText>
        </w:r>
        <w:r>
          <w:fldChar w:fldCharType="separate"/>
        </w:r>
        <w:r>
          <w:t>51</w:t>
        </w:r>
        <w:r>
          <w:fldChar w:fldCharType="end"/>
        </w:r>
      </w:hyperlink>
    </w:p>
    <w:p>
      <w:pPr>
        <w:pStyle w:val="TOC2"/>
        <w:tabs>
          <w:tab w:val="right" w:leader="dot" w:pos="8306"/>
        </w:tabs>
      </w:pPr>
      <w:hyperlink w:anchor="_Toc8181" w:history="1">
        <w:r>
          <w:rPr>
            <w:rFonts w:ascii="仿宋" w:eastAsia="仿宋" w:hAnsi="仿宋" w:cs="仿宋" w:hint="eastAsia"/>
            <w:lang w:eastAsia="zh-CN"/>
          </w:rPr>
          <w:t>(一)、设施规划与配置</w:t>
        </w:r>
        <w:r>
          <w:tab/>
        </w:r>
        <w:r>
          <w:fldChar w:fldCharType="begin"/>
        </w:r>
        <w:r>
          <w:instrText xml:space="preserve"> PAGEREF _Toc8181 \h </w:instrText>
        </w:r>
        <w:r>
          <w:fldChar w:fldCharType="separate"/>
        </w:r>
        <w:r>
          <w:t>51</w:t>
        </w:r>
        <w:r>
          <w:fldChar w:fldCharType="end"/>
        </w:r>
      </w:hyperlink>
    </w:p>
    <w:p>
      <w:pPr>
        <w:pStyle w:val="TOC2"/>
        <w:tabs>
          <w:tab w:val="right" w:leader="dot" w:pos="8306"/>
        </w:tabs>
      </w:pPr>
      <w:hyperlink w:anchor="_Toc10485" w:history="1">
        <w:r>
          <w:rPr>
            <w:rFonts w:ascii="仿宋" w:eastAsia="仿宋" w:hAnsi="仿宋" w:cs="仿宋" w:hint="eastAsia"/>
            <w:lang w:eastAsia="zh-CN"/>
          </w:rPr>
          <w:t>(二)、设备采购与维护管理</w:t>
        </w:r>
        <w:r>
          <w:tab/>
        </w:r>
        <w:r>
          <w:fldChar w:fldCharType="begin"/>
        </w:r>
        <w:r>
          <w:instrText xml:space="preserve"> PAGEREF _Toc10485 \h </w:instrText>
        </w:r>
        <w:r>
          <w:fldChar w:fldCharType="separate"/>
        </w:r>
        <w:r>
          <w:t>52</w:t>
        </w:r>
        <w:r>
          <w:fldChar w:fldCharType="end"/>
        </w:r>
      </w:hyperlink>
    </w:p>
    <w:p>
      <w:pPr>
        <w:pStyle w:val="TOC2"/>
        <w:tabs>
          <w:tab w:val="right" w:leader="dot" w:pos="8306"/>
        </w:tabs>
      </w:pPr>
      <w:hyperlink w:anchor="_Toc4811" w:history="1">
        <w:r>
          <w:rPr>
            <w:rFonts w:ascii="仿宋" w:eastAsia="仿宋" w:hAnsi="仿宋" w:cs="仿宋" w:hint="eastAsia"/>
            <w:lang w:eastAsia="zh-CN"/>
          </w:rPr>
          <w:t>(三)、设施设备升级策略</w:t>
        </w:r>
        <w:r>
          <w:tab/>
        </w:r>
        <w:r>
          <w:fldChar w:fldCharType="begin"/>
        </w:r>
        <w:r>
          <w:instrText xml:space="preserve"> PAGEREF _Toc4811 \h </w:instrText>
        </w:r>
        <w:r>
          <w:fldChar w:fldCharType="separate"/>
        </w:r>
        <w:r>
          <w:t>52</w:t>
        </w:r>
        <w:r>
          <w:fldChar w:fldCharType="end"/>
        </w:r>
      </w:hyperlink>
    </w:p>
    <w:p>
      <w:pPr>
        <w:pStyle w:val="TOC1"/>
        <w:tabs>
          <w:tab w:val="right" w:leader="dot" w:pos="8306"/>
        </w:tabs>
      </w:pPr>
      <w:hyperlink w:anchor="_Toc3193" w:history="1">
        <w:r>
          <w:rPr>
            <w:rFonts w:ascii="仿宋" w:eastAsia="仿宋" w:hAnsi="仿宋" w:cs="仿宋" w:hint="eastAsia"/>
            <w:lang w:eastAsia="zh-CN"/>
          </w:rPr>
          <w:t>十四、产业协同与集群发展</w:t>
        </w:r>
        <w:r>
          <w:tab/>
        </w:r>
        <w:r>
          <w:fldChar w:fldCharType="begin"/>
        </w:r>
        <w:r>
          <w:instrText xml:space="preserve"> PAGEREF _Toc3193 \h </w:instrText>
        </w:r>
        <w:r>
          <w:fldChar w:fldCharType="separate"/>
        </w:r>
        <w:r>
          <w:t>53</w:t>
        </w:r>
        <w:r>
          <w:fldChar w:fldCharType="end"/>
        </w:r>
      </w:hyperlink>
    </w:p>
    <w:p>
      <w:pPr>
        <w:pStyle w:val="TOC2"/>
        <w:tabs>
          <w:tab w:val="right" w:leader="dot" w:pos="8306"/>
        </w:tabs>
      </w:pPr>
      <w:hyperlink w:anchor="_Toc26834" w:history="1">
        <w:r>
          <w:rPr>
            <w:rFonts w:ascii="仿宋" w:eastAsia="仿宋" w:hAnsi="仿宋" w:cs="仿宋" w:hint="eastAsia"/>
            <w:lang w:eastAsia="zh-CN"/>
          </w:rPr>
          <w:t>(一)、产业协同机制建设</w:t>
        </w:r>
        <w:r>
          <w:tab/>
        </w:r>
        <w:r>
          <w:fldChar w:fldCharType="begin"/>
        </w:r>
        <w:r>
          <w:instrText xml:space="preserve"> PAGEREF _Toc26834 \h </w:instrText>
        </w:r>
        <w:r>
          <w:fldChar w:fldCharType="separate"/>
        </w:r>
        <w:r>
          <w:t>53</w:t>
        </w:r>
        <w:r>
          <w:fldChar w:fldCharType="end"/>
        </w:r>
      </w:hyperlink>
    </w:p>
    <w:p>
      <w:pPr>
        <w:pStyle w:val="TOC2"/>
        <w:tabs>
          <w:tab w:val="right" w:leader="dot" w:pos="8306"/>
        </w:tabs>
      </w:pPr>
      <w:hyperlink w:anchor="_Toc27342" w:history="1">
        <w:r>
          <w:rPr>
            <w:rFonts w:ascii="仿宋" w:eastAsia="仿宋" w:hAnsi="仿宋" w:cs="仿宋" w:hint="eastAsia"/>
            <w:lang w:eastAsia="zh-CN"/>
          </w:rPr>
          <w:t>(二)、产业集群培育与发展</w:t>
        </w:r>
        <w:r>
          <w:tab/>
        </w:r>
        <w:r>
          <w:fldChar w:fldCharType="begin"/>
        </w:r>
        <w:r>
          <w:instrText xml:space="preserve"> PAGEREF _Toc27342 \h </w:instrText>
        </w:r>
        <w:r>
          <w:fldChar w:fldCharType="separate"/>
        </w:r>
        <w:r>
          <w:t>54</w:t>
        </w:r>
        <w:r>
          <w:fldChar w:fldCharType="end"/>
        </w:r>
      </w:hyperlink>
    </w:p>
    <w:p>
      <w:pPr>
        <w:pStyle w:val="TOC1"/>
        <w:tabs>
          <w:tab w:val="right" w:leader="dot" w:pos="8306"/>
        </w:tabs>
      </w:pPr>
      <w:hyperlink w:anchor="_Toc1589" w:history="1">
        <w:r>
          <w:rPr>
            <w:rFonts w:ascii="仿宋" w:eastAsia="仿宋" w:hAnsi="仿宋" w:cs="仿宋" w:hint="eastAsia"/>
            <w:lang w:eastAsia="zh-CN"/>
          </w:rPr>
          <w:t>十五、项目施工方案</w:t>
        </w:r>
        <w:r>
          <w:tab/>
        </w:r>
        <w:r>
          <w:fldChar w:fldCharType="begin"/>
        </w:r>
        <w:r>
          <w:instrText xml:space="preserve"> PAGEREF _Toc1589 \h </w:instrText>
        </w:r>
        <w:r>
          <w:fldChar w:fldCharType="separate"/>
        </w:r>
        <w:r>
          <w:t>55</w:t>
        </w:r>
        <w:r>
          <w:fldChar w:fldCharType="end"/>
        </w:r>
      </w:hyperlink>
    </w:p>
    <w:p>
      <w:pPr>
        <w:pStyle w:val="TOC2"/>
        <w:tabs>
          <w:tab w:val="right" w:leader="dot" w:pos="8306"/>
        </w:tabs>
      </w:pPr>
      <w:hyperlink w:anchor="_Toc23708" w:history="1">
        <w:r>
          <w:rPr>
            <w:rFonts w:ascii="仿宋" w:eastAsia="仿宋" w:hAnsi="仿宋" w:cs="仿宋" w:hint="eastAsia"/>
            <w:lang w:eastAsia="zh-CN"/>
          </w:rPr>
          <w:t>(一)、施工组织设计</w:t>
        </w:r>
        <w:r>
          <w:tab/>
        </w:r>
        <w:r>
          <w:fldChar w:fldCharType="begin"/>
        </w:r>
        <w:r>
          <w:instrText xml:space="preserve"> PAGEREF _Toc23708 \h </w:instrText>
        </w:r>
        <w:r>
          <w:fldChar w:fldCharType="separate"/>
        </w:r>
        <w:r>
          <w:t>55</w:t>
        </w:r>
        <w:r>
          <w:fldChar w:fldCharType="end"/>
        </w:r>
      </w:hyperlink>
    </w:p>
    <w:p>
      <w:pPr>
        <w:pStyle w:val="TOC2"/>
        <w:tabs>
          <w:tab w:val="right" w:leader="dot" w:pos="8306"/>
        </w:tabs>
      </w:pPr>
      <w:hyperlink w:anchor="_Toc31103" w:history="1">
        <w:r>
          <w:rPr>
            <w:rFonts w:ascii="仿宋" w:eastAsia="仿宋" w:hAnsi="仿宋" w:cs="仿宋" w:hint="eastAsia"/>
            <w:lang w:eastAsia="zh-CN"/>
          </w:rPr>
          <w:t>(二)、施工工艺与技术路线</w:t>
        </w:r>
        <w:r>
          <w:tab/>
        </w:r>
        <w:r>
          <w:fldChar w:fldCharType="begin"/>
        </w:r>
        <w:r>
          <w:instrText xml:space="preserve"> PAGEREF _Toc31103 \h </w:instrText>
        </w:r>
        <w:r>
          <w:fldChar w:fldCharType="separate"/>
        </w:r>
        <w:r>
          <w:t>57</w:t>
        </w:r>
        <w:r>
          <w:fldChar w:fldCharType="end"/>
        </w:r>
      </w:hyperlink>
    </w:p>
    <w:p>
      <w:pPr>
        <w:pStyle w:val="TOC2"/>
        <w:tabs>
          <w:tab w:val="right" w:leader="dot" w:pos="8306"/>
        </w:tabs>
      </w:pPr>
      <w:hyperlink w:anchor="_Toc13506" w:history="1">
        <w:r>
          <w:rPr>
            <w:rFonts w:ascii="仿宋" w:eastAsia="仿宋" w:hAnsi="仿宋" w:cs="仿宋" w:hint="eastAsia"/>
            <w:lang w:eastAsia="zh-CN"/>
          </w:rPr>
          <w:t>(三)、关键节点施工计划</w:t>
        </w:r>
        <w:r>
          <w:tab/>
        </w:r>
        <w:r>
          <w:fldChar w:fldCharType="begin"/>
        </w:r>
        <w:r>
          <w:instrText xml:space="preserve"> PAGEREF _Toc13506 \h </w:instrText>
        </w:r>
        <w:r>
          <w:fldChar w:fldCharType="separate"/>
        </w:r>
        <w:r>
          <w:t>58</w:t>
        </w:r>
        <w:r>
          <w:fldChar w:fldCharType="end"/>
        </w:r>
      </w:hyperlink>
    </w:p>
    <w:p>
      <w:pPr>
        <w:pStyle w:val="TOC2"/>
        <w:tabs>
          <w:tab w:val="right" w:leader="dot" w:pos="8306"/>
        </w:tabs>
      </w:pPr>
      <w:hyperlink w:anchor="_Toc13990" w:history="1">
        <w:r>
          <w:rPr>
            <w:rFonts w:ascii="仿宋" w:eastAsia="仿宋" w:hAnsi="仿宋" w:cs="仿宋" w:hint="eastAsia"/>
            <w:lang w:eastAsia="zh-CN"/>
          </w:rPr>
          <w:t>(四)、施工现场管理</w:t>
        </w:r>
        <w:r>
          <w:tab/>
        </w:r>
        <w:r>
          <w:fldChar w:fldCharType="begin"/>
        </w:r>
        <w:r>
          <w:instrText xml:space="preserve"> PAGEREF _Toc13990 \h </w:instrText>
        </w:r>
        <w:r>
          <w:fldChar w:fldCharType="separate"/>
        </w:r>
        <w:r>
          <w:t>59</w:t>
        </w:r>
        <w:r>
          <w:fldChar w:fldCharType="end"/>
        </w:r>
      </w:hyperlink>
    </w:p>
    <w:p>
      <w:pPr>
        <w:pStyle w:val="TOC1"/>
        <w:tabs>
          <w:tab w:val="right" w:leader="dot" w:pos="8306"/>
        </w:tabs>
      </w:pPr>
      <w:hyperlink w:anchor="_Toc6561" w:history="1">
        <w:r>
          <w:rPr>
            <w:rFonts w:ascii="仿宋" w:eastAsia="仿宋" w:hAnsi="仿宋" w:cs="仿宋" w:hint="eastAsia"/>
            <w:lang w:eastAsia="zh-CN"/>
          </w:rPr>
          <w:t>十六、成果转化与推广应用</w:t>
        </w:r>
        <w:r>
          <w:tab/>
        </w:r>
        <w:r>
          <w:fldChar w:fldCharType="begin"/>
        </w:r>
        <w:r>
          <w:instrText xml:space="preserve"> PAGEREF _Toc6561 \h </w:instrText>
        </w:r>
        <w:r>
          <w:fldChar w:fldCharType="separate"/>
        </w:r>
        <w:r>
          <w:t>61</w:t>
        </w:r>
        <w:r>
          <w:fldChar w:fldCharType="end"/>
        </w:r>
      </w:hyperlink>
    </w:p>
    <w:p>
      <w:pPr>
        <w:pStyle w:val="TOC2"/>
        <w:tabs>
          <w:tab w:val="right" w:leader="dot" w:pos="8306"/>
        </w:tabs>
      </w:pPr>
      <w:hyperlink w:anchor="_Toc27560" w:history="1">
        <w:r>
          <w:rPr>
            <w:rFonts w:ascii="仿宋" w:eastAsia="仿宋" w:hAnsi="仿宋" w:cs="仿宋" w:hint="eastAsia"/>
            <w:lang w:eastAsia="zh-CN"/>
          </w:rPr>
          <w:t>(一)、成果转化策略制定</w:t>
        </w:r>
        <w:r>
          <w:tab/>
        </w:r>
        <w:r>
          <w:fldChar w:fldCharType="begin"/>
        </w:r>
        <w:r>
          <w:instrText xml:space="preserve"> PAGEREF _Toc27560 \h </w:instrText>
        </w:r>
        <w:r>
          <w:fldChar w:fldCharType="separate"/>
        </w:r>
        <w:r>
          <w:t>61</w:t>
        </w:r>
        <w:r>
          <w:fldChar w:fldCharType="end"/>
        </w:r>
      </w:hyperlink>
    </w:p>
    <w:p>
      <w:pPr>
        <w:pStyle w:val="TOC2"/>
        <w:tabs>
          <w:tab w:val="right" w:leader="dot" w:pos="8306"/>
        </w:tabs>
      </w:pPr>
      <w:hyperlink w:anchor="_Toc9694" w:history="1">
        <w:r>
          <w:rPr>
            <w:rFonts w:ascii="仿宋" w:eastAsia="仿宋" w:hAnsi="仿宋" w:cs="仿宋" w:hint="eastAsia"/>
            <w:lang w:eastAsia="zh-CN"/>
          </w:rPr>
          <w:t>(二)、成果推广应用方案</w:t>
        </w:r>
        <w:r>
          <w:tab/>
        </w:r>
        <w:r>
          <w:fldChar w:fldCharType="begin"/>
        </w:r>
        <w:r>
          <w:instrText xml:space="preserve"> PAGEREF _Toc9694 \h </w:instrText>
        </w:r>
        <w:r>
          <w:fldChar w:fldCharType="separate"/>
        </w:r>
        <w:r>
          <w:t>63</w:t>
        </w:r>
        <w:r>
          <w:fldChar w:fldCharType="end"/>
        </w:r>
      </w:hyperlink>
    </w:p>
    <w:p>
      <w:pPr>
        <w:pStyle w:val="TOC1"/>
        <w:tabs>
          <w:tab w:val="right" w:leader="dot" w:pos="8306"/>
        </w:tabs>
      </w:pPr>
      <w:hyperlink w:anchor="_Toc17096" w:history="1">
        <w:r>
          <w:rPr>
            <w:rFonts w:ascii="仿宋" w:eastAsia="仿宋" w:hAnsi="仿宋" w:cs="仿宋" w:hint="eastAsia"/>
            <w:lang w:eastAsia="zh-CN"/>
          </w:rPr>
          <w:t>十七、合作与交流机制建立</w:t>
        </w:r>
        <w:r>
          <w:tab/>
        </w:r>
        <w:r>
          <w:fldChar w:fldCharType="begin"/>
        </w:r>
        <w:r>
          <w:instrText xml:space="preserve"> PAGEREF _Toc17096 \h </w:instrText>
        </w:r>
        <w:r>
          <w:fldChar w:fldCharType="separate"/>
        </w:r>
        <w:r>
          <w:t>64</w:t>
        </w:r>
        <w:r>
          <w:fldChar w:fldCharType="end"/>
        </w:r>
      </w:hyperlink>
    </w:p>
    <w:p>
      <w:pPr>
        <w:pStyle w:val="TOC2"/>
        <w:tabs>
          <w:tab w:val="right" w:leader="dot" w:pos="8306"/>
        </w:tabs>
      </w:pPr>
      <w:hyperlink w:anchor="_Toc13337" w:history="1">
        <w:r>
          <w:rPr>
            <w:rFonts w:ascii="仿宋" w:eastAsia="仿宋" w:hAnsi="仿宋" w:cs="仿宋" w:hint="eastAsia"/>
            <w:lang w:eastAsia="zh-CN"/>
          </w:rPr>
          <w:t>(一)、合作伙伴选择与合作方式</w:t>
        </w:r>
        <w:r>
          <w:tab/>
        </w:r>
        <w:r>
          <w:fldChar w:fldCharType="begin"/>
        </w:r>
        <w:r>
          <w:instrText xml:space="preserve"> PAGEREF _Toc13337 \h </w:instrText>
        </w:r>
        <w:r>
          <w:fldChar w:fldCharType="separate"/>
        </w:r>
        <w:r>
          <w:t>64</w:t>
        </w:r>
        <w:r>
          <w:fldChar w:fldCharType="end"/>
        </w:r>
      </w:hyperlink>
    </w:p>
    <w:p>
      <w:pPr>
        <w:pStyle w:val="TOC2"/>
        <w:tabs>
          <w:tab w:val="right" w:leader="dot" w:pos="8306"/>
        </w:tabs>
      </w:pPr>
      <w:hyperlink w:anchor="_Toc18407" w:history="1">
        <w:r>
          <w:rPr>
            <w:rFonts w:ascii="仿宋" w:eastAsia="仿宋" w:hAnsi="仿宋" w:cs="仿宋" w:hint="eastAsia"/>
            <w:lang w:eastAsia="zh-CN"/>
          </w:rPr>
          <w:t>(二)、交流与合作平台搭建</w:t>
        </w:r>
        <w:r>
          <w:tab/>
        </w:r>
        <w:r>
          <w:fldChar w:fldCharType="begin"/>
        </w:r>
        <w:r>
          <w:instrText xml:space="preserve"> PAGEREF _Toc18407 \h </w:instrText>
        </w:r>
        <w:r>
          <w:fldChar w:fldCharType="separate"/>
        </w:r>
        <w:r>
          <w:t>66</w:t>
        </w:r>
        <w:r>
          <w:fldChar w:fldCharType="end"/>
        </w:r>
      </w:hyperlink>
    </w:p>
    <w:p>
      <w:pPr>
        <w:pStyle w:val="TOC1"/>
        <w:tabs>
          <w:tab w:val="right" w:leader="dot" w:pos="8306"/>
        </w:tabs>
      </w:pPr>
      <w:hyperlink w:anchor="_Toc21863" w:history="1">
        <w:r>
          <w:rPr>
            <w:rFonts w:ascii="仿宋" w:eastAsia="仿宋" w:hAnsi="仿宋" w:cs="仿宋" w:hint="eastAsia"/>
            <w:lang w:eastAsia="zh-CN"/>
          </w:rPr>
          <w:t>十八、法律法规与政策遵循</w:t>
        </w:r>
        <w:r>
          <w:tab/>
        </w:r>
        <w:r>
          <w:fldChar w:fldCharType="begin"/>
        </w:r>
        <w:r>
          <w:instrText xml:space="preserve"> PAGEREF _Toc21863 \h </w:instrText>
        </w:r>
        <w:r>
          <w:fldChar w:fldCharType="separate"/>
        </w:r>
        <w:r>
          <w:t>67</w:t>
        </w:r>
        <w:r>
          <w:fldChar w:fldCharType="end"/>
        </w:r>
      </w:hyperlink>
    </w:p>
    <w:p>
      <w:pPr>
        <w:pStyle w:val="TOC2"/>
        <w:tabs>
          <w:tab w:val="right" w:leader="dot" w:pos="8306"/>
        </w:tabs>
      </w:pPr>
      <w:hyperlink w:anchor="_Toc4507" w:history="1">
        <w:r>
          <w:rPr>
            <w:rFonts w:ascii="仿宋" w:eastAsia="仿宋" w:hAnsi="仿宋" w:cs="仿宋" w:hint="eastAsia"/>
            <w:lang w:eastAsia="zh-CN"/>
          </w:rPr>
          <w:t>(一)、法律法规遵守</w:t>
        </w:r>
        <w:r>
          <w:tab/>
        </w:r>
        <w:r>
          <w:fldChar w:fldCharType="begin"/>
        </w:r>
        <w:r>
          <w:instrText xml:space="preserve"> PAGEREF _Toc4507 \h </w:instrText>
        </w:r>
        <w:r>
          <w:fldChar w:fldCharType="separate"/>
        </w:r>
        <w:r>
          <w:t>67</w:t>
        </w:r>
        <w:r>
          <w:fldChar w:fldCharType="end"/>
        </w:r>
      </w:hyperlink>
    </w:p>
    <w:p>
      <w:pPr>
        <w:pStyle w:val="TOC2"/>
        <w:tabs>
          <w:tab w:val="right" w:leader="dot" w:pos="8306"/>
        </w:tabs>
      </w:pPr>
      <w:hyperlink w:anchor="_Toc12435" w:history="1">
        <w:r>
          <w:rPr>
            <w:rFonts w:ascii="仿宋" w:eastAsia="仿宋" w:hAnsi="仿宋" w:cs="仿宋" w:hint="eastAsia"/>
            <w:lang w:eastAsia="zh-CN"/>
          </w:rPr>
          <w:t>(二)、政策导向与利用</w:t>
        </w:r>
        <w:r>
          <w:tab/>
        </w:r>
        <w:r>
          <w:fldChar w:fldCharType="begin"/>
        </w:r>
        <w:r>
          <w:instrText xml:space="preserve"> PAGEREF _Toc12435 \h </w:instrText>
        </w:r>
        <w:r>
          <w:fldChar w:fldCharType="separate"/>
        </w:r>
        <w:r>
          <w:t>68</w:t>
        </w:r>
        <w:r>
          <w:fldChar w:fldCharType="end"/>
        </w:r>
      </w:hyperlink>
    </w:p>
    <w:p>
      <w:pPr>
        <w:pStyle w:val="TOC1"/>
        <w:tabs>
          <w:tab w:val="right" w:leader="dot" w:pos="8306"/>
        </w:tabs>
      </w:pPr>
      <w:hyperlink w:anchor="_Toc5093" w:history="1">
        <w:r>
          <w:rPr>
            <w:rFonts w:ascii="仿宋" w:eastAsia="仿宋" w:hAnsi="仿宋" w:cs="仿宋" w:hint="eastAsia"/>
            <w:lang w:eastAsia="zh-CN"/>
          </w:rPr>
          <w:t>十九、创新驱动与持续发展</w:t>
        </w:r>
        <w:r>
          <w:tab/>
        </w:r>
        <w:r>
          <w:fldChar w:fldCharType="begin"/>
        </w:r>
        <w:r>
          <w:instrText xml:space="preserve"> PAGEREF _Toc5093 \h </w:instrText>
        </w:r>
        <w:r>
          <w:fldChar w:fldCharType="separate"/>
        </w:r>
        <w:r>
          <w:t>69</w:t>
        </w:r>
        <w:r>
          <w:fldChar w:fldCharType="end"/>
        </w:r>
      </w:hyperlink>
    </w:p>
    <w:p>
      <w:pPr>
        <w:pStyle w:val="TOC2"/>
        <w:tabs>
          <w:tab w:val="right" w:leader="dot" w:pos="8306"/>
        </w:tabs>
      </w:pPr>
      <w:hyperlink w:anchor="_Toc14447" w:history="1">
        <w:r>
          <w:rPr>
            <w:rFonts w:ascii="仿宋" w:eastAsia="仿宋" w:hAnsi="仿宋" w:cs="仿宋" w:hint="eastAsia"/>
            <w:lang w:eastAsia="zh-CN"/>
          </w:rPr>
          <w:t>(一)、创新驱动战略实施</w:t>
        </w:r>
        <w:r>
          <w:tab/>
        </w:r>
        <w:r>
          <w:fldChar w:fldCharType="begin"/>
        </w:r>
        <w:r>
          <w:instrText xml:space="preserve"> PAGEREF _Toc14447 \h </w:instrText>
        </w:r>
        <w:r>
          <w:fldChar w:fldCharType="separate"/>
        </w:r>
        <w:r>
          <w:t>69</w:t>
        </w:r>
        <w:r>
          <w:fldChar w:fldCharType="end"/>
        </w:r>
      </w:hyperlink>
    </w:p>
    <w:p>
      <w:pPr>
        <w:pStyle w:val="TOC2"/>
        <w:tabs>
          <w:tab w:val="right" w:leader="dot" w:pos="8306"/>
        </w:tabs>
      </w:pPr>
      <w:hyperlink w:anchor="_Toc29116" w:history="1">
        <w:r>
          <w:rPr>
            <w:rFonts w:ascii="仿宋" w:eastAsia="仿宋" w:hAnsi="仿宋" w:cs="仿宋" w:hint="eastAsia"/>
            <w:lang w:eastAsia="zh-CN"/>
          </w:rPr>
          <w:t>(二)、持续发展路径探索</w:t>
        </w:r>
        <w:r>
          <w:tab/>
        </w:r>
        <w:r>
          <w:fldChar w:fldCharType="begin"/>
        </w:r>
        <w:r>
          <w:instrText xml:space="preserve"> PAGEREF _Toc29116 \h </w:instrText>
        </w:r>
        <w:r>
          <w:fldChar w:fldCharType="separate"/>
        </w:r>
        <w:r>
          <w:t>71</w:t>
        </w:r>
        <w:r>
          <w:fldChar w:fldCharType="end"/>
        </w:r>
      </w:hyperlink>
    </w:p>
    <w:p>
      <w:pPr>
        <w:pStyle w:val="TOC1"/>
        <w:tabs>
          <w:tab w:val="right" w:leader="dot" w:pos="8306"/>
        </w:tabs>
      </w:pPr>
      <w:hyperlink w:anchor="_Toc22983" w:history="1">
        <w:r>
          <w:rPr>
            <w:rFonts w:ascii="仿宋" w:eastAsia="仿宋" w:hAnsi="仿宋" w:cs="仿宋" w:hint="eastAsia"/>
            <w:lang w:eastAsia="zh-CN"/>
          </w:rPr>
          <w:t>二十、知识产权管理与保护</w:t>
        </w:r>
        <w:r>
          <w:tab/>
        </w:r>
        <w:r>
          <w:fldChar w:fldCharType="begin"/>
        </w:r>
        <w:r>
          <w:instrText xml:space="preserve"> PAGEREF _Toc22983 \h </w:instrText>
        </w:r>
        <w:r>
          <w:fldChar w:fldCharType="separate"/>
        </w:r>
        <w:r>
          <w:t>75</w:t>
        </w:r>
        <w:r>
          <w:fldChar w:fldCharType="end"/>
        </w:r>
      </w:hyperlink>
    </w:p>
    <w:p>
      <w:pPr>
        <w:pStyle w:val="TOC2"/>
        <w:tabs>
          <w:tab w:val="right" w:leader="dot" w:pos="8306"/>
        </w:tabs>
      </w:pPr>
      <w:hyperlink w:anchor="_Toc3011" w:history="1">
        <w:r>
          <w:rPr>
            <w:rFonts w:ascii="仿宋" w:eastAsia="仿宋" w:hAnsi="仿宋" w:cs="仿宋" w:hint="eastAsia"/>
            <w:lang w:eastAsia="zh-CN"/>
          </w:rPr>
          <w:t>(一)、知识产权管理体系建设</w:t>
        </w:r>
        <w:r>
          <w:tab/>
        </w:r>
        <w:r>
          <w:fldChar w:fldCharType="begin"/>
        </w:r>
        <w:r>
          <w:instrText xml:space="preserve"> PAGEREF _Toc3011 \h </w:instrText>
        </w:r>
        <w:r>
          <w:fldChar w:fldCharType="separate"/>
        </w:r>
        <w:r>
          <w:t>75</w:t>
        </w:r>
        <w:r>
          <w:fldChar w:fldCharType="end"/>
        </w:r>
      </w:hyperlink>
    </w:p>
    <w:p>
      <w:pPr>
        <w:pStyle w:val="TOC2"/>
        <w:tabs>
          <w:tab w:val="right" w:leader="dot" w:pos="8306"/>
        </w:tabs>
      </w:pPr>
      <w:hyperlink w:anchor="_Toc1447" w:history="1">
        <w:r>
          <w:rPr>
            <w:rFonts w:ascii="仿宋" w:eastAsia="仿宋" w:hAnsi="仿宋" w:cs="仿宋" w:hint="eastAsia"/>
            <w:lang w:eastAsia="zh-CN"/>
          </w:rPr>
          <w:t>(二)、知识产权保护措施</w:t>
        </w:r>
        <w:r>
          <w:tab/>
        </w:r>
        <w:r>
          <w:fldChar w:fldCharType="begin"/>
        </w:r>
        <w:r>
          <w:instrText xml:space="preserve"> PAGEREF _Toc1447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0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独立运行风力发电机组控制器及逆变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2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80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6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39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302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https://d.book118.com/778007002110006033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C22F4"/>
    <w:rsid w:val="761C2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0700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2024-01-23T17:06:00Z</dcterms:created>
  <dcterms:modified xsi:type="dcterms:W3CDTF">2024-01-23T17:07:12Z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0FB15C0439F641A29CD4896FCC43B135_11</vt:lpwstr>
  </property>
  <property fmtid="{D5CDD505-2E9C-101B-9397-08002B2CF9AE}" pid="3" name="KSOProductBuildVer">
    <vt:lpwstr>2052-12.1.0.16120</vt:lpwstr>
  </property>
</Properties>
</file>