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软化水设备项目构思建设方案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9" w:history="1">
        <w:r>
          <w:rPr>
            <w:rFonts w:ascii="仿宋" w:eastAsia="仿宋" w:hAnsi="仿宋" w:cs="仿宋" w:hint="eastAsia"/>
            <w:lang w:eastAsia="zh-CN"/>
          </w:rPr>
          <w:t>前言</w:t>
        </w:r>
        <w:r>
          <w:tab/>
        </w:r>
        <w:r>
          <w:fldChar w:fldCharType="begin"/>
        </w:r>
        <w:r>
          <w:instrText xml:space="preserve"> PAGEREF _Toc12929 \h </w:instrText>
        </w:r>
        <w:r>
          <w:fldChar w:fldCharType="separate"/>
        </w:r>
        <w:r>
          <w:t>3</w:t>
        </w:r>
        <w:r>
          <w:fldChar w:fldCharType="end"/>
        </w:r>
      </w:hyperlink>
    </w:p>
    <w:p>
      <w:pPr>
        <w:pStyle w:val="TOC1"/>
        <w:tabs>
          <w:tab w:val="right" w:leader="dot" w:pos="8306"/>
        </w:tabs>
      </w:pPr>
      <w:hyperlink w:anchor="_Toc28678" w:history="1">
        <w:r>
          <w:rPr>
            <w:rFonts w:ascii="仿宋" w:eastAsia="仿宋" w:hAnsi="仿宋" w:cs="仿宋" w:hint="eastAsia"/>
            <w:lang w:eastAsia="zh-CN"/>
          </w:rPr>
          <w:t>一、社会影响分析</w:t>
        </w:r>
        <w:r>
          <w:tab/>
        </w:r>
        <w:r>
          <w:fldChar w:fldCharType="begin"/>
        </w:r>
        <w:r>
          <w:instrText xml:space="preserve"> PAGEREF _Toc28678 \h </w:instrText>
        </w:r>
        <w:r>
          <w:fldChar w:fldCharType="separate"/>
        </w:r>
        <w:r>
          <w:t>3</w:t>
        </w:r>
        <w:r>
          <w:fldChar w:fldCharType="end"/>
        </w:r>
      </w:hyperlink>
    </w:p>
    <w:p>
      <w:pPr>
        <w:pStyle w:val="TOC2"/>
        <w:tabs>
          <w:tab w:val="right" w:leader="dot" w:pos="8306"/>
        </w:tabs>
      </w:pPr>
      <w:hyperlink w:anchor="_Toc26541" w:history="1">
        <w:r>
          <w:rPr>
            <w:rFonts w:ascii="仿宋" w:eastAsia="仿宋" w:hAnsi="仿宋" w:cs="仿宋" w:hint="eastAsia"/>
            <w:lang w:eastAsia="zh-CN"/>
          </w:rPr>
          <w:t>(一)、社会影响效果分析</w:t>
        </w:r>
        <w:r>
          <w:tab/>
        </w:r>
        <w:r>
          <w:fldChar w:fldCharType="begin"/>
        </w:r>
        <w:r>
          <w:instrText xml:space="preserve"> PAGEREF _Toc26541 \h </w:instrText>
        </w:r>
        <w:r>
          <w:fldChar w:fldCharType="separate"/>
        </w:r>
        <w:r>
          <w:t>3</w:t>
        </w:r>
        <w:r>
          <w:fldChar w:fldCharType="end"/>
        </w:r>
      </w:hyperlink>
    </w:p>
    <w:p>
      <w:pPr>
        <w:pStyle w:val="TOC2"/>
        <w:tabs>
          <w:tab w:val="right" w:leader="dot" w:pos="8306"/>
        </w:tabs>
      </w:pPr>
      <w:hyperlink w:anchor="_Toc23813" w:history="1">
        <w:r>
          <w:rPr>
            <w:rFonts w:ascii="仿宋" w:eastAsia="仿宋" w:hAnsi="仿宋" w:cs="仿宋" w:hint="eastAsia"/>
            <w:lang w:eastAsia="zh-CN"/>
          </w:rPr>
          <w:t>(二)、社会适应性分析</w:t>
        </w:r>
        <w:r>
          <w:tab/>
        </w:r>
        <w:r>
          <w:fldChar w:fldCharType="begin"/>
        </w:r>
        <w:r>
          <w:instrText xml:space="preserve"> PAGEREF _Toc23813 \h </w:instrText>
        </w:r>
        <w:r>
          <w:fldChar w:fldCharType="separate"/>
        </w:r>
        <w:r>
          <w:t>5</w:t>
        </w:r>
        <w:r>
          <w:fldChar w:fldCharType="end"/>
        </w:r>
      </w:hyperlink>
    </w:p>
    <w:p>
      <w:pPr>
        <w:pStyle w:val="TOC2"/>
        <w:tabs>
          <w:tab w:val="right" w:leader="dot" w:pos="8306"/>
        </w:tabs>
      </w:pPr>
      <w:hyperlink w:anchor="_Toc24902" w:history="1">
        <w:r>
          <w:rPr>
            <w:rFonts w:ascii="仿宋" w:eastAsia="仿宋" w:hAnsi="仿宋" w:cs="仿宋" w:hint="eastAsia"/>
            <w:lang w:eastAsia="zh-CN"/>
          </w:rPr>
          <w:t>(三)、社会风险及对策分析</w:t>
        </w:r>
        <w:r>
          <w:tab/>
        </w:r>
        <w:r>
          <w:fldChar w:fldCharType="begin"/>
        </w:r>
        <w:r>
          <w:instrText xml:space="preserve"> PAGEREF _Toc24902 \h </w:instrText>
        </w:r>
        <w:r>
          <w:fldChar w:fldCharType="separate"/>
        </w:r>
        <w:r>
          <w:t>7</w:t>
        </w:r>
        <w:r>
          <w:fldChar w:fldCharType="end"/>
        </w:r>
      </w:hyperlink>
    </w:p>
    <w:p>
      <w:pPr>
        <w:pStyle w:val="TOC1"/>
        <w:tabs>
          <w:tab w:val="right" w:leader="dot" w:pos="8306"/>
        </w:tabs>
      </w:pPr>
      <w:hyperlink w:anchor="_Toc31764" w:history="1">
        <w:r>
          <w:rPr>
            <w:rFonts w:ascii="仿宋" w:eastAsia="仿宋" w:hAnsi="仿宋" w:cs="仿宋" w:hint="eastAsia"/>
            <w:lang w:eastAsia="zh-CN"/>
          </w:rPr>
          <w:t>二、背景、必要性分析</w:t>
        </w:r>
        <w:r>
          <w:tab/>
        </w:r>
        <w:r>
          <w:fldChar w:fldCharType="begin"/>
        </w:r>
        <w:r>
          <w:instrText xml:space="preserve"> PAGEREF _Toc31764 \h </w:instrText>
        </w:r>
        <w:r>
          <w:fldChar w:fldCharType="separate"/>
        </w:r>
        <w:r>
          <w:t>10</w:t>
        </w:r>
        <w:r>
          <w:fldChar w:fldCharType="end"/>
        </w:r>
      </w:hyperlink>
    </w:p>
    <w:p>
      <w:pPr>
        <w:pStyle w:val="TOC2"/>
        <w:tabs>
          <w:tab w:val="right" w:leader="dot" w:pos="8306"/>
        </w:tabs>
      </w:pPr>
      <w:hyperlink w:anchor="_Toc30631" w:history="1">
        <w:r>
          <w:rPr>
            <w:rFonts w:ascii="仿宋" w:eastAsia="仿宋" w:hAnsi="仿宋" w:cs="仿宋" w:hint="eastAsia"/>
            <w:lang w:eastAsia="zh-CN"/>
          </w:rPr>
          <w:t>(一)、项目建设背景</w:t>
        </w:r>
        <w:r>
          <w:tab/>
        </w:r>
        <w:r>
          <w:fldChar w:fldCharType="begin"/>
        </w:r>
        <w:r>
          <w:instrText xml:space="preserve"> PAGEREF _Toc30631 \h </w:instrText>
        </w:r>
        <w:r>
          <w:fldChar w:fldCharType="separate"/>
        </w:r>
        <w:r>
          <w:t>10</w:t>
        </w:r>
        <w:r>
          <w:fldChar w:fldCharType="end"/>
        </w:r>
      </w:hyperlink>
    </w:p>
    <w:p>
      <w:pPr>
        <w:pStyle w:val="TOC2"/>
        <w:tabs>
          <w:tab w:val="right" w:leader="dot" w:pos="8306"/>
        </w:tabs>
      </w:pPr>
      <w:hyperlink w:anchor="_Toc6374" w:history="1">
        <w:r>
          <w:rPr>
            <w:rFonts w:ascii="仿宋" w:eastAsia="仿宋" w:hAnsi="仿宋" w:cs="仿宋" w:hint="eastAsia"/>
            <w:lang w:eastAsia="zh-CN"/>
          </w:rPr>
          <w:t>(二)、必要性分析</w:t>
        </w:r>
        <w:r>
          <w:tab/>
        </w:r>
        <w:r>
          <w:fldChar w:fldCharType="begin"/>
        </w:r>
        <w:r>
          <w:instrText xml:space="preserve"> PAGEREF _Toc6374 \h </w:instrText>
        </w:r>
        <w:r>
          <w:fldChar w:fldCharType="separate"/>
        </w:r>
        <w:r>
          <w:t>11</w:t>
        </w:r>
        <w:r>
          <w:fldChar w:fldCharType="end"/>
        </w:r>
      </w:hyperlink>
    </w:p>
    <w:p>
      <w:pPr>
        <w:pStyle w:val="TOC2"/>
        <w:tabs>
          <w:tab w:val="right" w:leader="dot" w:pos="8306"/>
        </w:tabs>
      </w:pPr>
      <w:hyperlink w:anchor="_Toc20849" w:history="1">
        <w:r>
          <w:rPr>
            <w:rFonts w:ascii="仿宋" w:eastAsia="仿宋" w:hAnsi="仿宋" w:cs="仿宋" w:hint="eastAsia"/>
            <w:lang w:eastAsia="zh-CN"/>
          </w:rPr>
          <w:t>(三)、项目建设有利条件</w:t>
        </w:r>
        <w:r>
          <w:tab/>
        </w:r>
        <w:r>
          <w:fldChar w:fldCharType="begin"/>
        </w:r>
        <w:r>
          <w:instrText xml:space="preserve"> PAGEREF _Toc20849 \h </w:instrText>
        </w:r>
        <w:r>
          <w:fldChar w:fldCharType="separate"/>
        </w:r>
        <w:r>
          <w:t>13</w:t>
        </w:r>
        <w:r>
          <w:fldChar w:fldCharType="end"/>
        </w:r>
      </w:hyperlink>
    </w:p>
    <w:p>
      <w:pPr>
        <w:pStyle w:val="TOC1"/>
        <w:tabs>
          <w:tab w:val="right" w:leader="dot" w:pos="8306"/>
        </w:tabs>
      </w:pPr>
      <w:hyperlink w:anchor="_Toc2667" w:history="1">
        <w:r>
          <w:rPr>
            <w:rFonts w:ascii="仿宋" w:eastAsia="仿宋" w:hAnsi="仿宋" w:cs="仿宋" w:hint="eastAsia"/>
            <w:lang w:eastAsia="zh-CN"/>
          </w:rPr>
          <w:t>三、财务管理与成本控制</w:t>
        </w:r>
        <w:r>
          <w:tab/>
        </w:r>
        <w:r>
          <w:fldChar w:fldCharType="begin"/>
        </w:r>
        <w:r>
          <w:instrText xml:space="preserve"> PAGEREF _Toc2667 \h </w:instrText>
        </w:r>
        <w:r>
          <w:fldChar w:fldCharType="separate"/>
        </w:r>
        <w:r>
          <w:t>14</w:t>
        </w:r>
        <w:r>
          <w:fldChar w:fldCharType="end"/>
        </w:r>
      </w:hyperlink>
    </w:p>
    <w:p>
      <w:pPr>
        <w:pStyle w:val="TOC2"/>
        <w:tabs>
          <w:tab w:val="right" w:leader="dot" w:pos="8306"/>
        </w:tabs>
      </w:pPr>
      <w:hyperlink w:anchor="_Toc20828" w:history="1">
        <w:r>
          <w:rPr>
            <w:rFonts w:ascii="仿宋" w:eastAsia="仿宋" w:hAnsi="仿宋" w:cs="仿宋" w:hint="eastAsia"/>
            <w:lang w:eastAsia="zh-CN"/>
          </w:rPr>
          <w:t>(一)、财务管理体系建设</w:t>
        </w:r>
        <w:r>
          <w:tab/>
        </w:r>
        <w:r>
          <w:fldChar w:fldCharType="begin"/>
        </w:r>
        <w:r>
          <w:instrText xml:space="preserve"> PAGEREF _Toc20828 \h </w:instrText>
        </w:r>
        <w:r>
          <w:fldChar w:fldCharType="separate"/>
        </w:r>
        <w:r>
          <w:t>14</w:t>
        </w:r>
        <w:r>
          <w:fldChar w:fldCharType="end"/>
        </w:r>
      </w:hyperlink>
    </w:p>
    <w:p>
      <w:pPr>
        <w:pStyle w:val="TOC2"/>
        <w:tabs>
          <w:tab w:val="right" w:leader="dot" w:pos="8306"/>
        </w:tabs>
      </w:pPr>
      <w:hyperlink w:anchor="_Toc6619" w:history="1">
        <w:r>
          <w:rPr>
            <w:rFonts w:ascii="仿宋" w:eastAsia="仿宋" w:hAnsi="仿宋" w:cs="仿宋" w:hint="eastAsia"/>
            <w:lang w:eastAsia="zh-CN"/>
          </w:rPr>
          <w:t>(二)、成本控制措施</w:t>
        </w:r>
        <w:r>
          <w:tab/>
        </w:r>
        <w:r>
          <w:fldChar w:fldCharType="begin"/>
        </w:r>
        <w:r>
          <w:instrText xml:space="preserve"> PAGEREF _Toc6619 \h </w:instrText>
        </w:r>
        <w:r>
          <w:fldChar w:fldCharType="separate"/>
        </w:r>
        <w:r>
          <w:t>15</w:t>
        </w:r>
        <w:r>
          <w:fldChar w:fldCharType="end"/>
        </w:r>
      </w:hyperlink>
    </w:p>
    <w:p>
      <w:pPr>
        <w:pStyle w:val="TOC1"/>
        <w:tabs>
          <w:tab w:val="right" w:leader="dot" w:pos="8306"/>
        </w:tabs>
      </w:pPr>
      <w:hyperlink w:anchor="_Toc20380" w:history="1">
        <w:r>
          <w:rPr>
            <w:rFonts w:ascii="仿宋" w:eastAsia="仿宋" w:hAnsi="仿宋" w:cs="仿宋" w:hint="eastAsia"/>
            <w:lang w:eastAsia="zh-CN"/>
          </w:rPr>
          <w:t>四、资源开发及综合利用分析</w:t>
        </w:r>
        <w:r>
          <w:tab/>
        </w:r>
        <w:r>
          <w:fldChar w:fldCharType="begin"/>
        </w:r>
        <w:r>
          <w:instrText xml:space="preserve"> PAGEREF _Toc20380 \h </w:instrText>
        </w:r>
        <w:r>
          <w:fldChar w:fldCharType="separate"/>
        </w:r>
        <w:r>
          <w:t>17</w:t>
        </w:r>
        <w:r>
          <w:fldChar w:fldCharType="end"/>
        </w:r>
      </w:hyperlink>
    </w:p>
    <w:p>
      <w:pPr>
        <w:pStyle w:val="TOC2"/>
        <w:tabs>
          <w:tab w:val="right" w:leader="dot" w:pos="8306"/>
        </w:tabs>
      </w:pPr>
      <w:hyperlink w:anchor="_Toc2826" w:history="1">
        <w:r>
          <w:rPr>
            <w:rFonts w:ascii="仿宋" w:eastAsia="仿宋" w:hAnsi="仿宋" w:cs="仿宋" w:hint="eastAsia"/>
            <w:lang w:eastAsia="zh-CN"/>
          </w:rPr>
          <w:t>(一)、资源开发方案</w:t>
        </w:r>
        <w:r>
          <w:tab/>
        </w:r>
        <w:r>
          <w:fldChar w:fldCharType="begin"/>
        </w:r>
        <w:r>
          <w:instrText xml:space="preserve"> PAGEREF _Toc2826 \h </w:instrText>
        </w:r>
        <w:r>
          <w:fldChar w:fldCharType="separate"/>
        </w:r>
        <w:r>
          <w:t>17</w:t>
        </w:r>
        <w:r>
          <w:fldChar w:fldCharType="end"/>
        </w:r>
      </w:hyperlink>
    </w:p>
    <w:p>
      <w:pPr>
        <w:pStyle w:val="TOC2"/>
        <w:tabs>
          <w:tab w:val="right" w:leader="dot" w:pos="8306"/>
        </w:tabs>
      </w:pPr>
      <w:hyperlink w:anchor="_Toc25438" w:history="1">
        <w:r>
          <w:rPr>
            <w:rFonts w:ascii="仿宋" w:eastAsia="仿宋" w:hAnsi="仿宋" w:cs="仿宋" w:hint="eastAsia"/>
            <w:lang w:eastAsia="zh-CN"/>
          </w:rPr>
          <w:t>(二)、资源利用方案</w:t>
        </w:r>
        <w:r>
          <w:tab/>
        </w:r>
        <w:r>
          <w:fldChar w:fldCharType="begin"/>
        </w:r>
        <w:r>
          <w:instrText xml:space="preserve"> PAGEREF _Toc25438 \h </w:instrText>
        </w:r>
        <w:r>
          <w:fldChar w:fldCharType="separate"/>
        </w:r>
        <w:r>
          <w:t>18</w:t>
        </w:r>
        <w:r>
          <w:fldChar w:fldCharType="end"/>
        </w:r>
      </w:hyperlink>
    </w:p>
    <w:p>
      <w:pPr>
        <w:pStyle w:val="TOC2"/>
        <w:tabs>
          <w:tab w:val="right" w:leader="dot" w:pos="8306"/>
        </w:tabs>
      </w:pPr>
      <w:hyperlink w:anchor="_Toc6262" w:history="1">
        <w:r>
          <w:rPr>
            <w:rFonts w:ascii="仿宋" w:eastAsia="仿宋" w:hAnsi="仿宋" w:cs="仿宋" w:hint="eastAsia"/>
            <w:lang w:eastAsia="zh-CN"/>
          </w:rPr>
          <w:t>(三)、资源节约措施</w:t>
        </w:r>
        <w:r>
          <w:tab/>
        </w:r>
        <w:r>
          <w:fldChar w:fldCharType="begin"/>
        </w:r>
        <w:r>
          <w:instrText xml:space="preserve"> PAGEREF _Toc6262 \h </w:instrText>
        </w:r>
        <w:r>
          <w:fldChar w:fldCharType="separate"/>
        </w:r>
        <w:r>
          <w:t>19</w:t>
        </w:r>
        <w:r>
          <w:fldChar w:fldCharType="end"/>
        </w:r>
      </w:hyperlink>
    </w:p>
    <w:p>
      <w:pPr>
        <w:pStyle w:val="TOC1"/>
        <w:tabs>
          <w:tab w:val="right" w:leader="dot" w:pos="8306"/>
        </w:tabs>
      </w:pPr>
      <w:hyperlink w:anchor="_Toc25891" w:history="1">
        <w:r>
          <w:rPr>
            <w:rFonts w:ascii="仿宋" w:eastAsia="仿宋" w:hAnsi="仿宋" w:cs="仿宋" w:hint="eastAsia"/>
            <w:lang w:eastAsia="zh-CN"/>
          </w:rPr>
          <w:t>五、发展规划、产业政策和行业准入分析</w:t>
        </w:r>
        <w:r>
          <w:tab/>
        </w:r>
        <w:r>
          <w:fldChar w:fldCharType="begin"/>
        </w:r>
        <w:r>
          <w:instrText xml:space="preserve"> PAGEREF _Toc25891 \h </w:instrText>
        </w:r>
        <w:r>
          <w:fldChar w:fldCharType="separate"/>
        </w:r>
        <w:r>
          <w:t>20</w:t>
        </w:r>
        <w:r>
          <w:fldChar w:fldCharType="end"/>
        </w:r>
      </w:hyperlink>
    </w:p>
    <w:p>
      <w:pPr>
        <w:pStyle w:val="TOC2"/>
        <w:tabs>
          <w:tab w:val="right" w:leader="dot" w:pos="8306"/>
        </w:tabs>
      </w:pPr>
      <w:hyperlink w:anchor="_Toc2222" w:history="1">
        <w:r>
          <w:rPr>
            <w:rFonts w:ascii="仿宋" w:eastAsia="仿宋" w:hAnsi="仿宋" w:cs="仿宋" w:hint="eastAsia"/>
            <w:lang w:eastAsia="zh-CN"/>
          </w:rPr>
          <w:t>(一)、发展规划分析</w:t>
        </w:r>
        <w:r>
          <w:tab/>
        </w:r>
        <w:r>
          <w:fldChar w:fldCharType="begin"/>
        </w:r>
        <w:r>
          <w:instrText xml:space="preserve"> PAGEREF _Toc2222 \h </w:instrText>
        </w:r>
        <w:r>
          <w:fldChar w:fldCharType="separate"/>
        </w:r>
        <w:r>
          <w:t>20</w:t>
        </w:r>
        <w:r>
          <w:fldChar w:fldCharType="end"/>
        </w:r>
      </w:hyperlink>
    </w:p>
    <w:p>
      <w:pPr>
        <w:pStyle w:val="TOC2"/>
        <w:tabs>
          <w:tab w:val="right" w:leader="dot" w:pos="8306"/>
        </w:tabs>
      </w:pPr>
      <w:hyperlink w:anchor="_Toc22790" w:history="1">
        <w:r>
          <w:rPr>
            <w:rFonts w:ascii="仿宋" w:eastAsia="仿宋" w:hAnsi="仿宋" w:cs="仿宋" w:hint="eastAsia"/>
            <w:lang w:eastAsia="zh-CN"/>
          </w:rPr>
          <w:t>(二)、产业政策分析</w:t>
        </w:r>
        <w:r>
          <w:tab/>
        </w:r>
        <w:r>
          <w:fldChar w:fldCharType="begin"/>
        </w:r>
        <w:r>
          <w:instrText xml:space="preserve"> PAGEREF _Toc22790 \h </w:instrText>
        </w:r>
        <w:r>
          <w:fldChar w:fldCharType="separate"/>
        </w:r>
        <w:r>
          <w:t>22</w:t>
        </w:r>
        <w:r>
          <w:fldChar w:fldCharType="end"/>
        </w:r>
      </w:hyperlink>
    </w:p>
    <w:p>
      <w:pPr>
        <w:pStyle w:val="TOC2"/>
        <w:tabs>
          <w:tab w:val="right" w:leader="dot" w:pos="8306"/>
        </w:tabs>
      </w:pPr>
      <w:hyperlink w:anchor="_Toc28673" w:history="1">
        <w:r>
          <w:rPr>
            <w:rFonts w:ascii="仿宋" w:eastAsia="仿宋" w:hAnsi="仿宋" w:cs="仿宋" w:hint="eastAsia"/>
            <w:lang w:eastAsia="zh-CN"/>
          </w:rPr>
          <w:t>(三)、行业准入分析</w:t>
        </w:r>
        <w:r>
          <w:tab/>
        </w:r>
        <w:r>
          <w:fldChar w:fldCharType="begin"/>
        </w:r>
        <w:r>
          <w:instrText xml:space="preserve"> PAGEREF _Toc28673 \h </w:instrText>
        </w:r>
        <w:r>
          <w:fldChar w:fldCharType="separate"/>
        </w:r>
        <w:r>
          <w:t>24</w:t>
        </w:r>
        <w:r>
          <w:fldChar w:fldCharType="end"/>
        </w:r>
      </w:hyperlink>
    </w:p>
    <w:p>
      <w:pPr>
        <w:pStyle w:val="TOC1"/>
        <w:tabs>
          <w:tab w:val="right" w:leader="dot" w:pos="8306"/>
        </w:tabs>
      </w:pPr>
      <w:hyperlink w:anchor="_Toc10294" w:history="1">
        <w:r>
          <w:rPr>
            <w:rFonts w:ascii="仿宋" w:eastAsia="仿宋" w:hAnsi="仿宋" w:cs="仿宋" w:hint="eastAsia"/>
            <w:lang w:eastAsia="zh-CN"/>
          </w:rPr>
          <w:t>六、项目监理与质量保证</w:t>
        </w:r>
        <w:r>
          <w:tab/>
        </w:r>
        <w:r>
          <w:fldChar w:fldCharType="begin"/>
        </w:r>
        <w:r>
          <w:instrText xml:space="preserve"> PAGEREF _Toc10294 \h </w:instrText>
        </w:r>
        <w:r>
          <w:fldChar w:fldCharType="separate"/>
        </w:r>
        <w:r>
          <w:t>25</w:t>
        </w:r>
        <w:r>
          <w:fldChar w:fldCharType="end"/>
        </w:r>
      </w:hyperlink>
    </w:p>
    <w:p>
      <w:pPr>
        <w:pStyle w:val="TOC2"/>
        <w:tabs>
          <w:tab w:val="right" w:leader="dot" w:pos="8306"/>
        </w:tabs>
      </w:pPr>
      <w:hyperlink w:anchor="_Toc2200" w:history="1">
        <w:r>
          <w:rPr>
            <w:rFonts w:ascii="仿宋" w:eastAsia="仿宋" w:hAnsi="仿宋" w:cs="仿宋" w:hint="eastAsia"/>
            <w:lang w:eastAsia="zh-CN"/>
          </w:rPr>
          <w:t>(一)、监理体系构建</w:t>
        </w:r>
        <w:r>
          <w:tab/>
        </w:r>
        <w:r>
          <w:fldChar w:fldCharType="begin"/>
        </w:r>
        <w:r>
          <w:instrText xml:space="preserve"> PAGEREF _Toc2200 \h </w:instrText>
        </w:r>
        <w:r>
          <w:fldChar w:fldCharType="separate"/>
        </w:r>
        <w:r>
          <w:t>25</w:t>
        </w:r>
        <w:r>
          <w:fldChar w:fldCharType="end"/>
        </w:r>
      </w:hyperlink>
    </w:p>
    <w:p>
      <w:pPr>
        <w:pStyle w:val="TOC2"/>
        <w:tabs>
          <w:tab w:val="right" w:leader="dot" w:pos="8306"/>
        </w:tabs>
      </w:pPr>
      <w:hyperlink w:anchor="_Toc2849" w:history="1">
        <w:r>
          <w:rPr>
            <w:rFonts w:ascii="仿宋" w:eastAsia="仿宋" w:hAnsi="仿宋" w:cs="仿宋" w:hint="eastAsia"/>
            <w:lang w:eastAsia="zh-CN"/>
          </w:rPr>
          <w:t>(二)、质量保证体系实施</w:t>
        </w:r>
        <w:r>
          <w:tab/>
        </w:r>
        <w:r>
          <w:fldChar w:fldCharType="begin"/>
        </w:r>
        <w:r>
          <w:instrText xml:space="preserve"> PAGEREF _Toc2849 \h </w:instrText>
        </w:r>
        <w:r>
          <w:fldChar w:fldCharType="separate"/>
        </w:r>
        <w:r>
          <w:t>26</w:t>
        </w:r>
        <w:r>
          <w:fldChar w:fldCharType="end"/>
        </w:r>
      </w:hyperlink>
    </w:p>
    <w:p>
      <w:pPr>
        <w:pStyle w:val="TOC2"/>
        <w:tabs>
          <w:tab w:val="right" w:leader="dot" w:pos="8306"/>
        </w:tabs>
      </w:pPr>
      <w:hyperlink w:anchor="_Toc7269" w:history="1">
        <w:r>
          <w:rPr>
            <w:rFonts w:ascii="仿宋" w:eastAsia="仿宋" w:hAnsi="仿宋" w:cs="仿宋" w:hint="eastAsia"/>
            <w:lang w:eastAsia="zh-CN"/>
          </w:rPr>
          <w:t>(三)、监理与质量控制流程</w:t>
        </w:r>
        <w:r>
          <w:tab/>
        </w:r>
        <w:r>
          <w:fldChar w:fldCharType="begin"/>
        </w:r>
        <w:r>
          <w:instrText xml:space="preserve"> PAGEREF _Toc7269 \h </w:instrText>
        </w:r>
        <w:r>
          <w:fldChar w:fldCharType="separate"/>
        </w:r>
        <w:r>
          <w:t>26</w:t>
        </w:r>
        <w:r>
          <w:fldChar w:fldCharType="end"/>
        </w:r>
      </w:hyperlink>
    </w:p>
    <w:p>
      <w:pPr>
        <w:pStyle w:val="TOC1"/>
        <w:tabs>
          <w:tab w:val="right" w:leader="dot" w:pos="8306"/>
        </w:tabs>
      </w:pPr>
      <w:hyperlink w:anchor="_Toc21036" w:history="1">
        <w:r>
          <w:rPr>
            <w:rFonts w:ascii="仿宋" w:eastAsia="仿宋" w:hAnsi="仿宋" w:cs="仿宋" w:hint="eastAsia"/>
            <w:lang w:eastAsia="zh-CN"/>
          </w:rPr>
          <w:t>七、项目实施与管理方案</w:t>
        </w:r>
        <w:r>
          <w:tab/>
        </w:r>
        <w:r>
          <w:fldChar w:fldCharType="begin"/>
        </w:r>
        <w:r>
          <w:instrText xml:space="preserve"> PAGEREF _Toc21036 \h </w:instrText>
        </w:r>
        <w:r>
          <w:fldChar w:fldCharType="separate"/>
        </w:r>
        <w:r>
          <w:t>27</w:t>
        </w:r>
        <w:r>
          <w:fldChar w:fldCharType="end"/>
        </w:r>
      </w:hyperlink>
    </w:p>
    <w:p>
      <w:pPr>
        <w:pStyle w:val="TOC2"/>
        <w:tabs>
          <w:tab w:val="right" w:leader="dot" w:pos="8306"/>
        </w:tabs>
      </w:pPr>
      <w:hyperlink w:anchor="_Toc6032" w:history="1">
        <w:r>
          <w:rPr>
            <w:rFonts w:ascii="仿宋" w:eastAsia="仿宋" w:hAnsi="仿宋" w:cs="仿宋" w:hint="eastAsia"/>
            <w:lang w:eastAsia="zh-CN"/>
          </w:rPr>
          <w:t>(一)、项目实施计划</w:t>
        </w:r>
        <w:r>
          <w:tab/>
        </w:r>
        <w:r>
          <w:fldChar w:fldCharType="begin"/>
        </w:r>
        <w:r>
          <w:instrText xml:space="preserve"> PAGEREF _Toc6032 \h </w:instrText>
        </w:r>
        <w:r>
          <w:fldChar w:fldCharType="separate"/>
        </w:r>
        <w:r>
          <w:t>27</w:t>
        </w:r>
        <w:r>
          <w:fldChar w:fldCharType="end"/>
        </w:r>
      </w:hyperlink>
    </w:p>
    <w:p>
      <w:pPr>
        <w:pStyle w:val="TOC2"/>
        <w:tabs>
          <w:tab w:val="right" w:leader="dot" w:pos="8306"/>
        </w:tabs>
      </w:pPr>
      <w:hyperlink w:anchor="_Toc26855" w:history="1">
        <w:r>
          <w:rPr>
            <w:rFonts w:ascii="仿宋" w:eastAsia="仿宋" w:hAnsi="仿宋" w:cs="仿宋" w:hint="eastAsia"/>
            <w:lang w:eastAsia="zh-CN"/>
          </w:rPr>
          <w:t>(二)、项目组织机构与职责</w:t>
        </w:r>
        <w:r>
          <w:tab/>
        </w:r>
        <w:r>
          <w:fldChar w:fldCharType="begin"/>
        </w:r>
        <w:r>
          <w:instrText xml:space="preserve"> PAGEREF _Toc26855 \h </w:instrText>
        </w:r>
        <w:r>
          <w:fldChar w:fldCharType="separate"/>
        </w:r>
        <w:r>
          <w:t>28</w:t>
        </w:r>
        <w:r>
          <w:fldChar w:fldCharType="end"/>
        </w:r>
      </w:hyperlink>
    </w:p>
    <w:p>
      <w:pPr>
        <w:pStyle w:val="TOC2"/>
        <w:tabs>
          <w:tab w:val="right" w:leader="dot" w:pos="8306"/>
        </w:tabs>
      </w:pPr>
      <w:hyperlink w:anchor="_Toc20299" w:history="1">
        <w:r>
          <w:rPr>
            <w:rFonts w:ascii="仿宋" w:eastAsia="仿宋" w:hAnsi="仿宋" w:cs="仿宋" w:hint="eastAsia"/>
            <w:lang w:eastAsia="zh-CN"/>
          </w:rPr>
          <w:t>(三)、项目管理与监控体系</w:t>
        </w:r>
        <w:r>
          <w:tab/>
        </w:r>
        <w:r>
          <w:fldChar w:fldCharType="begin"/>
        </w:r>
        <w:r>
          <w:instrText xml:space="preserve"> PAGEREF _Toc20299 \h </w:instrText>
        </w:r>
        <w:r>
          <w:fldChar w:fldCharType="separate"/>
        </w:r>
        <w:r>
          <w:t>31</w:t>
        </w:r>
        <w:r>
          <w:fldChar w:fldCharType="end"/>
        </w:r>
      </w:hyperlink>
    </w:p>
    <w:p>
      <w:pPr>
        <w:pStyle w:val="TOC1"/>
        <w:tabs>
          <w:tab w:val="right" w:leader="dot" w:pos="8306"/>
        </w:tabs>
      </w:pPr>
      <w:hyperlink w:anchor="_Toc4122" w:history="1">
        <w:r>
          <w:rPr>
            <w:rFonts w:ascii="仿宋" w:eastAsia="仿宋" w:hAnsi="仿宋" w:cs="仿宋" w:hint="eastAsia"/>
            <w:lang w:eastAsia="zh-CN"/>
          </w:rPr>
          <w:t>八、客户关系管理与市场拓展</w:t>
        </w:r>
        <w:r>
          <w:tab/>
        </w:r>
        <w:r>
          <w:fldChar w:fldCharType="begin"/>
        </w:r>
        <w:r>
          <w:instrText xml:space="preserve"> PAGEREF _Toc4122 \h </w:instrText>
        </w:r>
        <w:r>
          <w:fldChar w:fldCharType="separate"/>
        </w:r>
        <w:r>
          <w:t>32</w:t>
        </w:r>
        <w:r>
          <w:fldChar w:fldCharType="end"/>
        </w:r>
      </w:hyperlink>
    </w:p>
    <w:p>
      <w:pPr>
        <w:pStyle w:val="TOC2"/>
        <w:tabs>
          <w:tab w:val="right" w:leader="dot" w:pos="8306"/>
        </w:tabs>
      </w:pPr>
      <w:hyperlink w:anchor="_Toc10282" w:history="1">
        <w:r>
          <w:rPr>
            <w:rFonts w:ascii="仿宋" w:eastAsia="仿宋" w:hAnsi="仿宋" w:cs="仿宋" w:hint="eastAsia"/>
            <w:lang w:eastAsia="zh-CN"/>
          </w:rPr>
          <w:t>(一)、客户关系管理策略</w:t>
        </w:r>
        <w:r>
          <w:tab/>
        </w:r>
        <w:r>
          <w:fldChar w:fldCharType="begin"/>
        </w:r>
        <w:r>
          <w:instrText xml:space="preserve"> PAGEREF _Toc10282 \h </w:instrText>
        </w:r>
        <w:r>
          <w:fldChar w:fldCharType="separate"/>
        </w:r>
        <w:r>
          <w:t>32</w:t>
        </w:r>
        <w:r>
          <w:fldChar w:fldCharType="end"/>
        </w:r>
      </w:hyperlink>
    </w:p>
    <w:p>
      <w:pPr>
        <w:pStyle w:val="TOC2"/>
        <w:tabs>
          <w:tab w:val="right" w:leader="dot" w:pos="8306"/>
        </w:tabs>
      </w:pPr>
      <w:hyperlink w:anchor="_Toc27949" w:history="1">
        <w:r>
          <w:rPr>
            <w:rFonts w:ascii="仿宋" w:eastAsia="仿宋" w:hAnsi="仿宋" w:cs="仿宋" w:hint="eastAsia"/>
            <w:lang w:eastAsia="zh-CN"/>
          </w:rPr>
          <w:t>(二)、市场拓展方案</w:t>
        </w:r>
        <w:r>
          <w:tab/>
        </w:r>
        <w:r>
          <w:fldChar w:fldCharType="begin"/>
        </w:r>
        <w:r>
          <w:instrText xml:space="preserve"> PAGEREF _Toc27949 \h </w:instrText>
        </w:r>
        <w:r>
          <w:fldChar w:fldCharType="separate"/>
        </w:r>
        <w:r>
          <w:t>34</w:t>
        </w:r>
        <w:r>
          <w:fldChar w:fldCharType="end"/>
        </w:r>
      </w:hyperlink>
    </w:p>
    <w:p>
      <w:pPr>
        <w:pStyle w:val="TOC1"/>
        <w:tabs>
          <w:tab w:val="right" w:leader="dot" w:pos="8306"/>
        </w:tabs>
      </w:pPr>
      <w:hyperlink w:anchor="_Toc24704" w:history="1">
        <w:r>
          <w:rPr>
            <w:rFonts w:ascii="仿宋" w:eastAsia="仿宋" w:hAnsi="仿宋" w:cs="仿宋" w:hint="eastAsia"/>
            <w:lang w:eastAsia="zh-CN"/>
          </w:rPr>
          <w:t>九、土地利用与规划方案</w:t>
        </w:r>
        <w:r>
          <w:tab/>
        </w:r>
        <w:r>
          <w:fldChar w:fldCharType="begin"/>
        </w:r>
        <w:r>
          <w:instrText xml:space="preserve"> PAGEREF _Toc24704 \h </w:instrText>
        </w:r>
        <w:r>
          <w:fldChar w:fldCharType="separate"/>
        </w:r>
        <w:r>
          <w:t>35</w:t>
        </w:r>
        <w:r>
          <w:fldChar w:fldCharType="end"/>
        </w:r>
      </w:hyperlink>
    </w:p>
    <w:p>
      <w:pPr>
        <w:pStyle w:val="TOC2"/>
        <w:tabs>
          <w:tab w:val="right" w:leader="dot" w:pos="8306"/>
        </w:tabs>
      </w:pPr>
      <w:hyperlink w:anchor="_Toc16805" w:history="1">
        <w:r>
          <w:rPr>
            <w:rFonts w:ascii="仿宋" w:eastAsia="仿宋" w:hAnsi="仿宋" w:cs="仿宋" w:hint="eastAsia"/>
            <w:lang w:eastAsia="zh-CN"/>
          </w:rPr>
          <w:t>(一)、项目用地情况分析</w:t>
        </w:r>
        <w:r>
          <w:tab/>
        </w:r>
        <w:r>
          <w:fldChar w:fldCharType="begin"/>
        </w:r>
        <w:r>
          <w:instrText xml:space="preserve"> PAGEREF _Toc16805 \h </w:instrText>
        </w:r>
        <w:r>
          <w:fldChar w:fldCharType="separate"/>
        </w:r>
        <w:r>
          <w:t>35</w:t>
        </w:r>
        <w:r>
          <w:fldChar w:fldCharType="end"/>
        </w:r>
      </w:hyperlink>
    </w:p>
    <w:p>
      <w:pPr>
        <w:pStyle w:val="TOC2"/>
        <w:tabs>
          <w:tab w:val="right" w:leader="dot" w:pos="8306"/>
        </w:tabs>
      </w:pPr>
      <w:hyperlink w:anchor="_Toc9800" w:history="1">
        <w:r>
          <w:rPr>
            <w:rFonts w:ascii="仿宋" w:eastAsia="仿宋" w:hAnsi="仿宋" w:cs="仿宋" w:hint="eastAsia"/>
            <w:lang w:eastAsia="zh-CN"/>
          </w:rPr>
          <w:t>(二)、土地利用规划方案</w:t>
        </w:r>
        <w:r>
          <w:tab/>
        </w:r>
        <w:r>
          <w:fldChar w:fldCharType="begin"/>
        </w:r>
        <w:r>
          <w:instrText xml:space="preserve"> PAGEREF _Toc9800 \h </w:instrText>
        </w:r>
        <w:r>
          <w:fldChar w:fldCharType="separate"/>
        </w:r>
        <w:r>
          <w:t>36</w:t>
        </w:r>
        <w:r>
          <w:fldChar w:fldCharType="end"/>
        </w:r>
      </w:hyperlink>
    </w:p>
    <w:p>
      <w:pPr>
        <w:pStyle w:val="TOC1"/>
        <w:tabs>
          <w:tab w:val="right" w:leader="dot" w:pos="8306"/>
        </w:tabs>
      </w:pPr>
      <w:hyperlink w:anchor="_Toc29659" w:history="1">
        <w:r>
          <w:rPr>
            <w:rFonts w:ascii="仿宋" w:eastAsia="仿宋" w:hAnsi="仿宋" w:cs="仿宋" w:hint="eastAsia"/>
            <w:lang w:eastAsia="zh-CN"/>
          </w:rPr>
          <w:t>十、项目变更管理</w:t>
        </w:r>
        <w:r>
          <w:tab/>
        </w:r>
        <w:r>
          <w:fldChar w:fldCharType="begin"/>
        </w:r>
        <w:r>
          <w:instrText xml:space="preserve"> PAGEREF _Toc29659 \h </w:instrText>
        </w:r>
        <w:r>
          <w:fldChar w:fldCharType="separate"/>
        </w:r>
        <w:r>
          <w:t>37</w:t>
        </w:r>
        <w:r>
          <w:fldChar w:fldCharType="end"/>
        </w:r>
      </w:hyperlink>
    </w:p>
    <w:p>
      <w:pPr>
        <w:pStyle w:val="TOC2"/>
        <w:tabs>
          <w:tab w:val="right" w:leader="dot" w:pos="8306"/>
        </w:tabs>
      </w:pPr>
      <w:hyperlink w:anchor="_Toc7582" w:history="1">
        <w:r>
          <w:rPr>
            <w:rFonts w:ascii="仿宋" w:eastAsia="仿宋" w:hAnsi="仿宋" w:cs="仿宋" w:hint="eastAsia"/>
            <w:lang w:eastAsia="zh-CN"/>
          </w:rPr>
          <w:t>(一)、变更控制流程</w:t>
        </w:r>
        <w:r>
          <w:tab/>
        </w:r>
        <w:r>
          <w:fldChar w:fldCharType="begin"/>
        </w:r>
        <w:r>
          <w:instrText xml:space="preserve"> PAGEREF _Toc7582 \h </w:instrText>
        </w:r>
        <w:r>
          <w:fldChar w:fldCharType="separate"/>
        </w:r>
        <w:r>
          <w:t>37</w:t>
        </w:r>
        <w:r>
          <w:fldChar w:fldCharType="end"/>
        </w:r>
      </w:hyperlink>
    </w:p>
    <w:p>
      <w:pPr>
        <w:pStyle w:val="TOC2"/>
        <w:tabs>
          <w:tab w:val="right" w:leader="dot" w:pos="8306"/>
        </w:tabs>
      </w:pPr>
      <w:hyperlink w:anchor="_Toc6676" w:history="1">
        <w:r>
          <w:rPr>
            <w:rFonts w:ascii="仿宋" w:eastAsia="仿宋" w:hAnsi="仿宋" w:cs="仿宋" w:hint="eastAsia"/>
            <w:lang w:eastAsia="zh-CN"/>
          </w:rPr>
          <w:t>(二)、影响评估与处理</w:t>
        </w:r>
        <w:r>
          <w:tab/>
        </w:r>
        <w:r>
          <w:fldChar w:fldCharType="begin"/>
        </w:r>
        <w:r>
          <w:instrText xml:space="preserve"> PAGEREF _Toc6676 \h </w:instrText>
        </w:r>
        <w:r>
          <w:fldChar w:fldCharType="separate"/>
        </w:r>
        <w:r>
          <w:t>38</w:t>
        </w:r>
        <w:r>
          <w:fldChar w:fldCharType="end"/>
        </w:r>
      </w:hyperlink>
    </w:p>
    <w:p>
      <w:pPr>
        <w:pStyle w:val="TOC2"/>
        <w:tabs>
          <w:tab w:val="right" w:leader="dot" w:pos="8306"/>
        </w:tabs>
      </w:pPr>
      <w:hyperlink w:anchor="_Toc25568" w:history="1">
        <w:r>
          <w:rPr>
            <w:rFonts w:ascii="仿宋" w:eastAsia="仿宋" w:hAnsi="仿宋" w:cs="仿宋" w:hint="eastAsia"/>
            <w:lang w:eastAsia="zh-CN"/>
          </w:rPr>
          <w:t>(三)、变更记录与追踪</w:t>
        </w:r>
        <w:r>
          <w:tab/>
        </w:r>
        <w:r>
          <w:fldChar w:fldCharType="begin"/>
        </w:r>
        <w:r>
          <w:instrText xml:space="preserve"> PAGEREF _Toc25568 \h </w:instrText>
        </w:r>
        <w:r>
          <w:fldChar w:fldCharType="separate"/>
        </w:r>
        <w:r>
          <w:t>39</w:t>
        </w:r>
        <w:r>
          <w:fldChar w:fldCharType="end"/>
        </w:r>
      </w:hyperlink>
    </w:p>
    <w:p>
      <w:pPr>
        <w:pStyle w:val="TOC2"/>
        <w:tabs>
          <w:tab w:val="right" w:leader="dot" w:pos="8306"/>
        </w:tabs>
      </w:pPr>
      <w:hyperlink w:anchor="_Toc927" w:history="1">
        <w:r>
          <w:rPr>
            <w:rFonts w:ascii="仿宋" w:eastAsia="仿宋" w:hAnsi="仿宋" w:cs="仿宋" w:hint="eastAsia"/>
            <w:lang w:eastAsia="zh-CN"/>
          </w:rPr>
          <w:t>(四)、变更管理策略</w:t>
        </w:r>
        <w:r>
          <w:tab/>
        </w:r>
        <w:r>
          <w:fldChar w:fldCharType="begin"/>
        </w:r>
        <w:r>
          <w:instrText xml:space="preserve"> PAGEREF _Toc927 \h </w:instrText>
        </w:r>
        <w:r>
          <w:fldChar w:fldCharType="separate"/>
        </w:r>
        <w:r>
          <w:t>41</w:t>
        </w:r>
        <w:r>
          <w:fldChar w:fldCharType="end"/>
        </w:r>
      </w:hyperlink>
    </w:p>
    <w:p>
      <w:pPr>
        <w:pStyle w:val="TOC1"/>
        <w:tabs>
          <w:tab w:val="right" w:leader="dot" w:pos="8306"/>
        </w:tabs>
      </w:pPr>
      <w:hyperlink w:anchor="_Toc15593" w:history="1">
        <w:r>
          <w:rPr>
            <w:rFonts w:ascii="仿宋" w:eastAsia="仿宋" w:hAnsi="仿宋" w:cs="仿宋" w:hint="eastAsia"/>
            <w:lang w:eastAsia="zh-CN"/>
          </w:rPr>
          <w:t>十一、经济效益与社会效益优化</w:t>
        </w:r>
        <w:r>
          <w:tab/>
        </w:r>
        <w:r>
          <w:fldChar w:fldCharType="begin"/>
        </w:r>
        <w:r>
          <w:instrText xml:space="preserve"> PAGEREF _Toc15593 \h </w:instrText>
        </w:r>
        <w:r>
          <w:fldChar w:fldCharType="separate"/>
        </w:r>
        <w:r>
          <w:t>43</w:t>
        </w:r>
        <w:r>
          <w:fldChar w:fldCharType="end"/>
        </w:r>
      </w:hyperlink>
    </w:p>
    <w:p>
      <w:pPr>
        <w:pStyle w:val="TOC2"/>
        <w:tabs>
          <w:tab w:val="right" w:leader="dot" w:pos="8306"/>
        </w:tabs>
      </w:pPr>
      <w:hyperlink w:anchor="_Toc22442" w:history="1">
        <w:r>
          <w:rPr>
            <w:rFonts w:ascii="仿宋" w:eastAsia="仿宋" w:hAnsi="仿宋" w:cs="仿宋" w:hint="eastAsia"/>
            <w:lang w:eastAsia="zh-CN"/>
          </w:rPr>
          <w:t>(一)、经济效益提升策略</w:t>
        </w:r>
        <w:r>
          <w:tab/>
        </w:r>
        <w:r>
          <w:fldChar w:fldCharType="begin"/>
        </w:r>
        <w:r>
          <w:instrText xml:space="preserve"> PAGEREF _Toc22442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52" w:history="1">
        <w:r>
          <w:rPr>
            <w:rFonts w:ascii="仿宋" w:eastAsia="仿宋" w:hAnsi="仿宋" w:cs="仿宋" w:hint="eastAsia"/>
            <w:lang w:eastAsia="zh-CN"/>
          </w:rPr>
          <w:t>(二)、社会效益增强方案</w:t>
        </w:r>
        <w:r>
          <w:tab/>
        </w:r>
        <w:r>
          <w:fldChar w:fldCharType="begin"/>
        </w:r>
        <w:r>
          <w:instrText xml:space="preserve"> PAGEREF _Toc17152 \h </w:instrText>
        </w:r>
        <w:r>
          <w:fldChar w:fldCharType="separate"/>
        </w:r>
        <w:r>
          <w:t>44</w:t>
        </w:r>
        <w:r>
          <w:fldChar w:fldCharType="end"/>
        </w:r>
      </w:hyperlink>
    </w:p>
    <w:p>
      <w:pPr>
        <w:pStyle w:val="TOC1"/>
        <w:tabs>
          <w:tab w:val="right" w:leader="dot" w:pos="8306"/>
        </w:tabs>
      </w:pPr>
      <w:hyperlink w:anchor="_Toc24547" w:history="1">
        <w:r>
          <w:rPr>
            <w:rFonts w:ascii="仿宋" w:eastAsia="仿宋" w:hAnsi="仿宋" w:cs="仿宋" w:hint="eastAsia"/>
            <w:lang w:eastAsia="zh-CN"/>
          </w:rPr>
          <w:t>十二、项目质量与标准</w:t>
        </w:r>
        <w:r>
          <w:tab/>
        </w:r>
        <w:r>
          <w:fldChar w:fldCharType="begin"/>
        </w:r>
        <w:r>
          <w:instrText xml:space="preserve"> PAGEREF _Toc24547 \h </w:instrText>
        </w:r>
        <w:r>
          <w:fldChar w:fldCharType="separate"/>
        </w:r>
        <w:r>
          <w:t>45</w:t>
        </w:r>
        <w:r>
          <w:fldChar w:fldCharType="end"/>
        </w:r>
      </w:hyperlink>
    </w:p>
    <w:p>
      <w:pPr>
        <w:pStyle w:val="TOC2"/>
        <w:tabs>
          <w:tab w:val="right" w:leader="dot" w:pos="8306"/>
        </w:tabs>
      </w:pPr>
      <w:hyperlink w:anchor="_Toc30583" w:history="1">
        <w:r>
          <w:rPr>
            <w:rFonts w:ascii="仿宋" w:eastAsia="仿宋" w:hAnsi="仿宋" w:cs="仿宋" w:hint="eastAsia"/>
            <w:lang w:eastAsia="zh-CN"/>
          </w:rPr>
          <w:t>(一)、质量保障体系</w:t>
        </w:r>
        <w:r>
          <w:tab/>
        </w:r>
        <w:r>
          <w:fldChar w:fldCharType="begin"/>
        </w:r>
        <w:r>
          <w:instrText xml:space="preserve"> PAGEREF _Toc30583 \h </w:instrText>
        </w:r>
        <w:r>
          <w:fldChar w:fldCharType="separate"/>
        </w:r>
        <w:r>
          <w:t>45</w:t>
        </w:r>
        <w:r>
          <w:fldChar w:fldCharType="end"/>
        </w:r>
      </w:hyperlink>
    </w:p>
    <w:p>
      <w:pPr>
        <w:pStyle w:val="TOC2"/>
        <w:tabs>
          <w:tab w:val="right" w:leader="dot" w:pos="8306"/>
        </w:tabs>
      </w:pPr>
      <w:hyperlink w:anchor="_Toc1330" w:history="1">
        <w:r>
          <w:rPr>
            <w:rFonts w:ascii="仿宋" w:eastAsia="仿宋" w:hAnsi="仿宋" w:cs="仿宋" w:hint="eastAsia"/>
            <w:lang w:eastAsia="zh-CN"/>
          </w:rPr>
          <w:t>(二)、标准化作业流程</w:t>
        </w:r>
        <w:r>
          <w:tab/>
        </w:r>
        <w:r>
          <w:fldChar w:fldCharType="begin"/>
        </w:r>
        <w:r>
          <w:instrText xml:space="preserve"> PAGEREF _Toc1330 \h </w:instrText>
        </w:r>
        <w:r>
          <w:fldChar w:fldCharType="separate"/>
        </w:r>
        <w:r>
          <w:t>46</w:t>
        </w:r>
        <w:r>
          <w:fldChar w:fldCharType="end"/>
        </w:r>
      </w:hyperlink>
    </w:p>
    <w:p>
      <w:pPr>
        <w:pStyle w:val="TOC2"/>
        <w:tabs>
          <w:tab w:val="right" w:leader="dot" w:pos="8306"/>
        </w:tabs>
      </w:pPr>
      <w:hyperlink w:anchor="_Toc16655" w:history="1">
        <w:r>
          <w:rPr>
            <w:rFonts w:ascii="仿宋" w:eastAsia="仿宋" w:hAnsi="仿宋" w:cs="仿宋" w:hint="eastAsia"/>
            <w:lang w:eastAsia="zh-CN"/>
          </w:rPr>
          <w:t>(三)、质量监控与评估</w:t>
        </w:r>
        <w:r>
          <w:tab/>
        </w:r>
        <w:r>
          <w:fldChar w:fldCharType="begin"/>
        </w:r>
        <w:r>
          <w:instrText xml:space="preserve"> PAGEREF _Toc16655 \h </w:instrText>
        </w:r>
        <w:r>
          <w:fldChar w:fldCharType="separate"/>
        </w:r>
        <w:r>
          <w:t>48</w:t>
        </w:r>
        <w:r>
          <w:fldChar w:fldCharType="end"/>
        </w:r>
      </w:hyperlink>
    </w:p>
    <w:p>
      <w:pPr>
        <w:pStyle w:val="TOC2"/>
        <w:tabs>
          <w:tab w:val="right" w:leader="dot" w:pos="8306"/>
        </w:tabs>
      </w:pPr>
      <w:hyperlink w:anchor="_Toc30461" w:history="1">
        <w:r>
          <w:rPr>
            <w:rFonts w:ascii="仿宋" w:eastAsia="仿宋" w:hAnsi="仿宋" w:cs="仿宋" w:hint="eastAsia"/>
            <w:lang w:eastAsia="zh-CN"/>
          </w:rPr>
          <w:t>(四)、质量改进计划</w:t>
        </w:r>
        <w:r>
          <w:tab/>
        </w:r>
        <w:r>
          <w:fldChar w:fldCharType="begin"/>
        </w:r>
        <w:r>
          <w:instrText xml:space="preserve"> PAGEREF _Toc30461 \h </w:instrText>
        </w:r>
        <w:r>
          <w:fldChar w:fldCharType="separate"/>
        </w:r>
        <w:r>
          <w:t>49</w:t>
        </w:r>
        <w:r>
          <w:fldChar w:fldCharType="end"/>
        </w:r>
      </w:hyperlink>
    </w:p>
    <w:p>
      <w:pPr>
        <w:pStyle w:val="TOC1"/>
        <w:tabs>
          <w:tab w:val="right" w:leader="dot" w:pos="8306"/>
        </w:tabs>
      </w:pPr>
      <w:hyperlink w:anchor="_Toc3732" w:history="1">
        <w:r>
          <w:rPr>
            <w:rFonts w:ascii="仿宋" w:eastAsia="仿宋" w:hAnsi="仿宋" w:cs="仿宋" w:hint="eastAsia"/>
            <w:lang w:eastAsia="zh-CN"/>
          </w:rPr>
          <w:t>十三、产业协同与集群发展</w:t>
        </w:r>
        <w:r>
          <w:tab/>
        </w:r>
        <w:r>
          <w:fldChar w:fldCharType="begin"/>
        </w:r>
        <w:r>
          <w:instrText xml:space="preserve"> PAGEREF _Toc3732 \h </w:instrText>
        </w:r>
        <w:r>
          <w:fldChar w:fldCharType="separate"/>
        </w:r>
        <w:r>
          <w:t>50</w:t>
        </w:r>
        <w:r>
          <w:fldChar w:fldCharType="end"/>
        </w:r>
      </w:hyperlink>
    </w:p>
    <w:p>
      <w:pPr>
        <w:pStyle w:val="TOC2"/>
        <w:tabs>
          <w:tab w:val="right" w:leader="dot" w:pos="8306"/>
        </w:tabs>
      </w:pPr>
      <w:hyperlink w:anchor="_Toc31195" w:history="1">
        <w:r>
          <w:rPr>
            <w:rFonts w:ascii="仿宋" w:eastAsia="仿宋" w:hAnsi="仿宋" w:cs="仿宋" w:hint="eastAsia"/>
            <w:lang w:eastAsia="zh-CN"/>
          </w:rPr>
          <w:t>(一)、产业协同机制建设</w:t>
        </w:r>
        <w:r>
          <w:tab/>
        </w:r>
        <w:r>
          <w:fldChar w:fldCharType="begin"/>
        </w:r>
        <w:r>
          <w:instrText xml:space="preserve"> PAGEREF _Toc31195 \h </w:instrText>
        </w:r>
        <w:r>
          <w:fldChar w:fldCharType="separate"/>
        </w:r>
        <w:r>
          <w:t>50</w:t>
        </w:r>
        <w:r>
          <w:fldChar w:fldCharType="end"/>
        </w:r>
      </w:hyperlink>
    </w:p>
    <w:p>
      <w:pPr>
        <w:pStyle w:val="TOC2"/>
        <w:tabs>
          <w:tab w:val="right" w:leader="dot" w:pos="8306"/>
        </w:tabs>
      </w:pPr>
      <w:hyperlink w:anchor="_Toc18261" w:history="1">
        <w:r>
          <w:rPr>
            <w:rFonts w:ascii="仿宋" w:eastAsia="仿宋" w:hAnsi="仿宋" w:cs="仿宋" w:hint="eastAsia"/>
            <w:lang w:eastAsia="zh-CN"/>
          </w:rPr>
          <w:t>(二)、产业集群培育与发展</w:t>
        </w:r>
        <w:r>
          <w:tab/>
        </w:r>
        <w:r>
          <w:fldChar w:fldCharType="begin"/>
        </w:r>
        <w:r>
          <w:instrText xml:space="preserve"> PAGEREF _Toc18261 \h </w:instrText>
        </w:r>
        <w:r>
          <w:fldChar w:fldCharType="separate"/>
        </w:r>
        <w:r>
          <w:t>51</w:t>
        </w:r>
        <w:r>
          <w:fldChar w:fldCharType="end"/>
        </w:r>
      </w:hyperlink>
    </w:p>
    <w:p>
      <w:pPr>
        <w:pStyle w:val="TOC1"/>
        <w:tabs>
          <w:tab w:val="right" w:leader="dot" w:pos="8306"/>
        </w:tabs>
      </w:pPr>
      <w:hyperlink w:anchor="_Toc166" w:history="1">
        <w:r>
          <w:rPr>
            <w:rFonts w:ascii="仿宋" w:eastAsia="仿宋" w:hAnsi="仿宋" w:cs="仿宋" w:hint="eastAsia"/>
            <w:lang w:eastAsia="zh-CN"/>
          </w:rPr>
          <w:t>十四、成果转化与推广应用</w:t>
        </w:r>
        <w:r>
          <w:tab/>
        </w:r>
        <w:r>
          <w:fldChar w:fldCharType="begin"/>
        </w:r>
        <w:r>
          <w:instrText xml:space="preserve"> PAGEREF _Toc166 \h </w:instrText>
        </w:r>
        <w:r>
          <w:fldChar w:fldCharType="separate"/>
        </w:r>
        <w:r>
          <w:t>52</w:t>
        </w:r>
        <w:r>
          <w:fldChar w:fldCharType="end"/>
        </w:r>
      </w:hyperlink>
    </w:p>
    <w:p>
      <w:pPr>
        <w:pStyle w:val="TOC2"/>
        <w:tabs>
          <w:tab w:val="right" w:leader="dot" w:pos="8306"/>
        </w:tabs>
      </w:pPr>
      <w:hyperlink w:anchor="_Toc16484" w:history="1">
        <w:r>
          <w:rPr>
            <w:rFonts w:ascii="仿宋" w:eastAsia="仿宋" w:hAnsi="仿宋" w:cs="仿宋" w:hint="eastAsia"/>
            <w:lang w:eastAsia="zh-CN"/>
          </w:rPr>
          <w:t>(一)、成果转化策略制定</w:t>
        </w:r>
        <w:r>
          <w:tab/>
        </w:r>
        <w:r>
          <w:fldChar w:fldCharType="begin"/>
        </w:r>
        <w:r>
          <w:instrText xml:space="preserve"> PAGEREF _Toc16484 \h </w:instrText>
        </w:r>
        <w:r>
          <w:fldChar w:fldCharType="separate"/>
        </w:r>
        <w:r>
          <w:t>52</w:t>
        </w:r>
        <w:r>
          <w:fldChar w:fldCharType="end"/>
        </w:r>
      </w:hyperlink>
    </w:p>
    <w:p>
      <w:pPr>
        <w:pStyle w:val="TOC2"/>
        <w:tabs>
          <w:tab w:val="right" w:leader="dot" w:pos="8306"/>
        </w:tabs>
      </w:pPr>
      <w:hyperlink w:anchor="_Toc2886" w:history="1">
        <w:r>
          <w:rPr>
            <w:rFonts w:ascii="仿宋" w:eastAsia="仿宋" w:hAnsi="仿宋" w:cs="仿宋" w:hint="eastAsia"/>
            <w:lang w:eastAsia="zh-CN"/>
          </w:rPr>
          <w:t>(二)、成果推广应用方案</w:t>
        </w:r>
        <w:r>
          <w:tab/>
        </w:r>
        <w:r>
          <w:fldChar w:fldCharType="begin"/>
        </w:r>
        <w:r>
          <w:instrText xml:space="preserve"> PAGEREF _Toc2886 \h </w:instrText>
        </w:r>
        <w:r>
          <w:fldChar w:fldCharType="separate"/>
        </w:r>
        <w:r>
          <w:t>53</w:t>
        </w:r>
        <w:r>
          <w:fldChar w:fldCharType="end"/>
        </w:r>
      </w:hyperlink>
    </w:p>
    <w:p>
      <w:pPr>
        <w:pStyle w:val="TOC1"/>
        <w:tabs>
          <w:tab w:val="right" w:leader="dot" w:pos="8306"/>
        </w:tabs>
      </w:pPr>
      <w:hyperlink w:anchor="_Toc25790" w:history="1">
        <w:r>
          <w:rPr>
            <w:rFonts w:ascii="仿宋" w:eastAsia="仿宋" w:hAnsi="仿宋" w:cs="仿宋" w:hint="eastAsia"/>
            <w:lang w:eastAsia="zh-CN"/>
          </w:rPr>
          <w:t>十五、人力资源管理与开发</w:t>
        </w:r>
        <w:r>
          <w:tab/>
        </w:r>
        <w:r>
          <w:fldChar w:fldCharType="begin"/>
        </w:r>
        <w:r>
          <w:instrText xml:space="preserve"> PAGEREF _Toc25790 \h </w:instrText>
        </w:r>
        <w:r>
          <w:fldChar w:fldCharType="separate"/>
        </w:r>
        <w:r>
          <w:t>55</w:t>
        </w:r>
        <w:r>
          <w:fldChar w:fldCharType="end"/>
        </w:r>
      </w:hyperlink>
    </w:p>
    <w:p>
      <w:pPr>
        <w:pStyle w:val="TOC2"/>
        <w:tabs>
          <w:tab w:val="right" w:leader="dot" w:pos="8306"/>
        </w:tabs>
      </w:pPr>
      <w:hyperlink w:anchor="_Toc24750" w:history="1">
        <w:r>
          <w:rPr>
            <w:rFonts w:ascii="仿宋" w:eastAsia="仿宋" w:hAnsi="仿宋" w:cs="仿宋" w:hint="eastAsia"/>
            <w:lang w:eastAsia="zh-CN"/>
          </w:rPr>
          <w:t>(一)、人力资源规划</w:t>
        </w:r>
        <w:r>
          <w:tab/>
        </w:r>
        <w:r>
          <w:fldChar w:fldCharType="begin"/>
        </w:r>
        <w:r>
          <w:instrText xml:space="preserve"> PAGEREF _Toc24750 \h </w:instrText>
        </w:r>
        <w:r>
          <w:fldChar w:fldCharType="separate"/>
        </w:r>
        <w:r>
          <w:t>55</w:t>
        </w:r>
        <w:r>
          <w:fldChar w:fldCharType="end"/>
        </w:r>
      </w:hyperlink>
    </w:p>
    <w:p>
      <w:pPr>
        <w:pStyle w:val="TOC2"/>
        <w:tabs>
          <w:tab w:val="right" w:leader="dot" w:pos="8306"/>
        </w:tabs>
      </w:pPr>
      <w:hyperlink w:anchor="_Toc28618" w:history="1">
        <w:r>
          <w:rPr>
            <w:rFonts w:ascii="仿宋" w:eastAsia="仿宋" w:hAnsi="仿宋" w:cs="仿宋" w:hint="eastAsia"/>
            <w:lang w:eastAsia="zh-CN"/>
          </w:rPr>
          <w:t>(二)、人力资源开发与培训</w:t>
        </w:r>
        <w:r>
          <w:tab/>
        </w:r>
        <w:r>
          <w:fldChar w:fldCharType="begin"/>
        </w:r>
        <w:r>
          <w:instrText xml:space="preserve"> PAGEREF _Toc28618 \h </w:instrText>
        </w:r>
        <w:r>
          <w:fldChar w:fldCharType="separate"/>
        </w:r>
        <w:r>
          <w:t>57</w:t>
        </w:r>
        <w:r>
          <w:fldChar w:fldCharType="end"/>
        </w:r>
      </w:hyperlink>
    </w:p>
    <w:p>
      <w:pPr>
        <w:pStyle w:val="TOC1"/>
        <w:tabs>
          <w:tab w:val="right" w:leader="dot" w:pos="8306"/>
        </w:tabs>
      </w:pPr>
      <w:hyperlink w:anchor="_Toc9694" w:history="1">
        <w:r>
          <w:rPr>
            <w:rFonts w:ascii="仿宋" w:eastAsia="仿宋" w:hAnsi="仿宋" w:cs="仿宋" w:hint="eastAsia"/>
            <w:lang w:eastAsia="zh-CN"/>
          </w:rPr>
          <w:t>十六、合作与交流机制建立</w:t>
        </w:r>
        <w:r>
          <w:tab/>
        </w:r>
        <w:r>
          <w:fldChar w:fldCharType="begin"/>
        </w:r>
        <w:r>
          <w:instrText xml:space="preserve"> PAGEREF _Toc9694 \h </w:instrText>
        </w:r>
        <w:r>
          <w:fldChar w:fldCharType="separate"/>
        </w:r>
        <w:r>
          <w:t>59</w:t>
        </w:r>
        <w:r>
          <w:fldChar w:fldCharType="end"/>
        </w:r>
      </w:hyperlink>
    </w:p>
    <w:p>
      <w:pPr>
        <w:pStyle w:val="TOC2"/>
        <w:tabs>
          <w:tab w:val="right" w:leader="dot" w:pos="8306"/>
        </w:tabs>
      </w:pPr>
      <w:hyperlink w:anchor="_Toc21722" w:history="1">
        <w:r>
          <w:rPr>
            <w:rFonts w:ascii="仿宋" w:eastAsia="仿宋" w:hAnsi="仿宋" w:cs="仿宋" w:hint="eastAsia"/>
            <w:lang w:eastAsia="zh-CN"/>
          </w:rPr>
          <w:t>(一)、合作伙伴选择与合作方式</w:t>
        </w:r>
        <w:r>
          <w:tab/>
        </w:r>
        <w:r>
          <w:fldChar w:fldCharType="begin"/>
        </w:r>
        <w:r>
          <w:instrText xml:space="preserve"> PAGEREF _Toc21722 \h </w:instrText>
        </w:r>
        <w:r>
          <w:fldChar w:fldCharType="separate"/>
        </w:r>
        <w:r>
          <w:t>59</w:t>
        </w:r>
        <w:r>
          <w:fldChar w:fldCharType="end"/>
        </w:r>
      </w:hyperlink>
    </w:p>
    <w:p>
      <w:pPr>
        <w:pStyle w:val="TOC2"/>
        <w:tabs>
          <w:tab w:val="right" w:leader="dot" w:pos="8306"/>
        </w:tabs>
      </w:pPr>
      <w:hyperlink w:anchor="_Toc8686" w:history="1">
        <w:r>
          <w:rPr>
            <w:rFonts w:ascii="仿宋" w:eastAsia="仿宋" w:hAnsi="仿宋" w:cs="仿宋" w:hint="eastAsia"/>
            <w:lang w:eastAsia="zh-CN"/>
          </w:rPr>
          <w:t>(二)、交流与合作平台搭建</w:t>
        </w:r>
        <w:r>
          <w:tab/>
        </w:r>
        <w:r>
          <w:fldChar w:fldCharType="begin"/>
        </w:r>
        <w:r>
          <w:instrText xml:space="preserve"> PAGEREF _Toc8686 \h </w:instrText>
        </w:r>
        <w:r>
          <w:fldChar w:fldCharType="separate"/>
        </w:r>
        <w:r>
          <w:t>60</w:t>
        </w:r>
        <w:r>
          <w:fldChar w:fldCharType="end"/>
        </w:r>
      </w:hyperlink>
    </w:p>
    <w:p>
      <w:pPr>
        <w:pStyle w:val="TOC1"/>
        <w:tabs>
          <w:tab w:val="right" w:leader="dot" w:pos="8306"/>
        </w:tabs>
      </w:pPr>
      <w:hyperlink w:anchor="_Toc905" w:history="1">
        <w:r>
          <w:rPr>
            <w:rFonts w:ascii="仿宋" w:eastAsia="仿宋" w:hAnsi="仿宋" w:cs="仿宋" w:hint="eastAsia"/>
            <w:lang w:eastAsia="zh-CN"/>
          </w:rPr>
          <w:t>十七、项目施工方案</w:t>
        </w:r>
        <w:r>
          <w:tab/>
        </w:r>
        <w:r>
          <w:fldChar w:fldCharType="begin"/>
        </w:r>
        <w:r>
          <w:instrText xml:space="preserve"> PAGEREF _Toc905 \h </w:instrText>
        </w:r>
        <w:r>
          <w:fldChar w:fldCharType="separate"/>
        </w:r>
        <w:r>
          <w:t>62</w:t>
        </w:r>
        <w:r>
          <w:fldChar w:fldCharType="end"/>
        </w:r>
      </w:hyperlink>
    </w:p>
    <w:p>
      <w:pPr>
        <w:pStyle w:val="TOC2"/>
        <w:tabs>
          <w:tab w:val="right" w:leader="dot" w:pos="8306"/>
        </w:tabs>
      </w:pPr>
      <w:hyperlink w:anchor="_Toc16232" w:history="1">
        <w:r>
          <w:rPr>
            <w:rFonts w:ascii="仿宋" w:eastAsia="仿宋" w:hAnsi="仿宋" w:cs="仿宋" w:hint="eastAsia"/>
            <w:lang w:eastAsia="zh-CN"/>
          </w:rPr>
          <w:t>(一)、施工组织设计</w:t>
        </w:r>
        <w:r>
          <w:tab/>
        </w:r>
        <w:r>
          <w:fldChar w:fldCharType="begin"/>
        </w:r>
        <w:r>
          <w:instrText xml:space="preserve"> PAGEREF _Toc16232 \h </w:instrText>
        </w:r>
        <w:r>
          <w:fldChar w:fldCharType="separate"/>
        </w:r>
        <w:r>
          <w:t>62</w:t>
        </w:r>
        <w:r>
          <w:fldChar w:fldCharType="end"/>
        </w:r>
      </w:hyperlink>
    </w:p>
    <w:p>
      <w:pPr>
        <w:pStyle w:val="TOC2"/>
        <w:tabs>
          <w:tab w:val="right" w:leader="dot" w:pos="8306"/>
        </w:tabs>
      </w:pPr>
      <w:hyperlink w:anchor="_Toc30761" w:history="1">
        <w:r>
          <w:rPr>
            <w:rFonts w:ascii="仿宋" w:eastAsia="仿宋" w:hAnsi="仿宋" w:cs="仿宋" w:hint="eastAsia"/>
            <w:lang w:eastAsia="zh-CN"/>
          </w:rPr>
          <w:t>(二)、施工工艺与技术路线</w:t>
        </w:r>
        <w:r>
          <w:tab/>
        </w:r>
        <w:r>
          <w:fldChar w:fldCharType="begin"/>
        </w:r>
        <w:r>
          <w:instrText xml:space="preserve"> PAGEREF _Toc30761 \h </w:instrText>
        </w:r>
        <w:r>
          <w:fldChar w:fldCharType="separate"/>
        </w:r>
        <w:r>
          <w:t>64</w:t>
        </w:r>
        <w:r>
          <w:fldChar w:fldCharType="end"/>
        </w:r>
      </w:hyperlink>
    </w:p>
    <w:p>
      <w:pPr>
        <w:pStyle w:val="TOC2"/>
        <w:tabs>
          <w:tab w:val="right" w:leader="dot" w:pos="8306"/>
        </w:tabs>
      </w:pPr>
      <w:hyperlink w:anchor="_Toc7549" w:history="1">
        <w:r>
          <w:rPr>
            <w:rFonts w:ascii="仿宋" w:eastAsia="仿宋" w:hAnsi="仿宋" w:cs="仿宋" w:hint="eastAsia"/>
            <w:lang w:eastAsia="zh-CN"/>
          </w:rPr>
          <w:t>(三)、关键节点施工计划</w:t>
        </w:r>
        <w:r>
          <w:tab/>
        </w:r>
        <w:r>
          <w:fldChar w:fldCharType="begin"/>
        </w:r>
        <w:r>
          <w:instrText xml:space="preserve"> PAGEREF _Toc7549 \h </w:instrText>
        </w:r>
        <w:r>
          <w:fldChar w:fldCharType="separate"/>
        </w:r>
        <w:r>
          <w:t>65</w:t>
        </w:r>
        <w:r>
          <w:fldChar w:fldCharType="end"/>
        </w:r>
      </w:hyperlink>
    </w:p>
    <w:p>
      <w:pPr>
        <w:pStyle w:val="TOC2"/>
        <w:tabs>
          <w:tab w:val="right" w:leader="dot" w:pos="8306"/>
        </w:tabs>
      </w:pPr>
      <w:hyperlink w:anchor="_Toc16553" w:history="1">
        <w:r>
          <w:rPr>
            <w:rFonts w:ascii="仿宋" w:eastAsia="仿宋" w:hAnsi="仿宋" w:cs="仿宋" w:hint="eastAsia"/>
            <w:lang w:eastAsia="zh-CN"/>
          </w:rPr>
          <w:t>(四)、施工现场管理</w:t>
        </w:r>
        <w:r>
          <w:tab/>
        </w:r>
        <w:r>
          <w:fldChar w:fldCharType="begin"/>
        </w:r>
        <w:r>
          <w:instrText xml:space="preserve"> PAGEREF _Toc16553 \h </w:instrText>
        </w:r>
        <w:r>
          <w:fldChar w:fldCharType="separate"/>
        </w:r>
        <w:r>
          <w:t>66</w:t>
        </w:r>
        <w:r>
          <w:fldChar w:fldCharType="end"/>
        </w:r>
      </w:hyperlink>
    </w:p>
    <w:p>
      <w:pPr>
        <w:pStyle w:val="TOC1"/>
        <w:tabs>
          <w:tab w:val="right" w:leader="dot" w:pos="8306"/>
        </w:tabs>
      </w:pPr>
      <w:hyperlink w:anchor="_Toc22490" w:history="1">
        <w:r>
          <w:rPr>
            <w:rFonts w:ascii="仿宋" w:eastAsia="仿宋" w:hAnsi="仿宋" w:cs="仿宋" w:hint="eastAsia"/>
            <w:lang w:eastAsia="zh-CN"/>
          </w:rPr>
          <w:t>十八、法律法规与政策遵循</w:t>
        </w:r>
        <w:r>
          <w:tab/>
        </w:r>
        <w:r>
          <w:fldChar w:fldCharType="begin"/>
        </w:r>
        <w:r>
          <w:instrText xml:space="preserve"> PAGEREF _Toc22490 \h </w:instrText>
        </w:r>
        <w:r>
          <w:fldChar w:fldCharType="separate"/>
        </w:r>
        <w:r>
          <w:t>68</w:t>
        </w:r>
        <w:r>
          <w:fldChar w:fldCharType="end"/>
        </w:r>
      </w:hyperlink>
    </w:p>
    <w:p>
      <w:pPr>
        <w:pStyle w:val="TOC2"/>
        <w:tabs>
          <w:tab w:val="right" w:leader="dot" w:pos="8306"/>
        </w:tabs>
      </w:pPr>
      <w:hyperlink w:anchor="_Toc8598" w:history="1">
        <w:r>
          <w:rPr>
            <w:rFonts w:ascii="仿宋" w:eastAsia="仿宋" w:hAnsi="仿宋" w:cs="仿宋" w:hint="eastAsia"/>
            <w:lang w:eastAsia="zh-CN"/>
          </w:rPr>
          <w:t>(一)、法律法规遵守</w:t>
        </w:r>
        <w:r>
          <w:tab/>
        </w:r>
        <w:r>
          <w:fldChar w:fldCharType="begin"/>
        </w:r>
        <w:r>
          <w:instrText xml:space="preserve"> PAGEREF _Toc8598 \h </w:instrText>
        </w:r>
        <w:r>
          <w:fldChar w:fldCharType="separate"/>
        </w:r>
        <w:r>
          <w:t>68</w:t>
        </w:r>
        <w:r>
          <w:fldChar w:fldCharType="end"/>
        </w:r>
      </w:hyperlink>
    </w:p>
    <w:p>
      <w:pPr>
        <w:pStyle w:val="TOC2"/>
        <w:tabs>
          <w:tab w:val="right" w:leader="dot" w:pos="8306"/>
        </w:tabs>
      </w:pPr>
      <w:hyperlink w:anchor="_Toc8743" w:history="1">
        <w:r>
          <w:rPr>
            <w:rFonts w:ascii="仿宋" w:eastAsia="仿宋" w:hAnsi="仿宋" w:cs="仿宋" w:hint="eastAsia"/>
            <w:lang w:eastAsia="zh-CN"/>
          </w:rPr>
          <w:t>(二)、政策导向与利用</w:t>
        </w:r>
        <w:r>
          <w:tab/>
        </w:r>
        <w:r>
          <w:fldChar w:fldCharType="begin"/>
        </w:r>
        <w:r>
          <w:instrText xml:space="preserve"> PAGEREF _Toc8743 \h </w:instrText>
        </w:r>
        <w:r>
          <w:fldChar w:fldCharType="separate"/>
        </w:r>
        <w:r>
          <w:t>69</w:t>
        </w:r>
        <w:r>
          <w:fldChar w:fldCharType="end"/>
        </w:r>
      </w:hyperlink>
    </w:p>
    <w:p>
      <w:pPr>
        <w:pStyle w:val="TOC1"/>
        <w:tabs>
          <w:tab w:val="right" w:leader="dot" w:pos="8306"/>
        </w:tabs>
      </w:pPr>
      <w:hyperlink w:anchor="_Toc9245" w:history="1">
        <w:r>
          <w:rPr>
            <w:rFonts w:ascii="仿宋" w:eastAsia="仿宋" w:hAnsi="仿宋" w:cs="仿宋" w:hint="eastAsia"/>
            <w:lang w:eastAsia="zh-CN"/>
          </w:rPr>
          <w:t>十九、质量管理与控制</w:t>
        </w:r>
        <w:r>
          <w:tab/>
        </w:r>
        <w:r>
          <w:fldChar w:fldCharType="begin"/>
        </w:r>
        <w:r>
          <w:instrText xml:space="preserve"> PAGEREF _Toc9245 \h </w:instrText>
        </w:r>
        <w:r>
          <w:fldChar w:fldCharType="separate"/>
        </w:r>
        <w:r>
          <w:t>70</w:t>
        </w:r>
        <w:r>
          <w:fldChar w:fldCharType="end"/>
        </w:r>
      </w:hyperlink>
    </w:p>
    <w:p>
      <w:pPr>
        <w:pStyle w:val="TOC2"/>
        <w:tabs>
          <w:tab w:val="right" w:leader="dot" w:pos="8306"/>
        </w:tabs>
      </w:pPr>
      <w:hyperlink w:anchor="_Toc31857" w:history="1">
        <w:r>
          <w:rPr>
            <w:rFonts w:ascii="仿宋" w:eastAsia="仿宋" w:hAnsi="仿宋" w:cs="仿宋" w:hint="eastAsia"/>
            <w:lang w:eastAsia="zh-CN"/>
          </w:rPr>
          <w:t>(一)、质量管理体系建设</w:t>
        </w:r>
        <w:r>
          <w:tab/>
        </w:r>
        <w:r>
          <w:fldChar w:fldCharType="begin"/>
        </w:r>
        <w:r>
          <w:instrText xml:space="preserve"> PAGEREF _Toc31857 \h </w:instrText>
        </w:r>
        <w:r>
          <w:fldChar w:fldCharType="separate"/>
        </w:r>
        <w:r>
          <w:t>70</w:t>
        </w:r>
        <w:r>
          <w:fldChar w:fldCharType="end"/>
        </w:r>
      </w:hyperlink>
    </w:p>
    <w:p>
      <w:pPr>
        <w:pStyle w:val="TOC2"/>
        <w:tabs>
          <w:tab w:val="right" w:leader="dot" w:pos="8306"/>
        </w:tabs>
      </w:pPr>
      <w:hyperlink w:anchor="_Toc23873" w:history="1">
        <w:r>
          <w:rPr>
            <w:rFonts w:ascii="仿宋" w:eastAsia="仿宋" w:hAnsi="仿宋" w:cs="仿宋" w:hint="eastAsia"/>
            <w:lang w:eastAsia="zh-CN"/>
          </w:rPr>
          <w:t>(二)、质量控制措施</w:t>
        </w:r>
        <w:r>
          <w:tab/>
        </w:r>
        <w:r>
          <w:fldChar w:fldCharType="begin"/>
        </w:r>
        <w:r>
          <w:instrText xml:space="preserve"> PAGEREF _Toc23873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7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54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软化水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化水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软化水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软化水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软化水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软化水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软化水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软化水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软化水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软化水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为了融入当地社区，软化水设备项目需深入理解当地的文化特色和社会习俗。例如，项目在设计广告和市场推广活动时，应考虑使用当地语言和符合地方文化的表达方式。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软化水设备项目对当地经济结构的影响需谨慎考虑。项目可以通过聘用当地居民，特别是在管理和技术岗位上，来直接促进当地就业。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软化水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9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为了确保软化水设备项目的成功并最大限度地减轻潜在的社会风险，详细的风险分析和具体的应对策略至关重要。以下是针对项目可能面临的具体社会风险及相应对策的分析：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风险描述：软化水设备项目可能遭遇社区抵制，尤其如果社区成员认为项目会破坏他们的生活环境或忽略他们的意见。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风险描述：软化水设备项目的商业实践可能与当地的文化和价值观存在冲突，导致社会紧张和文化冲突。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风险描述：软化水设备项目可能会增加对公共资源和基础设施的需求，给当地带来额外压力，例如在水资源、能源供应和交通系统方面。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风险描述：软化水设备项目可能会引起当地社会结构和动态的变化，例如改变社区的人口组成和社交模式。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风险描述：在软化水设备项目运营过程中，可能涉及大量个人和商业敏感信息，存在信息安全和隐私保护的风险。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76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63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软化水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软化水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软化水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软化水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37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软化水设备项目的必要性在当前经济和社会背景下表现得尤为重要，其对市场需求的满足、技术创新的推动、社会经济发展的促进以及环境可持续性的提高，共同构成了项目建设的核心价值和必要性。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https://d.book118.com/778023057107006036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软化水设备项目构思建设方案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C0010"/>
    <w:rsid w:val="0E7C00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23057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2024-02-02T07:25:00Z</dcterms:created>
  <dcterms:modified xsi:type="dcterms:W3CDTF">2024-02-02T07:26:04Z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13724743194543ED9E2CE2A71DD876DA_11</vt:lpwstr>
  </property>
  <property fmtid="{D5CDD505-2E9C-101B-9397-08002B2CF9AE}" pid="3" name="KSOProductBuildVer">
    <vt:lpwstr>2052-12.1.0.16250</vt:lpwstr>
  </property>
</Properties>
</file>