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碳化钨粉项目规划设计纲要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56" w:history="1">
        <w:r>
          <w:rPr>
            <w:rFonts w:ascii="仿宋" w:eastAsia="仿宋" w:hAnsi="仿宋" w:cs="仿宋" w:hint="eastAsia"/>
            <w:lang w:eastAsia="zh-CN"/>
          </w:rPr>
          <w:t>概论</w:t>
        </w:r>
        <w:r>
          <w:tab/>
        </w:r>
        <w:r>
          <w:fldChar w:fldCharType="begin"/>
        </w:r>
        <w:r>
          <w:instrText xml:space="preserve"> PAGEREF _Toc25956 \h </w:instrText>
        </w:r>
        <w:r>
          <w:fldChar w:fldCharType="separate"/>
        </w:r>
        <w:r>
          <w:t>3</w:t>
        </w:r>
        <w:r>
          <w:fldChar w:fldCharType="end"/>
        </w:r>
      </w:hyperlink>
    </w:p>
    <w:p>
      <w:pPr>
        <w:pStyle w:val="TOC1"/>
        <w:tabs>
          <w:tab w:val="right" w:leader="dot" w:pos="8306"/>
        </w:tabs>
      </w:pPr>
      <w:hyperlink w:anchor="_Toc24831" w:history="1">
        <w:r>
          <w:rPr>
            <w:rFonts w:ascii="仿宋" w:eastAsia="仿宋" w:hAnsi="仿宋" w:cs="仿宋" w:hint="eastAsia"/>
            <w:lang w:eastAsia="zh-CN"/>
          </w:rPr>
          <w:t>一、工艺说明</w:t>
        </w:r>
        <w:r>
          <w:tab/>
        </w:r>
        <w:r>
          <w:fldChar w:fldCharType="begin"/>
        </w:r>
        <w:r>
          <w:instrText xml:space="preserve"> PAGEREF _Toc24831 \h </w:instrText>
        </w:r>
        <w:r>
          <w:fldChar w:fldCharType="separate"/>
        </w:r>
        <w:r>
          <w:t>3</w:t>
        </w:r>
        <w:r>
          <w:fldChar w:fldCharType="end"/>
        </w:r>
      </w:hyperlink>
    </w:p>
    <w:p>
      <w:pPr>
        <w:pStyle w:val="TOC2"/>
        <w:tabs>
          <w:tab w:val="right" w:leader="dot" w:pos="8306"/>
        </w:tabs>
      </w:pPr>
      <w:hyperlink w:anchor="_Toc3321" w:history="1">
        <w:r>
          <w:rPr>
            <w:rFonts w:ascii="仿宋" w:eastAsia="仿宋" w:hAnsi="仿宋" w:cs="仿宋" w:hint="eastAsia"/>
            <w:lang w:eastAsia="zh-CN"/>
          </w:rPr>
          <w:t>(一)、技术管理特点</w:t>
        </w:r>
        <w:r>
          <w:tab/>
        </w:r>
        <w:r>
          <w:fldChar w:fldCharType="begin"/>
        </w:r>
        <w:r>
          <w:instrText xml:space="preserve"> PAGEREF _Toc3321 \h </w:instrText>
        </w:r>
        <w:r>
          <w:fldChar w:fldCharType="separate"/>
        </w:r>
        <w:r>
          <w:t>3</w:t>
        </w:r>
        <w:r>
          <w:fldChar w:fldCharType="end"/>
        </w:r>
      </w:hyperlink>
    </w:p>
    <w:p>
      <w:pPr>
        <w:pStyle w:val="TOC2"/>
        <w:tabs>
          <w:tab w:val="right" w:leader="dot" w:pos="8306"/>
        </w:tabs>
      </w:pPr>
      <w:hyperlink w:anchor="_Toc17689" w:history="1">
        <w:r>
          <w:rPr>
            <w:rFonts w:ascii="仿宋" w:eastAsia="仿宋" w:hAnsi="仿宋" w:cs="仿宋" w:hint="eastAsia"/>
            <w:lang w:eastAsia="zh-CN"/>
          </w:rPr>
          <w:t>(二)、碳化钨粉项目工艺技术设计方案</w:t>
        </w:r>
        <w:r>
          <w:tab/>
        </w:r>
        <w:r>
          <w:fldChar w:fldCharType="begin"/>
        </w:r>
        <w:r>
          <w:instrText xml:space="preserve"> PAGEREF _Toc17689 \h </w:instrText>
        </w:r>
        <w:r>
          <w:fldChar w:fldCharType="separate"/>
        </w:r>
        <w:r>
          <w:t>4</w:t>
        </w:r>
        <w:r>
          <w:fldChar w:fldCharType="end"/>
        </w:r>
      </w:hyperlink>
    </w:p>
    <w:p>
      <w:pPr>
        <w:pStyle w:val="TOC2"/>
        <w:tabs>
          <w:tab w:val="right" w:leader="dot" w:pos="8306"/>
        </w:tabs>
      </w:pPr>
      <w:hyperlink w:anchor="_Toc24383" w:history="1">
        <w:r>
          <w:rPr>
            <w:rFonts w:ascii="仿宋" w:eastAsia="仿宋" w:hAnsi="仿宋" w:cs="仿宋" w:hint="eastAsia"/>
            <w:lang w:eastAsia="zh-CN"/>
          </w:rPr>
          <w:t>(三)、设备选型方案</w:t>
        </w:r>
        <w:r>
          <w:tab/>
        </w:r>
        <w:r>
          <w:fldChar w:fldCharType="begin"/>
        </w:r>
        <w:r>
          <w:instrText xml:space="preserve"> PAGEREF _Toc24383 \h </w:instrText>
        </w:r>
        <w:r>
          <w:fldChar w:fldCharType="separate"/>
        </w:r>
        <w:r>
          <w:t>5</w:t>
        </w:r>
        <w:r>
          <w:fldChar w:fldCharType="end"/>
        </w:r>
      </w:hyperlink>
    </w:p>
    <w:p>
      <w:pPr>
        <w:pStyle w:val="TOC1"/>
        <w:tabs>
          <w:tab w:val="right" w:leader="dot" w:pos="8306"/>
        </w:tabs>
      </w:pPr>
      <w:hyperlink w:anchor="_Toc9514" w:history="1">
        <w:r>
          <w:rPr>
            <w:rFonts w:ascii="仿宋" w:eastAsia="仿宋" w:hAnsi="仿宋" w:cs="仿宋" w:hint="eastAsia"/>
            <w:lang w:eastAsia="zh-CN"/>
          </w:rPr>
          <w:t>二、碳化钨粉项目概论</w:t>
        </w:r>
        <w:r>
          <w:tab/>
        </w:r>
        <w:r>
          <w:fldChar w:fldCharType="begin"/>
        </w:r>
        <w:r>
          <w:instrText xml:space="preserve"> PAGEREF _Toc9514 \h </w:instrText>
        </w:r>
        <w:r>
          <w:fldChar w:fldCharType="separate"/>
        </w:r>
        <w:r>
          <w:t>7</w:t>
        </w:r>
        <w:r>
          <w:fldChar w:fldCharType="end"/>
        </w:r>
      </w:hyperlink>
    </w:p>
    <w:p>
      <w:pPr>
        <w:pStyle w:val="TOC2"/>
        <w:tabs>
          <w:tab w:val="right" w:leader="dot" w:pos="8306"/>
        </w:tabs>
      </w:pPr>
      <w:hyperlink w:anchor="_Toc17025" w:history="1">
        <w:r>
          <w:rPr>
            <w:rFonts w:ascii="仿宋" w:eastAsia="仿宋" w:hAnsi="仿宋" w:cs="仿宋" w:hint="eastAsia"/>
            <w:lang w:eastAsia="zh-CN"/>
          </w:rPr>
          <w:t>(一)、碳化钨粉项目概况</w:t>
        </w:r>
        <w:r>
          <w:tab/>
        </w:r>
        <w:r>
          <w:fldChar w:fldCharType="begin"/>
        </w:r>
        <w:r>
          <w:instrText xml:space="preserve"> PAGEREF _Toc17025 \h </w:instrText>
        </w:r>
        <w:r>
          <w:fldChar w:fldCharType="separate"/>
        </w:r>
        <w:r>
          <w:t>7</w:t>
        </w:r>
        <w:r>
          <w:fldChar w:fldCharType="end"/>
        </w:r>
      </w:hyperlink>
    </w:p>
    <w:p>
      <w:pPr>
        <w:pStyle w:val="TOC2"/>
        <w:tabs>
          <w:tab w:val="right" w:leader="dot" w:pos="8306"/>
        </w:tabs>
      </w:pPr>
      <w:hyperlink w:anchor="_Toc22694" w:history="1">
        <w:r>
          <w:rPr>
            <w:rFonts w:ascii="仿宋" w:eastAsia="仿宋" w:hAnsi="仿宋" w:cs="仿宋" w:hint="eastAsia"/>
            <w:lang w:eastAsia="zh-CN"/>
          </w:rPr>
          <w:t>(二)、碳化钨粉项目目标</w:t>
        </w:r>
        <w:r>
          <w:tab/>
        </w:r>
        <w:r>
          <w:fldChar w:fldCharType="begin"/>
        </w:r>
        <w:r>
          <w:instrText xml:space="preserve"> PAGEREF _Toc22694 \h </w:instrText>
        </w:r>
        <w:r>
          <w:fldChar w:fldCharType="separate"/>
        </w:r>
        <w:r>
          <w:t>9</w:t>
        </w:r>
        <w:r>
          <w:fldChar w:fldCharType="end"/>
        </w:r>
      </w:hyperlink>
    </w:p>
    <w:p>
      <w:pPr>
        <w:pStyle w:val="TOC2"/>
        <w:tabs>
          <w:tab w:val="right" w:leader="dot" w:pos="8306"/>
        </w:tabs>
      </w:pPr>
      <w:hyperlink w:anchor="_Toc22895" w:history="1">
        <w:r>
          <w:rPr>
            <w:rFonts w:ascii="仿宋" w:eastAsia="仿宋" w:hAnsi="仿宋" w:cs="仿宋" w:hint="eastAsia"/>
            <w:lang w:eastAsia="zh-CN"/>
          </w:rPr>
          <w:t>(三)、碳化钨粉项目提出的理由</w:t>
        </w:r>
        <w:r>
          <w:tab/>
        </w:r>
        <w:r>
          <w:fldChar w:fldCharType="begin"/>
        </w:r>
        <w:r>
          <w:instrText xml:space="preserve"> PAGEREF _Toc22895 \h </w:instrText>
        </w:r>
        <w:r>
          <w:fldChar w:fldCharType="separate"/>
        </w:r>
        <w:r>
          <w:t>10</w:t>
        </w:r>
        <w:r>
          <w:fldChar w:fldCharType="end"/>
        </w:r>
      </w:hyperlink>
    </w:p>
    <w:p>
      <w:pPr>
        <w:pStyle w:val="TOC2"/>
        <w:tabs>
          <w:tab w:val="right" w:leader="dot" w:pos="8306"/>
        </w:tabs>
      </w:pPr>
      <w:hyperlink w:anchor="_Toc9304" w:history="1">
        <w:r>
          <w:rPr>
            <w:rFonts w:ascii="仿宋" w:eastAsia="仿宋" w:hAnsi="仿宋" w:cs="仿宋" w:hint="eastAsia"/>
            <w:lang w:eastAsia="zh-CN"/>
          </w:rPr>
          <w:t>(四)、碳化钨粉项目意义</w:t>
        </w:r>
        <w:r>
          <w:tab/>
        </w:r>
        <w:r>
          <w:fldChar w:fldCharType="begin"/>
        </w:r>
        <w:r>
          <w:instrText xml:space="preserve"> PAGEREF _Toc9304 \h </w:instrText>
        </w:r>
        <w:r>
          <w:fldChar w:fldCharType="separate"/>
        </w:r>
        <w:r>
          <w:t>11</w:t>
        </w:r>
        <w:r>
          <w:fldChar w:fldCharType="end"/>
        </w:r>
      </w:hyperlink>
    </w:p>
    <w:p>
      <w:pPr>
        <w:pStyle w:val="TOC2"/>
        <w:tabs>
          <w:tab w:val="right" w:leader="dot" w:pos="8306"/>
        </w:tabs>
      </w:pPr>
      <w:hyperlink w:anchor="_Toc22272" w:history="1">
        <w:r>
          <w:rPr>
            <w:rFonts w:ascii="仿宋" w:eastAsia="仿宋" w:hAnsi="仿宋" w:cs="仿宋" w:hint="eastAsia"/>
            <w:lang w:eastAsia="zh-CN"/>
          </w:rPr>
          <w:t>(五)、碳化钨粉项目背景</w:t>
        </w:r>
        <w:r>
          <w:tab/>
        </w:r>
        <w:r>
          <w:fldChar w:fldCharType="begin"/>
        </w:r>
        <w:r>
          <w:instrText xml:space="preserve"> PAGEREF _Toc22272 \h </w:instrText>
        </w:r>
        <w:r>
          <w:fldChar w:fldCharType="separate"/>
        </w:r>
        <w:r>
          <w:t>12</w:t>
        </w:r>
        <w:r>
          <w:fldChar w:fldCharType="end"/>
        </w:r>
      </w:hyperlink>
    </w:p>
    <w:p>
      <w:pPr>
        <w:pStyle w:val="TOC1"/>
        <w:tabs>
          <w:tab w:val="right" w:leader="dot" w:pos="8306"/>
        </w:tabs>
      </w:pPr>
      <w:hyperlink w:anchor="_Toc21333" w:history="1">
        <w:r>
          <w:rPr>
            <w:rFonts w:ascii="仿宋" w:eastAsia="仿宋" w:hAnsi="仿宋" w:cs="仿宋" w:hint="eastAsia"/>
            <w:lang w:eastAsia="zh-CN"/>
          </w:rPr>
          <w:t>三、产品规划分析</w:t>
        </w:r>
        <w:r>
          <w:tab/>
        </w:r>
        <w:r>
          <w:fldChar w:fldCharType="begin"/>
        </w:r>
        <w:r>
          <w:instrText xml:space="preserve"> PAGEREF _Toc21333 \h </w:instrText>
        </w:r>
        <w:r>
          <w:fldChar w:fldCharType="separate"/>
        </w:r>
        <w:r>
          <w:t>13</w:t>
        </w:r>
        <w:r>
          <w:fldChar w:fldCharType="end"/>
        </w:r>
      </w:hyperlink>
    </w:p>
    <w:p>
      <w:pPr>
        <w:pStyle w:val="TOC2"/>
        <w:tabs>
          <w:tab w:val="right" w:leader="dot" w:pos="8306"/>
        </w:tabs>
      </w:pPr>
      <w:hyperlink w:anchor="_Toc30236" w:history="1">
        <w:r>
          <w:rPr>
            <w:rFonts w:ascii="仿宋" w:eastAsia="仿宋" w:hAnsi="仿宋" w:cs="仿宋" w:hint="eastAsia"/>
            <w:lang w:eastAsia="zh-CN"/>
          </w:rPr>
          <w:t>(一)、产品规划</w:t>
        </w:r>
        <w:r>
          <w:tab/>
        </w:r>
        <w:r>
          <w:fldChar w:fldCharType="begin"/>
        </w:r>
        <w:r>
          <w:instrText xml:space="preserve"> PAGEREF _Toc30236 \h </w:instrText>
        </w:r>
        <w:r>
          <w:fldChar w:fldCharType="separate"/>
        </w:r>
        <w:r>
          <w:t>13</w:t>
        </w:r>
        <w:r>
          <w:fldChar w:fldCharType="end"/>
        </w:r>
      </w:hyperlink>
    </w:p>
    <w:p>
      <w:pPr>
        <w:pStyle w:val="TOC2"/>
        <w:tabs>
          <w:tab w:val="right" w:leader="dot" w:pos="8306"/>
        </w:tabs>
      </w:pPr>
      <w:hyperlink w:anchor="_Toc2143" w:history="1">
        <w:r>
          <w:rPr>
            <w:rFonts w:ascii="仿宋" w:eastAsia="仿宋" w:hAnsi="仿宋" w:cs="仿宋" w:hint="eastAsia"/>
            <w:lang w:eastAsia="zh-CN"/>
          </w:rPr>
          <w:t>(二)、建设规模</w:t>
        </w:r>
        <w:r>
          <w:tab/>
        </w:r>
        <w:r>
          <w:fldChar w:fldCharType="begin"/>
        </w:r>
        <w:r>
          <w:instrText xml:space="preserve"> PAGEREF _Toc2143 \h </w:instrText>
        </w:r>
        <w:r>
          <w:fldChar w:fldCharType="separate"/>
        </w:r>
        <w:r>
          <w:t>14</w:t>
        </w:r>
        <w:r>
          <w:fldChar w:fldCharType="end"/>
        </w:r>
      </w:hyperlink>
    </w:p>
    <w:p>
      <w:pPr>
        <w:pStyle w:val="TOC1"/>
        <w:tabs>
          <w:tab w:val="right" w:leader="dot" w:pos="8306"/>
        </w:tabs>
      </w:pPr>
      <w:hyperlink w:anchor="_Toc23548" w:history="1">
        <w:r>
          <w:rPr>
            <w:rFonts w:ascii="仿宋" w:eastAsia="仿宋" w:hAnsi="仿宋" w:cs="仿宋" w:hint="eastAsia"/>
            <w:lang w:eastAsia="zh-CN"/>
          </w:rPr>
          <w:t>四、碳化钨粉项目建设单位说明</w:t>
        </w:r>
        <w:r>
          <w:tab/>
        </w:r>
        <w:r>
          <w:fldChar w:fldCharType="begin"/>
        </w:r>
        <w:r>
          <w:instrText xml:space="preserve"> PAGEREF _Toc23548 \h </w:instrText>
        </w:r>
        <w:r>
          <w:fldChar w:fldCharType="separate"/>
        </w:r>
        <w:r>
          <w:t>15</w:t>
        </w:r>
        <w:r>
          <w:fldChar w:fldCharType="end"/>
        </w:r>
      </w:hyperlink>
    </w:p>
    <w:p>
      <w:pPr>
        <w:pStyle w:val="TOC2"/>
        <w:tabs>
          <w:tab w:val="right" w:leader="dot" w:pos="8306"/>
        </w:tabs>
      </w:pPr>
      <w:hyperlink w:anchor="_Toc4964" w:history="1">
        <w:r>
          <w:rPr>
            <w:rFonts w:ascii="仿宋" w:eastAsia="仿宋" w:hAnsi="仿宋" w:cs="仿宋" w:hint="eastAsia"/>
            <w:lang w:eastAsia="zh-CN"/>
          </w:rPr>
          <w:t>(一)、碳化钨粉项目承办单位基本情况</w:t>
        </w:r>
        <w:r>
          <w:tab/>
        </w:r>
        <w:r>
          <w:fldChar w:fldCharType="begin"/>
        </w:r>
        <w:r>
          <w:instrText xml:space="preserve"> PAGEREF _Toc4964 \h </w:instrText>
        </w:r>
        <w:r>
          <w:fldChar w:fldCharType="separate"/>
        </w:r>
        <w:r>
          <w:t>15</w:t>
        </w:r>
        <w:r>
          <w:fldChar w:fldCharType="end"/>
        </w:r>
      </w:hyperlink>
    </w:p>
    <w:p>
      <w:pPr>
        <w:pStyle w:val="TOC2"/>
        <w:tabs>
          <w:tab w:val="right" w:leader="dot" w:pos="8306"/>
        </w:tabs>
      </w:pPr>
      <w:hyperlink w:anchor="_Toc8736" w:history="1">
        <w:r>
          <w:rPr>
            <w:rFonts w:ascii="仿宋" w:eastAsia="仿宋" w:hAnsi="仿宋" w:cs="仿宋" w:hint="eastAsia"/>
            <w:lang w:eastAsia="zh-CN"/>
          </w:rPr>
          <w:t>(二)、公司经济效益分析</w:t>
        </w:r>
        <w:r>
          <w:tab/>
        </w:r>
        <w:r>
          <w:fldChar w:fldCharType="begin"/>
        </w:r>
        <w:r>
          <w:instrText xml:space="preserve"> PAGEREF _Toc8736 \h </w:instrText>
        </w:r>
        <w:r>
          <w:fldChar w:fldCharType="separate"/>
        </w:r>
        <w:r>
          <w:t>16</w:t>
        </w:r>
        <w:r>
          <w:fldChar w:fldCharType="end"/>
        </w:r>
      </w:hyperlink>
    </w:p>
    <w:p>
      <w:pPr>
        <w:pStyle w:val="TOC1"/>
        <w:tabs>
          <w:tab w:val="right" w:leader="dot" w:pos="8306"/>
        </w:tabs>
      </w:pPr>
      <w:hyperlink w:anchor="_Toc13315" w:history="1">
        <w:r>
          <w:rPr>
            <w:rFonts w:ascii="仿宋" w:eastAsia="仿宋" w:hAnsi="仿宋" w:cs="仿宋" w:hint="eastAsia"/>
            <w:lang w:eastAsia="zh-CN"/>
          </w:rPr>
          <w:t>五、碳化钨粉项目文档管理</w:t>
        </w:r>
        <w:r>
          <w:tab/>
        </w:r>
        <w:r>
          <w:fldChar w:fldCharType="begin"/>
        </w:r>
        <w:r>
          <w:instrText xml:space="preserve"> PAGEREF _Toc13315 \h </w:instrText>
        </w:r>
        <w:r>
          <w:fldChar w:fldCharType="separate"/>
        </w:r>
        <w:r>
          <w:t>17</w:t>
        </w:r>
        <w:r>
          <w:fldChar w:fldCharType="end"/>
        </w:r>
      </w:hyperlink>
    </w:p>
    <w:p>
      <w:pPr>
        <w:pStyle w:val="TOC2"/>
        <w:tabs>
          <w:tab w:val="right" w:leader="dot" w:pos="8306"/>
        </w:tabs>
      </w:pPr>
      <w:hyperlink w:anchor="_Toc27970" w:history="1">
        <w:r>
          <w:rPr>
            <w:rFonts w:ascii="仿宋" w:eastAsia="仿宋" w:hAnsi="仿宋" w:cs="仿宋" w:hint="eastAsia"/>
            <w:lang w:eastAsia="zh-CN"/>
          </w:rPr>
          <w:t>(一)、文档编制与审查</w:t>
        </w:r>
        <w:r>
          <w:tab/>
        </w:r>
        <w:r>
          <w:fldChar w:fldCharType="begin"/>
        </w:r>
        <w:r>
          <w:instrText xml:space="preserve"> PAGEREF _Toc27970 \h </w:instrText>
        </w:r>
        <w:r>
          <w:fldChar w:fldCharType="separate"/>
        </w:r>
        <w:r>
          <w:t>17</w:t>
        </w:r>
        <w:r>
          <w:fldChar w:fldCharType="end"/>
        </w:r>
      </w:hyperlink>
    </w:p>
    <w:p>
      <w:pPr>
        <w:pStyle w:val="TOC2"/>
        <w:tabs>
          <w:tab w:val="right" w:leader="dot" w:pos="8306"/>
        </w:tabs>
      </w:pPr>
      <w:hyperlink w:anchor="_Toc14658" w:history="1">
        <w:r>
          <w:rPr>
            <w:rFonts w:ascii="仿宋" w:eastAsia="仿宋" w:hAnsi="仿宋" w:cs="仿宋" w:hint="eastAsia"/>
            <w:lang w:eastAsia="zh-CN"/>
          </w:rPr>
          <w:t>(二)、文档发布与分发</w:t>
        </w:r>
        <w:r>
          <w:tab/>
        </w:r>
        <w:r>
          <w:fldChar w:fldCharType="begin"/>
        </w:r>
        <w:r>
          <w:instrText xml:space="preserve"> PAGEREF _Toc14658 \h </w:instrText>
        </w:r>
        <w:r>
          <w:fldChar w:fldCharType="separate"/>
        </w:r>
        <w:r>
          <w:t>18</w:t>
        </w:r>
        <w:r>
          <w:fldChar w:fldCharType="end"/>
        </w:r>
      </w:hyperlink>
    </w:p>
    <w:p>
      <w:pPr>
        <w:pStyle w:val="TOC2"/>
        <w:tabs>
          <w:tab w:val="right" w:leader="dot" w:pos="8306"/>
        </w:tabs>
      </w:pPr>
      <w:hyperlink w:anchor="_Toc24764" w:history="1">
        <w:r>
          <w:rPr>
            <w:rFonts w:ascii="仿宋" w:eastAsia="仿宋" w:hAnsi="仿宋" w:cs="仿宋" w:hint="eastAsia"/>
            <w:lang w:eastAsia="zh-CN"/>
          </w:rPr>
          <w:t>(三)、文档存档与归档</w:t>
        </w:r>
        <w:r>
          <w:tab/>
        </w:r>
        <w:r>
          <w:fldChar w:fldCharType="begin"/>
        </w:r>
        <w:r>
          <w:instrText xml:space="preserve"> PAGEREF _Toc24764 \h </w:instrText>
        </w:r>
        <w:r>
          <w:fldChar w:fldCharType="separate"/>
        </w:r>
        <w:r>
          <w:t>19</w:t>
        </w:r>
        <w:r>
          <w:fldChar w:fldCharType="end"/>
        </w:r>
      </w:hyperlink>
    </w:p>
    <w:p>
      <w:pPr>
        <w:pStyle w:val="TOC1"/>
        <w:tabs>
          <w:tab w:val="right" w:leader="dot" w:pos="8306"/>
        </w:tabs>
      </w:pPr>
      <w:hyperlink w:anchor="_Toc12242" w:history="1">
        <w:r>
          <w:rPr>
            <w:rFonts w:ascii="仿宋" w:eastAsia="仿宋" w:hAnsi="仿宋" w:cs="仿宋" w:hint="eastAsia"/>
            <w:lang w:eastAsia="zh-CN"/>
          </w:rPr>
          <w:t>六、碳化钨粉项目危机管理</w:t>
        </w:r>
        <w:r>
          <w:tab/>
        </w:r>
        <w:r>
          <w:fldChar w:fldCharType="begin"/>
        </w:r>
        <w:r>
          <w:instrText xml:space="preserve"> PAGEREF _Toc12242 \h </w:instrText>
        </w:r>
        <w:r>
          <w:fldChar w:fldCharType="separate"/>
        </w:r>
        <w:r>
          <w:t>20</w:t>
        </w:r>
        <w:r>
          <w:fldChar w:fldCharType="end"/>
        </w:r>
      </w:hyperlink>
    </w:p>
    <w:p>
      <w:pPr>
        <w:pStyle w:val="TOC2"/>
        <w:tabs>
          <w:tab w:val="right" w:leader="dot" w:pos="8306"/>
        </w:tabs>
      </w:pPr>
      <w:hyperlink w:anchor="_Toc31283" w:history="1">
        <w:r>
          <w:rPr>
            <w:rFonts w:ascii="仿宋" w:eastAsia="仿宋" w:hAnsi="仿宋" w:cs="仿宋" w:hint="eastAsia"/>
            <w:lang w:eastAsia="zh-CN"/>
          </w:rPr>
          <w:t>(一)、危机预警与识别</w:t>
        </w:r>
        <w:r>
          <w:tab/>
        </w:r>
        <w:r>
          <w:fldChar w:fldCharType="begin"/>
        </w:r>
        <w:r>
          <w:instrText xml:space="preserve"> PAGEREF _Toc31283 \h </w:instrText>
        </w:r>
        <w:r>
          <w:fldChar w:fldCharType="separate"/>
        </w:r>
        <w:r>
          <w:t>20</w:t>
        </w:r>
        <w:r>
          <w:fldChar w:fldCharType="end"/>
        </w:r>
      </w:hyperlink>
    </w:p>
    <w:p>
      <w:pPr>
        <w:pStyle w:val="TOC2"/>
        <w:tabs>
          <w:tab w:val="right" w:leader="dot" w:pos="8306"/>
        </w:tabs>
      </w:pPr>
      <w:hyperlink w:anchor="_Toc7062" w:history="1">
        <w:r>
          <w:rPr>
            <w:rFonts w:ascii="仿宋" w:eastAsia="仿宋" w:hAnsi="仿宋" w:cs="仿宋" w:hint="eastAsia"/>
            <w:lang w:eastAsia="zh-CN"/>
          </w:rPr>
          <w:t>(二)、危机应对与恢复</w:t>
        </w:r>
        <w:r>
          <w:tab/>
        </w:r>
        <w:r>
          <w:fldChar w:fldCharType="begin"/>
        </w:r>
        <w:r>
          <w:instrText xml:space="preserve"> PAGEREF _Toc7062 \h </w:instrText>
        </w:r>
        <w:r>
          <w:fldChar w:fldCharType="separate"/>
        </w:r>
        <w:r>
          <w:t>21</w:t>
        </w:r>
        <w:r>
          <w:fldChar w:fldCharType="end"/>
        </w:r>
      </w:hyperlink>
    </w:p>
    <w:p>
      <w:pPr>
        <w:pStyle w:val="TOC1"/>
        <w:tabs>
          <w:tab w:val="right" w:leader="dot" w:pos="8306"/>
        </w:tabs>
      </w:pPr>
      <w:hyperlink w:anchor="_Toc32649" w:history="1">
        <w:r>
          <w:rPr>
            <w:rFonts w:ascii="仿宋" w:eastAsia="仿宋" w:hAnsi="仿宋" w:cs="仿宋" w:hint="eastAsia"/>
            <w:lang w:eastAsia="zh-CN"/>
          </w:rPr>
          <w:t>七、碳化钨粉项目环境影响分析</w:t>
        </w:r>
        <w:r>
          <w:tab/>
        </w:r>
        <w:r>
          <w:fldChar w:fldCharType="begin"/>
        </w:r>
        <w:r>
          <w:instrText xml:space="preserve"> PAGEREF _Toc32649 \h </w:instrText>
        </w:r>
        <w:r>
          <w:fldChar w:fldCharType="separate"/>
        </w:r>
        <w:r>
          <w:t>22</w:t>
        </w:r>
        <w:r>
          <w:fldChar w:fldCharType="end"/>
        </w:r>
      </w:hyperlink>
    </w:p>
    <w:p>
      <w:pPr>
        <w:pStyle w:val="TOC2"/>
        <w:tabs>
          <w:tab w:val="right" w:leader="dot" w:pos="8306"/>
        </w:tabs>
      </w:pPr>
      <w:hyperlink w:anchor="_Toc24140" w:history="1">
        <w:r>
          <w:rPr>
            <w:rFonts w:ascii="仿宋" w:eastAsia="仿宋" w:hAnsi="仿宋" w:cs="仿宋" w:hint="eastAsia"/>
            <w:lang w:eastAsia="zh-CN"/>
          </w:rPr>
          <w:t>(一)、建设区域环境质量现状</w:t>
        </w:r>
        <w:r>
          <w:tab/>
        </w:r>
        <w:r>
          <w:fldChar w:fldCharType="begin"/>
        </w:r>
        <w:r>
          <w:instrText xml:space="preserve"> PAGEREF _Toc24140 \h </w:instrText>
        </w:r>
        <w:r>
          <w:fldChar w:fldCharType="separate"/>
        </w:r>
        <w:r>
          <w:t>22</w:t>
        </w:r>
        <w:r>
          <w:fldChar w:fldCharType="end"/>
        </w:r>
      </w:hyperlink>
    </w:p>
    <w:p>
      <w:pPr>
        <w:pStyle w:val="TOC2"/>
        <w:tabs>
          <w:tab w:val="right" w:leader="dot" w:pos="8306"/>
        </w:tabs>
      </w:pPr>
      <w:hyperlink w:anchor="_Toc14687" w:history="1">
        <w:r>
          <w:rPr>
            <w:rFonts w:ascii="仿宋" w:eastAsia="仿宋" w:hAnsi="仿宋" w:cs="仿宋" w:hint="eastAsia"/>
            <w:lang w:eastAsia="zh-CN"/>
          </w:rPr>
          <w:t>(二)、建设期环境保护</w:t>
        </w:r>
        <w:r>
          <w:tab/>
        </w:r>
        <w:r>
          <w:fldChar w:fldCharType="begin"/>
        </w:r>
        <w:r>
          <w:instrText xml:space="preserve"> PAGEREF _Toc14687 \h </w:instrText>
        </w:r>
        <w:r>
          <w:fldChar w:fldCharType="separate"/>
        </w:r>
        <w:r>
          <w:t>24</w:t>
        </w:r>
        <w:r>
          <w:fldChar w:fldCharType="end"/>
        </w:r>
      </w:hyperlink>
    </w:p>
    <w:p>
      <w:pPr>
        <w:pStyle w:val="TOC2"/>
        <w:tabs>
          <w:tab w:val="right" w:leader="dot" w:pos="8306"/>
        </w:tabs>
      </w:pPr>
      <w:hyperlink w:anchor="_Toc15491" w:history="1">
        <w:r>
          <w:rPr>
            <w:rFonts w:ascii="仿宋" w:eastAsia="仿宋" w:hAnsi="仿宋" w:cs="仿宋" w:hint="eastAsia"/>
            <w:lang w:eastAsia="zh-CN"/>
          </w:rPr>
          <w:t>(三)、运营期环境保护</w:t>
        </w:r>
        <w:r>
          <w:tab/>
        </w:r>
        <w:r>
          <w:fldChar w:fldCharType="begin"/>
        </w:r>
        <w:r>
          <w:instrText xml:space="preserve"> PAGEREF _Toc15491 \h </w:instrText>
        </w:r>
        <w:r>
          <w:fldChar w:fldCharType="separate"/>
        </w:r>
        <w:r>
          <w:t>25</w:t>
        </w:r>
        <w:r>
          <w:fldChar w:fldCharType="end"/>
        </w:r>
      </w:hyperlink>
    </w:p>
    <w:p>
      <w:pPr>
        <w:pStyle w:val="TOC2"/>
        <w:tabs>
          <w:tab w:val="right" w:leader="dot" w:pos="8306"/>
        </w:tabs>
      </w:pPr>
      <w:hyperlink w:anchor="_Toc18097" w:history="1">
        <w:r>
          <w:rPr>
            <w:rFonts w:ascii="仿宋" w:eastAsia="仿宋" w:hAnsi="仿宋" w:cs="仿宋" w:hint="eastAsia"/>
            <w:lang w:eastAsia="zh-CN"/>
          </w:rPr>
          <w:t>(四)、碳化钨粉项目建设对区域经济的影响</w:t>
        </w:r>
        <w:r>
          <w:tab/>
        </w:r>
        <w:r>
          <w:fldChar w:fldCharType="begin"/>
        </w:r>
        <w:r>
          <w:instrText xml:space="preserve"> PAGEREF _Toc18097 \h </w:instrText>
        </w:r>
        <w:r>
          <w:fldChar w:fldCharType="separate"/>
        </w:r>
        <w:r>
          <w:t>27</w:t>
        </w:r>
        <w:r>
          <w:fldChar w:fldCharType="end"/>
        </w:r>
      </w:hyperlink>
    </w:p>
    <w:p>
      <w:pPr>
        <w:pStyle w:val="TOC2"/>
        <w:tabs>
          <w:tab w:val="right" w:leader="dot" w:pos="8306"/>
        </w:tabs>
      </w:pPr>
      <w:hyperlink w:anchor="_Toc15175" w:history="1">
        <w:r>
          <w:rPr>
            <w:rFonts w:ascii="仿宋" w:eastAsia="仿宋" w:hAnsi="仿宋" w:cs="仿宋" w:hint="eastAsia"/>
            <w:lang w:eastAsia="zh-CN"/>
          </w:rPr>
          <w:t>(五)、废弃物处理</w:t>
        </w:r>
        <w:r>
          <w:tab/>
        </w:r>
        <w:r>
          <w:fldChar w:fldCharType="begin"/>
        </w:r>
        <w:r>
          <w:instrText xml:space="preserve"> PAGEREF _Toc15175 \h </w:instrText>
        </w:r>
        <w:r>
          <w:fldChar w:fldCharType="separate"/>
        </w:r>
        <w:r>
          <w:t>28</w:t>
        </w:r>
        <w:r>
          <w:fldChar w:fldCharType="end"/>
        </w:r>
      </w:hyperlink>
    </w:p>
    <w:p>
      <w:pPr>
        <w:pStyle w:val="TOC2"/>
        <w:tabs>
          <w:tab w:val="right" w:leader="dot" w:pos="8306"/>
        </w:tabs>
      </w:pPr>
      <w:hyperlink w:anchor="_Toc31317" w:history="1">
        <w:r>
          <w:rPr>
            <w:rFonts w:ascii="仿宋" w:eastAsia="仿宋" w:hAnsi="仿宋" w:cs="仿宋" w:hint="eastAsia"/>
            <w:lang w:eastAsia="zh-CN"/>
          </w:rPr>
          <w:t>(六)、特殊环境影响分析</w:t>
        </w:r>
        <w:r>
          <w:tab/>
        </w:r>
        <w:r>
          <w:fldChar w:fldCharType="begin"/>
        </w:r>
        <w:r>
          <w:instrText xml:space="preserve"> PAGEREF _Toc31317 \h </w:instrText>
        </w:r>
        <w:r>
          <w:fldChar w:fldCharType="separate"/>
        </w:r>
        <w:r>
          <w:t>30</w:t>
        </w:r>
        <w:r>
          <w:fldChar w:fldCharType="end"/>
        </w:r>
      </w:hyperlink>
    </w:p>
    <w:p>
      <w:pPr>
        <w:pStyle w:val="TOC2"/>
        <w:tabs>
          <w:tab w:val="right" w:leader="dot" w:pos="8306"/>
        </w:tabs>
      </w:pPr>
      <w:hyperlink w:anchor="_Toc9258" w:history="1">
        <w:r>
          <w:rPr>
            <w:rFonts w:ascii="仿宋" w:eastAsia="仿宋" w:hAnsi="仿宋" w:cs="仿宋" w:hint="eastAsia"/>
            <w:lang w:eastAsia="zh-CN"/>
          </w:rPr>
          <w:t>(七)、清洁生产</w:t>
        </w:r>
        <w:r>
          <w:tab/>
        </w:r>
        <w:r>
          <w:fldChar w:fldCharType="begin"/>
        </w:r>
        <w:r>
          <w:instrText xml:space="preserve"> PAGEREF _Toc9258 \h </w:instrText>
        </w:r>
        <w:r>
          <w:fldChar w:fldCharType="separate"/>
        </w:r>
        <w:r>
          <w:t>31</w:t>
        </w:r>
        <w:r>
          <w:fldChar w:fldCharType="end"/>
        </w:r>
      </w:hyperlink>
    </w:p>
    <w:p>
      <w:pPr>
        <w:pStyle w:val="TOC2"/>
        <w:tabs>
          <w:tab w:val="right" w:leader="dot" w:pos="8306"/>
        </w:tabs>
      </w:pPr>
      <w:hyperlink w:anchor="_Toc31070" w:history="1">
        <w:r>
          <w:rPr>
            <w:rFonts w:ascii="仿宋" w:eastAsia="仿宋" w:hAnsi="仿宋" w:cs="仿宋" w:hint="eastAsia"/>
            <w:lang w:eastAsia="zh-CN"/>
          </w:rPr>
          <w:t>(八)、环境保护综合评价</w:t>
        </w:r>
        <w:r>
          <w:tab/>
        </w:r>
        <w:r>
          <w:fldChar w:fldCharType="begin"/>
        </w:r>
        <w:r>
          <w:instrText xml:space="preserve"> PAGEREF _Toc31070 \h </w:instrText>
        </w:r>
        <w:r>
          <w:fldChar w:fldCharType="separate"/>
        </w:r>
        <w:r>
          <w:t>32</w:t>
        </w:r>
        <w:r>
          <w:fldChar w:fldCharType="end"/>
        </w:r>
      </w:hyperlink>
    </w:p>
    <w:p>
      <w:pPr>
        <w:pStyle w:val="TOC1"/>
        <w:tabs>
          <w:tab w:val="right" w:leader="dot" w:pos="8306"/>
        </w:tabs>
      </w:pPr>
      <w:hyperlink w:anchor="_Toc10898" w:history="1">
        <w:r>
          <w:rPr>
            <w:rFonts w:ascii="仿宋" w:eastAsia="仿宋" w:hAnsi="仿宋" w:cs="仿宋" w:hint="eastAsia"/>
            <w:lang w:eastAsia="zh-CN"/>
          </w:rPr>
          <w:t>八、碳化钨粉项目人力资源培养与发展</w:t>
        </w:r>
        <w:r>
          <w:tab/>
        </w:r>
        <w:r>
          <w:fldChar w:fldCharType="begin"/>
        </w:r>
        <w:r>
          <w:instrText xml:space="preserve"> PAGEREF _Toc10898 \h </w:instrText>
        </w:r>
        <w:r>
          <w:fldChar w:fldCharType="separate"/>
        </w:r>
        <w:r>
          <w:t>33</w:t>
        </w:r>
        <w:r>
          <w:fldChar w:fldCharType="end"/>
        </w:r>
      </w:hyperlink>
    </w:p>
    <w:p>
      <w:pPr>
        <w:pStyle w:val="TOC2"/>
        <w:tabs>
          <w:tab w:val="right" w:leader="dot" w:pos="8306"/>
        </w:tabs>
      </w:pPr>
      <w:hyperlink w:anchor="_Toc18872" w:history="1">
        <w:r>
          <w:rPr>
            <w:rFonts w:ascii="仿宋" w:eastAsia="仿宋" w:hAnsi="仿宋" w:cs="仿宋" w:hint="eastAsia"/>
            <w:lang w:eastAsia="zh-CN"/>
          </w:rPr>
          <w:t>(一)、人才需求与规划</w:t>
        </w:r>
        <w:r>
          <w:tab/>
        </w:r>
        <w:r>
          <w:fldChar w:fldCharType="begin"/>
        </w:r>
        <w:r>
          <w:instrText xml:space="preserve"> PAGEREF _Toc18872 \h </w:instrText>
        </w:r>
        <w:r>
          <w:fldChar w:fldCharType="separate"/>
        </w:r>
        <w:r>
          <w:t>33</w:t>
        </w:r>
        <w:r>
          <w:fldChar w:fldCharType="end"/>
        </w:r>
      </w:hyperlink>
    </w:p>
    <w:p>
      <w:pPr>
        <w:pStyle w:val="TOC2"/>
        <w:tabs>
          <w:tab w:val="right" w:leader="dot" w:pos="8306"/>
        </w:tabs>
      </w:pPr>
      <w:hyperlink w:anchor="_Toc17521" w:history="1">
        <w:r>
          <w:rPr>
            <w:rFonts w:ascii="仿宋" w:eastAsia="仿宋" w:hAnsi="仿宋" w:cs="仿宋" w:hint="eastAsia"/>
            <w:lang w:eastAsia="zh-CN"/>
          </w:rPr>
          <w:t>(二)、培训与发展计划</w:t>
        </w:r>
        <w:r>
          <w:tab/>
        </w:r>
        <w:r>
          <w:fldChar w:fldCharType="begin"/>
        </w:r>
        <w:r>
          <w:instrText xml:space="preserve"> PAGEREF _Toc17521 \h </w:instrText>
        </w:r>
        <w:r>
          <w:fldChar w:fldCharType="separate"/>
        </w:r>
        <w:r>
          <w:t>33</w:t>
        </w:r>
        <w:r>
          <w:fldChar w:fldCharType="end"/>
        </w:r>
      </w:hyperlink>
    </w:p>
    <w:p>
      <w:pPr>
        <w:pStyle w:val="TOC1"/>
        <w:tabs>
          <w:tab w:val="right" w:leader="dot" w:pos="8306"/>
        </w:tabs>
      </w:pPr>
      <w:hyperlink w:anchor="_Toc14963" w:history="1">
        <w:r>
          <w:rPr>
            <w:rFonts w:ascii="仿宋" w:eastAsia="仿宋" w:hAnsi="仿宋" w:cs="仿宋" w:hint="eastAsia"/>
            <w:lang w:eastAsia="zh-CN"/>
          </w:rPr>
          <w:t>九、碳化钨粉项目投资规划</w:t>
        </w:r>
        <w:r>
          <w:tab/>
        </w:r>
        <w:r>
          <w:fldChar w:fldCharType="begin"/>
        </w:r>
        <w:r>
          <w:instrText xml:space="preserve"> PAGEREF _Toc14963 \h </w:instrText>
        </w:r>
        <w:r>
          <w:fldChar w:fldCharType="separate"/>
        </w:r>
        <w:r>
          <w:t>34</w:t>
        </w:r>
        <w:r>
          <w:fldChar w:fldCharType="end"/>
        </w:r>
      </w:hyperlink>
    </w:p>
    <w:p>
      <w:pPr>
        <w:pStyle w:val="TOC2"/>
        <w:tabs>
          <w:tab w:val="right" w:leader="dot" w:pos="8306"/>
        </w:tabs>
      </w:pPr>
      <w:hyperlink w:anchor="_Toc6617" w:history="1">
        <w:r>
          <w:rPr>
            <w:rFonts w:ascii="仿宋" w:eastAsia="仿宋" w:hAnsi="仿宋" w:cs="仿宋" w:hint="eastAsia"/>
            <w:lang w:eastAsia="zh-CN"/>
          </w:rPr>
          <w:t>(一)、碳化钨粉项目总投资估算</w:t>
        </w:r>
        <w:r>
          <w:tab/>
        </w:r>
        <w:r>
          <w:fldChar w:fldCharType="begin"/>
        </w:r>
        <w:r>
          <w:instrText xml:space="preserve"> PAGEREF _Toc6617 \h </w:instrText>
        </w:r>
        <w:r>
          <w:fldChar w:fldCharType="separate"/>
        </w:r>
        <w:r>
          <w:t>34</w:t>
        </w:r>
        <w:r>
          <w:fldChar w:fldCharType="end"/>
        </w:r>
      </w:hyperlink>
    </w:p>
    <w:p>
      <w:pPr>
        <w:pStyle w:val="TOC2"/>
        <w:tabs>
          <w:tab w:val="right" w:leader="dot" w:pos="8306"/>
        </w:tabs>
      </w:pPr>
      <w:hyperlink w:anchor="_Toc18947" w:history="1">
        <w:r>
          <w:rPr>
            <w:rFonts w:ascii="仿宋" w:eastAsia="仿宋" w:hAnsi="仿宋" w:cs="仿宋" w:hint="eastAsia"/>
            <w:lang w:eastAsia="zh-CN"/>
          </w:rPr>
          <w:t>(二)、资金筹措</w:t>
        </w:r>
        <w:r>
          <w:tab/>
        </w:r>
        <w:r>
          <w:fldChar w:fldCharType="begin"/>
        </w:r>
        <w:r>
          <w:instrText xml:space="preserve"> PAGEREF _Toc18947 \h </w:instrText>
        </w:r>
        <w:r>
          <w:fldChar w:fldCharType="separate"/>
        </w:r>
        <w:r>
          <w:t>35</w:t>
        </w:r>
        <w:r>
          <w:fldChar w:fldCharType="end"/>
        </w:r>
      </w:hyperlink>
    </w:p>
    <w:p>
      <w:pPr>
        <w:pStyle w:val="TOC1"/>
        <w:tabs>
          <w:tab w:val="right" w:leader="dot" w:pos="8306"/>
        </w:tabs>
      </w:pPr>
      <w:hyperlink w:anchor="_Toc10619" w:history="1">
        <w:r>
          <w:rPr>
            <w:rFonts w:ascii="仿宋" w:eastAsia="仿宋" w:hAnsi="仿宋" w:cs="仿宋" w:hint="eastAsia"/>
            <w:lang w:eastAsia="zh-CN"/>
          </w:rPr>
          <w:t>十、碳化钨粉项目人力资源管理</w:t>
        </w:r>
        <w:r>
          <w:tab/>
        </w:r>
        <w:r>
          <w:fldChar w:fldCharType="begin"/>
        </w:r>
        <w:r>
          <w:instrText xml:space="preserve"> PAGEREF _Toc10619 \h </w:instrText>
        </w:r>
        <w:r>
          <w:fldChar w:fldCharType="separate"/>
        </w:r>
        <w:r>
          <w:t>36</w:t>
        </w:r>
        <w:r>
          <w:fldChar w:fldCharType="end"/>
        </w:r>
      </w:hyperlink>
    </w:p>
    <w:p>
      <w:pPr>
        <w:pStyle w:val="TOC2"/>
        <w:tabs>
          <w:tab w:val="right" w:leader="dot" w:pos="8306"/>
        </w:tabs>
      </w:pPr>
      <w:hyperlink w:anchor="_Toc31176" w:history="1">
        <w:r>
          <w:rPr>
            <w:rFonts w:ascii="仿宋" w:eastAsia="仿宋" w:hAnsi="仿宋" w:cs="仿宋" w:hint="eastAsia"/>
            <w:lang w:eastAsia="zh-CN"/>
          </w:rPr>
          <w:t>(一)、建立健全的预算管理制度</w:t>
        </w:r>
        <w:r>
          <w:tab/>
        </w:r>
        <w:r>
          <w:fldChar w:fldCharType="begin"/>
        </w:r>
        <w:r>
          <w:instrText xml:space="preserve"> PAGEREF _Toc31176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62" w:history="1">
        <w:r>
          <w:rPr>
            <w:rFonts w:ascii="仿宋" w:eastAsia="仿宋" w:hAnsi="仿宋" w:cs="仿宋" w:hint="eastAsia"/>
            <w:lang w:eastAsia="zh-CN"/>
          </w:rPr>
          <w:t>(二)、加强资金流动监控</w:t>
        </w:r>
        <w:r>
          <w:tab/>
        </w:r>
        <w:r>
          <w:fldChar w:fldCharType="begin"/>
        </w:r>
        <w:r>
          <w:instrText xml:space="preserve"> PAGEREF _Toc28662 \h </w:instrText>
        </w:r>
        <w:r>
          <w:fldChar w:fldCharType="separate"/>
        </w:r>
        <w:r>
          <w:t>38</w:t>
        </w:r>
        <w:r>
          <w:fldChar w:fldCharType="end"/>
        </w:r>
      </w:hyperlink>
    </w:p>
    <w:p>
      <w:pPr>
        <w:pStyle w:val="TOC2"/>
        <w:tabs>
          <w:tab w:val="right" w:leader="dot" w:pos="8306"/>
        </w:tabs>
      </w:pPr>
      <w:hyperlink w:anchor="_Toc32409" w:history="1">
        <w:r>
          <w:rPr>
            <w:rFonts w:ascii="仿宋" w:eastAsia="仿宋" w:hAnsi="仿宋" w:cs="仿宋" w:hint="eastAsia"/>
            <w:lang w:eastAsia="zh-CN"/>
          </w:rPr>
          <w:t>(三)、制定完善的风险控制机制</w:t>
        </w:r>
        <w:r>
          <w:tab/>
        </w:r>
        <w:r>
          <w:fldChar w:fldCharType="begin"/>
        </w:r>
        <w:r>
          <w:instrText xml:space="preserve"> PAGEREF _Toc32409 \h </w:instrText>
        </w:r>
        <w:r>
          <w:fldChar w:fldCharType="separate"/>
        </w:r>
        <w:r>
          <w:t>39</w:t>
        </w:r>
        <w:r>
          <w:fldChar w:fldCharType="end"/>
        </w:r>
      </w:hyperlink>
    </w:p>
    <w:p>
      <w:pPr>
        <w:pStyle w:val="TOC2"/>
        <w:tabs>
          <w:tab w:val="right" w:leader="dot" w:pos="8306"/>
        </w:tabs>
      </w:pPr>
      <w:hyperlink w:anchor="_Toc19422" w:history="1">
        <w:r>
          <w:rPr>
            <w:rFonts w:ascii="仿宋" w:eastAsia="仿宋" w:hAnsi="仿宋" w:cs="仿宋" w:hint="eastAsia"/>
            <w:lang w:eastAsia="zh-CN"/>
          </w:rPr>
          <w:t>(四)、优化成本管理</w:t>
        </w:r>
        <w:r>
          <w:tab/>
        </w:r>
        <w:r>
          <w:fldChar w:fldCharType="begin"/>
        </w:r>
        <w:r>
          <w:instrText xml:space="preserve"> PAGEREF _Toc19422 \h </w:instrText>
        </w:r>
        <w:r>
          <w:fldChar w:fldCharType="separate"/>
        </w:r>
        <w:r>
          <w:t>40</w:t>
        </w:r>
        <w:r>
          <w:fldChar w:fldCharType="end"/>
        </w:r>
      </w:hyperlink>
    </w:p>
    <w:p>
      <w:pPr>
        <w:pStyle w:val="TOC1"/>
        <w:tabs>
          <w:tab w:val="right" w:leader="dot" w:pos="8306"/>
        </w:tabs>
      </w:pPr>
      <w:hyperlink w:anchor="_Toc21107" w:history="1">
        <w:r>
          <w:rPr>
            <w:rFonts w:ascii="仿宋" w:eastAsia="仿宋" w:hAnsi="仿宋" w:cs="仿宋" w:hint="eastAsia"/>
            <w:lang w:eastAsia="zh-CN"/>
          </w:rPr>
          <w:t>十一、碳化钨粉项目技术管理</w:t>
        </w:r>
        <w:r>
          <w:tab/>
        </w:r>
        <w:r>
          <w:fldChar w:fldCharType="begin"/>
        </w:r>
        <w:r>
          <w:instrText xml:space="preserve"> PAGEREF _Toc21107 \h </w:instrText>
        </w:r>
        <w:r>
          <w:fldChar w:fldCharType="separate"/>
        </w:r>
        <w:r>
          <w:t>41</w:t>
        </w:r>
        <w:r>
          <w:fldChar w:fldCharType="end"/>
        </w:r>
      </w:hyperlink>
    </w:p>
    <w:p>
      <w:pPr>
        <w:pStyle w:val="TOC2"/>
        <w:tabs>
          <w:tab w:val="right" w:leader="dot" w:pos="8306"/>
        </w:tabs>
      </w:pPr>
      <w:hyperlink w:anchor="_Toc9648" w:history="1">
        <w:r>
          <w:rPr>
            <w:rFonts w:ascii="仿宋" w:eastAsia="仿宋" w:hAnsi="仿宋" w:cs="仿宋" w:hint="eastAsia"/>
            <w:lang w:eastAsia="zh-CN"/>
          </w:rPr>
          <w:t>(一)、技术方案选用方向</w:t>
        </w:r>
        <w:r>
          <w:tab/>
        </w:r>
        <w:r>
          <w:fldChar w:fldCharType="begin"/>
        </w:r>
        <w:r>
          <w:instrText xml:space="preserve"> PAGEREF _Toc9648 \h </w:instrText>
        </w:r>
        <w:r>
          <w:fldChar w:fldCharType="separate"/>
        </w:r>
        <w:r>
          <w:t>41</w:t>
        </w:r>
        <w:r>
          <w:fldChar w:fldCharType="end"/>
        </w:r>
      </w:hyperlink>
    </w:p>
    <w:p>
      <w:pPr>
        <w:pStyle w:val="TOC2"/>
        <w:tabs>
          <w:tab w:val="right" w:leader="dot" w:pos="8306"/>
        </w:tabs>
      </w:pPr>
      <w:hyperlink w:anchor="_Toc8311" w:history="1">
        <w:r>
          <w:rPr>
            <w:rFonts w:ascii="仿宋" w:eastAsia="仿宋" w:hAnsi="仿宋" w:cs="仿宋" w:hint="eastAsia"/>
            <w:lang w:eastAsia="zh-CN"/>
          </w:rPr>
          <w:t>(二)、工艺技术方案选用原则</w:t>
        </w:r>
        <w:r>
          <w:tab/>
        </w:r>
        <w:r>
          <w:fldChar w:fldCharType="begin"/>
        </w:r>
        <w:r>
          <w:instrText xml:space="preserve"> PAGEREF _Toc8311 \h </w:instrText>
        </w:r>
        <w:r>
          <w:fldChar w:fldCharType="separate"/>
        </w:r>
        <w:r>
          <w:t>43</w:t>
        </w:r>
        <w:r>
          <w:fldChar w:fldCharType="end"/>
        </w:r>
      </w:hyperlink>
    </w:p>
    <w:p>
      <w:pPr>
        <w:pStyle w:val="TOC2"/>
        <w:tabs>
          <w:tab w:val="right" w:leader="dot" w:pos="8306"/>
        </w:tabs>
      </w:pPr>
      <w:hyperlink w:anchor="_Toc5723" w:history="1">
        <w:r>
          <w:rPr>
            <w:rFonts w:ascii="仿宋" w:eastAsia="仿宋" w:hAnsi="仿宋" w:cs="仿宋" w:hint="eastAsia"/>
            <w:lang w:eastAsia="zh-CN"/>
          </w:rPr>
          <w:t>(三)、工艺技术方案要求</w:t>
        </w:r>
        <w:r>
          <w:tab/>
        </w:r>
        <w:r>
          <w:fldChar w:fldCharType="begin"/>
        </w:r>
        <w:r>
          <w:instrText xml:space="preserve"> PAGEREF _Toc5723 \h </w:instrText>
        </w:r>
        <w:r>
          <w:fldChar w:fldCharType="separate"/>
        </w:r>
        <w:r>
          <w:t>45</w:t>
        </w:r>
        <w:r>
          <w:fldChar w:fldCharType="end"/>
        </w:r>
      </w:hyperlink>
    </w:p>
    <w:p>
      <w:pPr>
        <w:pStyle w:val="TOC1"/>
        <w:tabs>
          <w:tab w:val="right" w:leader="dot" w:pos="8306"/>
        </w:tabs>
      </w:pPr>
      <w:hyperlink w:anchor="_Toc30454" w:history="1">
        <w:r>
          <w:rPr>
            <w:rFonts w:ascii="仿宋" w:eastAsia="仿宋" w:hAnsi="仿宋" w:cs="仿宋" w:hint="eastAsia"/>
            <w:lang w:eastAsia="zh-CN"/>
          </w:rPr>
          <w:t>十二、生产安全保护</w:t>
        </w:r>
        <w:r>
          <w:tab/>
        </w:r>
        <w:r>
          <w:fldChar w:fldCharType="begin"/>
        </w:r>
        <w:r>
          <w:instrText xml:space="preserve"> PAGEREF _Toc30454 \h </w:instrText>
        </w:r>
        <w:r>
          <w:fldChar w:fldCharType="separate"/>
        </w:r>
        <w:r>
          <w:t>48</w:t>
        </w:r>
        <w:r>
          <w:fldChar w:fldCharType="end"/>
        </w:r>
      </w:hyperlink>
    </w:p>
    <w:p>
      <w:pPr>
        <w:pStyle w:val="TOC2"/>
        <w:tabs>
          <w:tab w:val="right" w:leader="dot" w:pos="8306"/>
        </w:tabs>
      </w:pPr>
      <w:hyperlink w:anchor="_Toc28546" w:history="1">
        <w:r>
          <w:rPr>
            <w:rFonts w:ascii="仿宋" w:eastAsia="仿宋" w:hAnsi="仿宋" w:cs="仿宋" w:hint="eastAsia"/>
            <w:lang w:eastAsia="zh-CN"/>
          </w:rPr>
          <w:t>(一)、消防安全</w:t>
        </w:r>
        <w:r>
          <w:tab/>
        </w:r>
        <w:r>
          <w:fldChar w:fldCharType="begin"/>
        </w:r>
        <w:r>
          <w:instrText xml:space="preserve"> PAGEREF _Toc28546 \h </w:instrText>
        </w:r>
        <w:r>
          <w:fldChar w:fldCharType="separate"/>
        </w:r>
        <w:r>
          <w:t>48</w:t>
        </w:r>
        <w:r>
          <w:fldChar w:fldCharType="end"/>
        </w:r>
      </w:hyperlink>
    </w:p>
    <w:p>
      <w:pPr>
        <w:pStyle w:val="TOC2"/>
        <w:tabs>
          <w:tab w:val="right" w:leader="dot" w:pos="8306"/>
        </w:tabs>
      </w:pPr>
      <w:hyperlink w:anchor="_Toc21305" w:history="1">
        <w:r>
          <w:rPr>
            <w:rFonts w:ascii="仿宋" w:eastAsia="仿宋" w:hAnsi="仿宋" w:cs="仿宋" w:hint="eastAsia"/>
            <w:lang w:eastAsia="zh-CN"/>
          </w:rPr>
          <w:t>(二)、防火防爆总图布置措施</w:t>
        </w:r>
        <w:r>
          <w:tab/>
        </w:r>
        <w:r>
          <w:fldChar w:fldCharType="begin"/>
        </w:r>
        <w:r>
          <w:instrText xml:space="preserve"> PAGEREF _Toc21305 \h </w:instrText>
        </w:r>
        <w:r>
          <w:fldChar w:fldCharType="separate"/>
        </w:r>
        <w:r>
          <w:t>49</w:t>
        </w:r>
        <w:r>
          <w:fldChar w:fldCharType="end"/>
        </w:r>
      </w:hyperlink>
    </w:p>
    <w:p>
      <w:pPr>
        <w:pStyle w:val="TOC2"/>
        <w:tabs>
          <w:tab w:val="right" w:leader="dot" w:pos="8306"/>
        </w:tabs>
      </w:pPr>
      <w:hyperlink w:anchor="_Toc10930" w:history="1">
        <w:r>
          <w:rPr>
            <w:rFonts w:ascii="仿宋" w:eastAsia="仿宋" w:hAnsi="仿宋" w:cs="仿宋" w:hint="eastAsia"/>
            <w:lang w:eastAsia="zh-CN"/>
          </w:rPr>
          <w:t>(三)、自然灾害防范措施</w:t>
        </w:r>
        <w:r>
          <w:tab/>
        </w:r>
        <w:r>
          <w:fldChar w:fldCharType="begin"/>
        </w:r>
        <w:r>
          <w:instrText xml:space="preserve"> PAGEREF _Toc10930 \h </w:instrText>
        </w:r>
        <w:r>
          <w:fldChar w:fldCharType="separate"/>
        </w:r>
        <w:r>
          <w:t>50</w:t>
        </w:r>
        <w:r>
          <w:fldChar w:fldCharType="end"/>
        </w:r>
      </w:hyperlink>
    </w:p>
    <w:p>
      <w:pPr>
        <w:pStyle w:val="TOC2"/>
        <w:tabs>
          <w:tab w:val="right" w:leader="dot" w:pos="8306"/>
        </w:tabs>
      </w:pPr>
      <w:hyperlink w:anchor="_Toc7256" w:history="1">
        <w:r>
          <w:rPr>
            <w:rFonts w:ascii="仿宋" w:eastAsia="仿宋" w:hAnsi="仿宋" w:cs="仿宋" w:hint="eastAsia"/>
            <w:lang w:eastAsia="zh-CN"/>
          </w:rPr>
          <w:t>(四)、安全色及安全标志使用要求</w:t>
        </w:r>
        <w:r>
          <w:tab/>
        </w:r>
        <w:r>
          <w:fldChar w:fldCharType="begin"/>
        </w:r>
        <w:r>
          <w:instrText xml:space="preserve"> PAGEREF _Toc7256 \h </w:instrText>
        </w:r>
        <w:r>
          <w:fldChar w:fldCharType="separate"/>
        </w:r>
        <w:r>
          <w:t>51</w:t>
        </w:r>
        <w:r>
          <w:fldChar w:fldCharType="end"/>
        </w:r>
      </w:hyperlink>
    </w:p>
    <w:p>
      <w:pPr>
        <w:pStyle w:val="TOC2"/>
        <w:tabs>
          <w:tab w:val="right" w:leader="dot" w:pos="8306"/>
        </w:tabs>
      </w:pPr>
      <w:hyperlink w:anchor="_Toc8031" w:history="1">
        <w:r>
          <w:rPr>
            <w:rFonts w:ascii="仿宋" w:eastAsia="仿宋" w:hAnsi="仿宋" w:cs="仿宋" w:hint="eastAsia"/>
            <w:lang w:eastAsia="zh-CN"/>
          </w:rPr>
          <w:t>(五)、防尘防毒措施</w:t>
        </w:r>
        <w:r>
          <w:tab/>
        </w:r>
        <w:r>
          <w:fldChar w:fldCharType="begin"/>
        </w:r>
        <w:r>
          <w:instrText xml:space="preserve"> PAGEREF _Toc8031 \h </w:instrText>
        </w:r>
        <w:r>
          <w:fldChar w:fldCharType="separate"/>
        </w:r>
        <w:r>
          <w:t>52</w:t>
        </w:r>
        <w:r>
          <w:fldChar w:fldCharType="end"/>
        </w:r>
      </w:hyperlink>
    </w:p>
    <w:p>
      <w:pPr>
        <w:pStyle w:val="TOC2"/>
        <w:tabs>
          <w:tab w:val="right" w:leader="dot" w:pos="8306"/>
        </w:tabs>
      </w:pPr>
      <w:hyperlink w:anchor="_Toc3535" w:history="1">
        <w:r>
          <w:rPr>
            <w:rFonts w:ascii="仿宋" w:eastAsia="仿宋" w:hAnsi="仿宋" w:cs="仿宋" w:hint="eastAsia"/>
            <w:lang w:eastAsia="zh-CN"/>
          </w:rPr>
          <w:t>(六)、防静电、触电防护及防雷措施</w:t>
        </w:r>
        <w:r>
          <w:tab/>
        </w:r>
        <w:r>
          <w:fldChar w:fldCharType="begin"/>
        </w:r>
        <w:r>
          <w:instrText xml:space="preserve"> PAGEREF _Toc3535 \h </w:instrText>
        </w:r>
        <w:r>
          <w:fldChar w:fldCharType="separate"/>
        </w:r>
        <w:r>
          <w:t>53</w:t>
        </w:r>
        <w:r>
          <w:fldChar w:fldCharType="end"/>
        </w:r>
      </w:hyperlink>
    </w:p>
    <w:p>
      <w:pPr>
        <w:pStyle w:val="TOC2"/>
        <w:tabs>
          <w:tab w:val="right" w:leader="dot" w:pos="8306"/>
        </w:tabs>
      </w:pPr>
      <w:hyperlink w:anchor="_Toc7585" w:history="1">
        <w:r>
          <w:rPr>
            <w:rFonts w:ascii="仿宋" w:eastAsia="仿宋" w:hAnsi="仿宋" w:cs="仿宋" w:hint="eastAsia"/>
            <w:lang w:eastAsia="zh-CN"/>
          </w:rPr>
          <w:t>(七)、机械设备安全保障措施</w:t>
        </w:r>
        <w:r>
          <w:tab/>
        </w:r>
        <w:r>
          <w:fldChar w:fldCharType="begin"/>
        </w:r>
        <w:r>
          <w:instrText xml:space="preserve"> PAGEREF _Toc7585 \h </w:instrText>
        </w:r>
        <w:r>
          <w:fldChar w:fldCharType="separate"/>
        </w:r>
        <w:r>
          <w:t>54</w:t>
        </w:r>
        <w:r>
          <w:fldChar w:fldCharType="end"/>
        </w:r>
      </w:hyperlink>
    </w:p>
    <w:p>
      <w:pPr>
        <w:pStyle w:val="TOC1"/>
        <w:tabs>
          <w:tab w:val="right" w:leader="dot" w:pos="8306"/>
        </w:tabs>
      </w:pPr>
      <w:hyperlink w:anchor="_Toc22454" w:history="1">
        <w:r>
          <w:rPr>
            <w:rFonts w:ascii="仿宋" w:eastAsia="仿宋" w:hAnsi="仿宋" w:cs="仿宋" w:hint="eastAsia"/>
            <w:lang w:eastAsia="zh-CN"/>
          </w:rPr>
          <w:t>十三、供应链管理</w:t>
        </w:r>
        <w:r>
          <w:tab/>
        </w:r>
        <w:r>
          <w:fldChar w:fldCharType="begin"/>
        </w:r>
        <w:r>
          <w:instrText xml:space="preserve"> PAGEREF _Toc22454 \h </w:instrText>
        </w:r>
        <w:r>
          <w:fldChar w:fldCharType="separate"/>
        </w:r>
        <w:r>
          <w:t>55</w:t>
        </w:r>
        <w:r>
          <w:fldChar w:fldCharType="end"/>
        </w:r>
      </w:hyperlink>
    </w:p>
    <w:p>
      <w:pPr>
        <w:pStyle w:val="TOC2"/>
        <w:tabs>
          <w:tab w:val="right" w:leader="dot" w:pos="8306"/>
        </w:tabs>
      </w:pPr>
      <w:hyperlink w:anchor="_Toc15370" w:history="1">
        <w:r>
          <w:rPr>
            <w:rFonts w:ascii="仿宋" w:eastAsia="仿宋" w:hAnsi="仿宋" w:cs="仿宋" w:hint="eastAsia"/>
            <w:lang w:eastAsia="zh-CN"/>
          </w:rPr>
          <w:t>(一)、供应链战略规划</w:t>
        </w:r>
        <w:r>
          <w:tab/>
        </w:r>
        <w:r>
          <w:fldChar w:fldCharType="begin"/>
        </w:r>
        <w:r>
          <w:instrText xml:space="preserve"> PAGEREF _Toc15370 \h </w:instrText>
        </w:r>
        <w:r>
          <w:fldChar w:fldCharType="separate"/>
        </w:r>
        <w:r>
          <w:t>55</w:t>
        </w:r>
        <w:r>
          <w:fldChar w:fldCharType="end"/>
        </w:r>
      </w:hyperlink>
    </w:p>
    <w:p>
      <w:pPr>
        <w:pStyle w:val="TOC2"/>
        <w:tabs>
          <w:tab w:val="right" w:leader="dot" w:pos="8306"/>
        </w:tabs>
      </w:pPr>
      <w:hyperlink w:anchor="_Toc10695" w:history="1">
        <w:r>
          <w:rPr>
            <w:rFonts w:ascii="仿宋" w:eastAsia="仿宋" w:hAnsi="仿宋" w:cs="仿宋" w:hint="eastAsia"/>
            <w:lang w:eastAsia="zh-CN"/>
          </w:rPr>
          <w:t>(二)、供应商选择与合作</w:t>
        </w:r>
        <w:r>
          <w:tab/>
        </w:r>
        <w:r>
          <w:fldChar w:fldCharType="begin"/>
        </w:r>
        <w:r>
          <w:instrText xml:space="preserve"> PAGEREF _Toc10695 \h </w:instrText>
        </w:r>
        <w:r>
          <w:fldChar w:fldCharType="separate"/>
        </w:r>
        <w:r>
          <w:t>57</w:t>
        </w:r>
        <w:r>
          <w:fldChar w:fldCharType="end"/>
        </w:r>
      </w:hyperlink>
    </w:p>
    <w:p>
      <w:pPr>
        <w:pStyle w:val="TOC2"/>
        <w:tabs>
          <w:tab w:val="right" w:leader="dot" w:pos="8306"/>
        </w:tabs>
      </w:pPr>
      <w:hyperlink w:anchor="_Toc22802" w:history="1">
        <w:r>
          <w:rPr>
            <w:rFonts w:ascii="仿宋" w:eastAsia="仿宋" w:hAnsi="仿宋" w:cs="仿宋" w:hint="eastAsia"/>
            <w:lang w:eastAsia="zh-CN"/>
          </w:rPr>
          <w:t>(三)、物流与库存管理</w:t>
        </w:r>
        <w:r>
          <w:tab/>
        </w:r>
        <w:r>
          <w:fldChar w:fldCharType="begin"/>
        </w:r>
        <w:r>
          <w:instrText xml:space="preserve"> PAGEREF _Toc22802 \h </w:instrText>
        </w:r>
        <w:r>
          <w:fldChar w:fldCharType="separate"/>
        </w:r>
        <w:r>
          <w:t>58</w:t>
        </w:r>
        <w:r>
          <w:fldChar w:fldCharType="end"/>
        </w:r>
      </w:hyperlink>
    </w:p>
    <w:p>
      <w:pPr>
        <w:pStyle w:val="TOC1"/>
        <w:tabs>
          <w:tab w:val="right" w:leader="dot" w:pos="8306"/>
        </w:tabs>
      </w:pPr>
      <w:hyperlink w:anchor="_Toc18333" w:history="1">
        <w:r>
          <w:rPr>
            <w:rFonts w:ascii="仿宋" w:eastAsia="仿宋" w:hAnsi="仿宋" w:cs="仿宋" w:hint="eastAsia"/>
            <w:lang w:eastAsia="zh-CN"/>
          </w:rPr>
          <w:t>十四、碳化钨粉项目工程方案分析</w:t>
        </w:r>
        <w:r>
          <w:tab/>
        </w:r>
        <w:r>
          <w:fldChar w:fldCharType="begin"/>
        </w:r>
        <w:r>
          <w:instrText xml:space="preserve"> PAGEREF _Toc18333 \h </w:instrText>
        </w:r>
        <w:r>
          <w:fldChar w:fldCharType="separate"/>
        </w:r>
        <w:r>
          <w:t>60</w:t>
        </w:r>
        <w:r>
          <w:fldChar w:fldCharType="end"/>
        </w:r>
      </w:hyperlink>
    </w:p>
    <w:p>
      <w:pPr>
        <w:pStyle w:val="TOC2"/>
        <w:tabs>
          <w:tab w:val="right" w:leader="dot" w:pos="8306"/>
        </w:tabs>
      </w:pPr>
      <w:hyperlink w:anchor="_Toc5348" w:history="1">
        <w:r>
          <w:rPr>
            <w:rFonts w:ascii="仿宋" w:eastAsia="仿宋" w:hAnsi="仿宋" w:cs="仿宋" w:hint="eastAsia"/>
            <w:lang w:eastAsia="zh-CN"/>
          </w:rPr>
          <w:t>(一)、建筑工程设计原则</w:t>
        </w:r>
        <w:r>
          <w:tab/>
        </w:r>
        <w:r>
          <w:fldChar w:fldCharType="begin"/>
        </w:r>
        <w:r>
          <w:instrText xml:space="preserve"> PAGEREF _Toc5348 \h </w:instrText>
        </w:r>
        <w:r>
          <w:fldChar w:fldCharType="separate"/>
        </w:r>
        <w:r>
          <w:t>60</w:t>
        </w:r>
        <w:r>
          <w:fldChar w:fldCharType="end"/>
        </w:r>
      </w:hyperlink>
    </w:p>
    <w:p>
      <w:pPr>
        <w:pStyle w:val="TOC2"/>
        <w:tabs>
          <w:tab w:val="right" w:leader="dot" w:pos="8306"/>
        </w:tabs>
      </w:pPr>
      <w:hyperlink w:anchor="_Toc30666" w:history="1">
        <w:r>
          <w:rPr>
            <w:rFonts w:ascii="仿宋" w:eastAsia="仿宋" w:hAnsi="仿宋" w:cs="仿宋" w:hint="eastAsia"/>
            <w:lang w:eastAsia="zh-CN"/>
          </w:rPr>
          <w:t>(二)、土建工程建设指标</w:t>
        </w:r>
        <w:r>
          <w:tab/>
        </w:r>
        <w:r>
          <w:fldChar w:fldCharType="begin"/>
        </w:r>
        <w:r>
          <w:instrText xml:space="preserve"> PAGEREF _Toc30666 \h </w:instrText>
        </w:r>
        <w:r>
          <w:fldChar w:fldCharType="separate"/>
        </w:r>
        <w:r>
          <w:t>63</w:t>
        </w:r>
        <w:r>
          <w:fldChar w:fldCharType="end"/>
        </w:r>
      </w:hyperlink>
    </w:p>
    <w:p>
      <w:pPr>
        <w:pStyle w:val="TOC1"/>
        <w:tabs>
          <w:tab w:val="right" w:leader="dot" w:pos="8306"/>
        </w:tabs>
      </w:pPr>
      <w:hyperlink w:anchor="_Toc28307" w:history="1">
        <w:r>
          <w:rPr>
            <w:rFonts w:ascii="仿宋" w:eastAsia="仿宋" w:hAnsi="仿宋" w:cs="仿宋" w:hint="eastAsia"/>
            <w:lang w:eastAsia="zh-CN"/>
          </w:rPr>
          <w:t>十五、碳化钨粉项目变更管理</w:t>
        </w:r>
        <w:r>
          <w:tab/>
        </w:r>
        <w:r>
          <w:fldChar w:fldCharType="begin"/>
        </w:r>
        <w:r>
          <w:instrText xml:space="preserve"> PAGEREF _Toc28307 \h </w:instrText>
        </w:r>
        <w:r>
          <w:fldChar w:fldCharType="separate"/>
        </w:r>
        <w:r>
          <w:t>65</w:t>
        </w:r>
        <w:r>
          <w:fldChar w:fldCharType="end"/>
        </w:r>
      </w:hyperlink>
    </w:p>
    <w:p>
      <w:pPr>
        <w:pStyle w:val="TOC2"/>
        <w:tabs>
          <w:tab w:val="right" w:leader="dot" w:pos="8306"/>
        </w:tabs>
      </w:pPr>
      <w:hyperlink w:anchor="_Toc27831" w:history="1">
        <w:r>
          <w:rPr>
            <w:rFonts w:ascii="仿宋" w:eastAsia="仿宋" w:hAnsi="仿宋" w:cs="仿宋" w:hint="eastAsia"/>
            <w:lang w:eastAsia="zh-CN"/>
          </w:rPr>
          <w:t>(一)、变更申请与评估</w:t>
        </w:r>
        <w:r>
          <w:tab/>
        </w:r>
        <w:r>
          <w:fldChar w:fldCharType="begin"/>
        </w:r>
        <w:r>
          <w:instrText xml:space="preserve"> PAGEREF _Toc27831 \h </w:instrText>
        </w:r>
        <w:r>
          <w:fldChar w:fldCharType="separate"/>
        </w:r>
        <w:r>
          <w:t>65</w:t>
        </w:r>
        <w:r>
          <w:fldChar w:fldCharType="end"/>
        </w:r>
      </w:hyperlink>
    </w:p>
    <w:p>
      <w:pPr>
        <w:pStyle w:val="TOC2"/>
        <w:tabs>
          <w:tab w:val="right" w:leader="dot" w:pos="8306"/>
        </w:tabs>
      </w:pPr>
      <w:hyperlink w:anchor="_Toc18435" w:history="1">
        <w:r>
          <w:rPr>
            <w:rFonts w:ascii="仿宋" w:eastAsia="仿宋" w:hAnsi="仿宋" w:cs="仿宋" w:hint="eastAsia"/>
            <w:lang w:eastAsia="zh-CN"/>
          </w:rPr>
          <w:t>(二)、变更实施与控制</w:t>
        </w:r>
        <w:r>
          <w:tab/>
        </w:r>
        <w:r>
          <w:fldChar w:fldCharType="begin"/>
        </w:r>
        <w:r>
          <w:instrText xml:space="preserve"> PAGEREF _Toc18435 \h </w:instrText>
        </w:r>
        <w:r>
          <w:fldChar w:fldCharType="separate"/>
        </w:r>
        <w:r>
          <w:t>65</w:t>
        </w:r>
        <w:r>
          <w:fldChar w:fldCharType="end"/>
        </w:r>
      </w:hyperlink>
    </w:p>
    <w:p>
      <w:pPr>
        <w:pStyle w:val="TOC1"/>
        <w:tabs>
          <w:tab w:val="right" w:leader="dot" w:pos="8306"/>
        </w:tabs>
      </w:pPr>
      <w:hyperlink w:anchor="_Toc32106" w:history="1">
        <w:r>
          <w:rPr>
            <w:rFonts w:ascii="仿宋" w:eastAsia="仿宋" w:hAnsi="仿宋" w:cs="仿宋" w:hint="eastAsia"/>
            <w:lang w:eastAsia="zh-CN"/>
          </w:rPr>
          <w:t>十六、碳化钨粉项目实施保障措施</w:t>
        </w:r>
        <w:r>
          <w:tab/>
        </w:r>
        <w:r>
          <w:fldChar w:fldCharType="begin"/>
        </w:r>
        <w:r>
          <w:instrText xml:space="preserve"> PAGEREF _Toc32106 \h </w:instrText>
        </w:r>
        <w:r>
          <w:fldChar w:fldCharType="separate"/>
        </w:r>
        <w:r>
          <w:t>66</w:t>
        </w:r>
        <w:r>
          <w:fldChar w:fldCharType="end"/>
        </w:r>
      </w:hyperlink>
    </w:p>
    <w:p>
      <w:pPr>
        <w:pStyle w:val="TOC2"/>
        <w:tabs>
          <w:tab w:val="right" w:leader="dot" w:pos="8306"/>
        </w:tabs>
      </w:pPr>
      <w:hyperlink w:anchor="_Toc28166" w:history="1">
        <w:r>
          <w:rPr>
            <w:rFonts w:ascii="仿宋" w:eastAsia="仿宋" w:hAnsi="仿宋" w:cs="仿宋" w:hint="eastAsia"/>
            <w:lang w:eastAsia="zh-CN"/>
          </w:rPr>
          <w:t>(一)、碳化钨粉项目实施保障机制</w:t>
        </w:r>
        <w:r>
          <w:tab/>
        </w:r>
        <w:r>
          <w:fldChar w:fldCharType="begin"/>
        </w:r>
        <w:r>
          <w:instrText xml:space="preserve"> PAGEREF _Toc28166 \h </w:instrText>
        </w:r>
        <w:r>
          <w:fldChar w:fldCharType="separate"/>
        </w:r>
        <w:r>
          <w:t>66</w:t>
        </w:r>
        <w:r>
          <w:fldChar w:fldCharType="end"/>
        </w:r>
      </w:hyperlink>
    </w:p>
    <w:p>
      <w:pPr>
        <w:pStyle w:val="TOC2"/>
        <w:tabs>
          <w:tab w:val="right" w:leader="dot" w:pos="8306"/>
        </w:tabs>
      </w:pPr>
      <w:hyperlink w:anchor="_Toc30122" w:history="1">
        <w:r>
          <w:rPr>
            <w:rFonts w:ascii="仿宋" w:eastAsia="仿宋" w:hAnsi="仿宋" w:cs="仿宋" w:hint="eastAsia"/>
            <w:lang w:eastAsia="zh-CN"/>
          </w:rPr>
          <w:t>(二)、碳化钨粉项目法律合规要求</w:t>
        </w:r>
        <w:r>
          <w:tab/>
        </w:r>
        <w:r>
          <w:fldChar w:fldCharType="begin"/>
        </w:r>
        <w:r>
          <w:instrText xml:space="preserve"> PAGEREF _Toc30122 \h </w:instrText>
        </w:r>
        <w:r>
          <w:fldChar w:fldCharType="separate"/>
        </w:r>
        <w:r>
          <w:t>69</w:t>
        </w:r>
        <w:r>
          <w:fldChar w:fldCharType="end"/>
        </w:r>
      </w:hyperlink>
    </w:p>
    <w:p>
      <w:pPr>
        <w:pStyle w:val="TOC2"/>
        <w:tabs>
          <w:tab w:val="right" w:leader="dot" w:pos="8306"/>
        </w:tabs>
      </w:pPr>
      <w:hyperlink w:anchor="_Toc28291" w:history="1">
        <w:r>
          <w:rPr>
            <w:rFonts w:ascii="仿宋" w:eastAsia="仿宋" w:hAnsi="仿宋" w:cs="仿宋" w:hint="eastAsia"/>
            <w:lang w:eastAsia="zh-CN"/>
          </w:rPr>
          <w:t>(三)、碳化钨粉项目合同管理与法律事务</w:t>
        </w:r>
        <w:r>
          <w:tab/>
        </w:r>
        <w:r>
          <w:fldChar w:fldCharType="begin"/>
        </w:r>
        <w:r>
          <w:instrText xml:space="preserve"> PAGEREF _Toc28291 \h </w:instrText>
        </w:r>
        <w:r>
          <w:fldChar w:fldCharType="separate"/>
        </w:r>
        <w:r>
          <w:t>73</w:t>
        </w:r>
        <w:r>
          <w:fldChar w:fldCharType="end"/>
        </w:r>
      </w:hyperlink>
    </w:p>
    <w:p>
      <w:pPr>
        <w:pStyle w:val="TOC2"/>
        <w:tabs>
          <w:tab w:val="right" w:leader="dot" w:pos="8306"/>
        </w:tabs>
      </w:pPr>
      <w:hyperlink w:anchor="_Toc16411" w:history="1">
        <w:r>
          <w:rPr>
            <w:rFonts w:ascii="仿宋" w:eastAsia="仿宋" w:hAnsi="仿宋" w:cs="仿宋" w:hint="eastAsia"/>
            <w:lang w:eastAsia="zh-CN"/>
          </w:rPr>
          <w:t>(四)、碳化钨粉项目知识产权保护策略</w:t>
        </w:r>
        <w:r>
          <w:tab/>
        </w:r>
        <w:r>
          <w:fldChar w:fldCharType="begin"/>
        </w:r>
        <w:r>
          <w:instrText xml:space="preserve"> PAGEREF _Toc16411 \h </w:instrText>
        </w:r>
        <w:r>
          <w:fldChar w:fldCharType="separate"/>
        </w:r>
        <w:r>
          <w:t>80</w:t>
        </w:r>
        <w:r>
          <w:fldChar w:fldCharType="end"/>
        </w:r>
      </w:hyperlink>
    </w:p>
    <w:p>
      <w:pPr>
        <w:pStyle w:val="TOC1"/>
        <w:tabs>
          <w:tab w:val="right" w:leader="dot" w:pos="8306"/>
        </w:tabs>
      </w:pPr>
      <w:hyperlink w:anchor="_Toc5274" w:history="1">
        <w:r>
          <w:rPr>
            <w:rFonts w:ascii="仿宋" w:eastAsia="仿宋" w:hAnsi="仿宋" w:cs="仿宋" w:hint="eastAsia"/>
            <w:lang w:eastAsia="zh-CN"/>
          </w:rPr>
          <w:t>十七、营销与推广策略</w:t>
        </w:r>
        <w:r>
          <w:tab/>
        </w:r>
        <w:r>
          <w:fldChar w:fldCharType="begin"/>
        </w:r>
        <w:r>
          <w:instrText xml:space="preserve"> PAGEREF _Toc5274 \h </w:instrText>
        </w:r>
        <w:r>
          <w:fldChar w:fldCharType="separate"/>
        </w:r>
        <w:r>
          <w:t>82</w:t>
        </w:r>
        <w:r>
          <w:fldChar w:fldCharType="end"/>
        </w:r>
      </w:hyperlink>
    </w:p>
    <w:p>
      <w:pPr>
        <w:pStyle w:val="TOC2"/>
        <w:tabs>
          <w:tab w:val="right" w:leader="dot" w:pos="8306"/>
        </w:tabs>
      </w:pPr>
      <w:hyperlink w:anchor="_Toc573" w:history="1">
        <w:r>
          <w:rPr>
            <w:rFonts w:ascii="仿宋" w:eastAsia="仿宋" w:hAnsi="仿宋" w:cs="仿宋" w:hint="eastAsia"/>
            <w:lang w:eastAsia="zh-CN"/>
          </w:rPr>
          <w:t>(一)、产品/服务定位与特点</w:t>
        </w:r>
        <w:r>
          <w:tab/>
        </w:r>
        <w:r>
          <w:fldChar w:fldCharType="begin"/>
        </w:r>
        <w:r>
          <w:instrText xml:space="preserve"> PAGEREF _Toc573 \h </w:instrText>
        </w:r>
        <w:r>
          <w:fldChar w:fldCharType="separate"/>
        </w:r>
        <w:r>
          <w:t>82</w:t>
        </w:r>
        <w:r>
          <w:fldChar w:fldCharType="end"/>
        </w:r>
      </w:hyperlink>
    </w:p>
    <w:p>
      <w:pPr>
        <w:pStyle w:val="TOC2"/>
        <w:tabs>
          <w:tab w:val="right" w:leader="dot" w:pos="8306"/>
        </w:tabs>
      </w:pPr>
      <w:hyperlink w:anchor="_Toc25377" w:history="1">
        <w:r>
          <w:rPr>
            <w:rFonts w:ascii="仿宋" w:eastAsia="仿宋" w:hAnsi="仿宋" w:cs="仿宋" w:hint="eastAsia"/>
            <w:lang w:eastAsia="zh-CN"/>
          </w:rPr>
          <w:t>(二)、市场定位与竞争分析</w:t>
        </w:r>
        <w:r>
          <w:tab/>
        </w:r>
        <w:r>
          <w:fldChar w:fldCharType="begin"/>
        </w:r>
        <w:r>
          <w:instrText xml:space="preserve"> PAGEREF _Toc25377 \h </w:instrText>
        </w:r>
        <w:r>
          <w:fldChar w:fldCharType="separate"/>
        </w:r>
        <w:r>
          <w:t>83</w:t>
        </w:r>
        <w:r>
          <w:fldChar w:fldCharType="end"/>
        </w:r>
      </w:hyperlink>
    </w:p>
    <w:p>
      <w:pPr>
        <w:pStyle w:val="TOC2"/>
        <w:tabs>
          <w:tab w:val="right" w:leader="dot" w:pos="8306"/>
        </w:tabs>
      </w:pPr>
      <w:hyperlink w:anchor="_Toc16766" w:history="1">
        <w:r>
          <w:rPr>
            <w:rFonts w:ascii="仿宋" w:eastAsia="仿宋" w:hAnsi="仿宋" w:cs="仿宋" w:hint="eastAsia"/>
            <w:lang w:eastAsia="zh-CN"/>
          </w:rPr>
          <w:t>(三)、营销渠道与策略</w:t>
        </w:r>
        <w:r>
          <w:tab/>
        </w:r>
        <w:r>
          <w:fldChar w:fldCharType="begin"/>
        </w:r>
        <w:r>
          <w:instrText xml:space="preserve"> PAGEREF _Toc16766 \h </w:instrText>
        </w:r>
        <w:r>
          <w:fldChar w:fldCharType="separate"/>
        </w:r>
        <w:r>
          <w:t>85</w:t>
        </w:r>
        <w:r>
          <w:fldChar w:fldCharType="end"/>
        </w:r>
      </w:hyperlink>
    </w:p>
    <w:p>
      <w:pPr>
        <w:pStyle w:val="TOC2"/>
        <w:tabs>
          <w:tab w:val="right" w:leader="dot" w:pos="8306"/>
        </w:tabs>
      </w:pPr>
      <w:hyperlink w:anchor="_Toc26618" w:history="1">
        <w:r>
          <w:rPr>
            <w:rFonts w:ascii="仿宋" w:eastAsia="仿宋" w:hAnsi="仿宋" w:cs="仿宋" w:hint="eastAsia"/>
            <w:lang w:eastAsia="zh-CN"/>
          </w:rPr>
          <w:t>(四)、推广与宣传活动</w:t>
        </w:r>
        <w:r>
          <w:tab/>
        </w:r>
        <w:r>
          <w:fldChar w:fldCharType="begin"/>
        </w:r>
        <w:r>
          <w:instrText xml:space="preserve"> PAGEREF _Toc26618 \h </w:instrText>
        </w:r>
        <w:r>
          <w:fldChar w:fldCharType="separate"/>
        </w:r>
        <w:r>
          <w:t>86</w:t>
        </w:r>
        <w:r>
          <w:fldChar w:fldCharType="end"/>
        </w:r>
      </w:hyperlink>
    </w:p>
    <w:p>
      <w:pPr>
        <w:pStyle w:val="TOC1"/>
        <w:tabs>
          <w:tab w:val="right" w:leader="dot" w:pos="8306"/>
        </w:tabs>
      </w:pPr>
      <w:hyperlink w:anchor="_Toc8637" w:history="1">
        <w:r>
          <w:rPr>
            <w:rFonts w:ascii="仿宋" w:eastAsia="仿宋" w:hAnsi="仿宋" w:cs="仿宋" w:hint="eastAsia"/>
            <w:lang w:eastAsia="zh-CN"/>
          </w:rPr>
          <w:t>十八、碳化钨粉项目实施时间节点</w:t>
        </w:r>
        <w:r>
          <w:tab/>
        </w:r>
        <w:r>
          <w:fldChar w:fldCharType="begin"/>
        </w:r>
        <w:r>
          <w:instrText xml:space="preserve"> PAGEREF _Toc8637 \h </w:instrText>
        </w:r>
        <w:r>
          <w:fldChar w:fldCharType="separate"/>
        </w:r>
        <w:r>
          <w:t>91</w:t>
        </w:r>
        <w:r>
          <w:fldChar w:fldCharType="end"/>
        </w:r>
      </w:hyperlink>
    </w:p>
    <w:p>
      <w:pPr>
        <w:pStyle w:val="TOC2"/>
        <w:tabs>
          <w:tab w:val="right" w:leader="dot" w:pos="8306"/>
        </w:tabs>
      </w:pPr>
      <w:hyperlink w:anchor="_Toc22277" w:history="1">
        <w:r>
          <w:rPr>
            <w:rFonts w:ascii="仿宋" w:eastAsia="仿宋" w:hAnsi="仿宋" w:cs="仿宋" w:hint="eastAsia"/>
            <w:lang w:eastAsia="zh-CN"/>
          </w:rPr>
          <w:t>(一)、碳化钨粉项目启动阶段时间节点</w:t>
        </w:r>
        <w:r>
          <w:tab/>
        </w:r>
        <w:r>
          <w:fldChar w:fldCharType="begin"/>
        </w:r>
        <w:r>
          <w:instrText xml:space="preserve"> PAGEREF _Toc22277 \h </w:instrText>
        </w:r>
        <w:r>
          <w:fldChar w:fldCharType="separate"/>
        </w:r>
        <w:r>
          <w:t>91</w:t>
        </w:r>
        <w:r>
          <w:fldChar w:fldCharType="end"/>
        </w:r>
      </w:hyperlink>
    </w:p>
    <w:p>
      <w:pPr>
        <w:pStyle w:val="TOC2"/>
        <w:tabs>
          <w:tab w:val="right" w:leader="dot" w:pos="8306"/>
        </w:tabs>
      </w:pPr>
      <w:hyperlink w:anchor="_Toc4326" w:history="1">
        <w:r>
          <w:rPr>
            <w:rFonts w:ascii="仿宋" w:eastAsia="仿宋" w:hAnsi="仿宋" w:cs="仿宋" w:hint="eastAsia"/>
            <w:lang w:eastAsia="zh-CN"/>
          </w:rPr>
          <w:t>(二)、碳化钨粉项目执行阶段时间节点</w:t>
        </w:r>
        <w:r>
          <w:tab/>
        </w:r>
        <w:r>
          <w:fldChar w:fldCharType="begin"/>
        </w:r>
        <w:r>
          <w:instrText xml:space="preserve"> PAGEREF _Toc4326 \h </w:instrText>
        </w:r>
        <w:r>
          <w:fldChar w:fldCharType="separate"/>
        </w:r>
        <w:r>
          <w:t>92</w:t>
        </w:r>
        <w:r>
          <w:fldChar w:fldCharType="end"/>
        </w:r>
      </w:hyperlink>
    </w:p>
    <w:p>
      <w:pPr>
        <w:pStyle w:val="TOC2"/>
        <w:tabs>
          <w:tab w:val="right" w:leader="dot" w:pos="8306"/>
        </w:tabs>
      </w:pPr>
      <w:hyperlink w:anchor="_Toc4548" w:history="1">
        <w:r>
          <w:rPr>
            <w:rFonts w:ascii="仿宋" w:eastAsia="仿宋" w:hAnsi="仿宋" w:cs="仿宋" w:hint="eastAsia"/>
            <w:lang w:eastAsia="zh-CN"/>
          </w:rPr>
          <w:t>(三)、碳化钨粉项目完成阶段时间节点</w:t>
        </w:r>
        <w:r>
          <w:tab/>
        </w:r>
        <w:r>
          <w:fldChar w:fldCharType="begin"/>
        </w:r>
        <w:r>
          <w:instrText xml:space="preserve"> PAGEREF _Toc4548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3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3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技术管理特点体现在其创新导向。通过引入最先进的技术趋势和解决方案，碳化钨粉项目致力于提升科技含量、提高质量和效率水平。这意味着我们将采用最新的工具和方法，确保碳化钨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化钨粉项目技术管理的显著特征。通过整合不同领域的技术资源，我们实现了跨学科的协同工作。这有助于优化技术架构，提高整体效能。此外，整合性策略还促进了不同技术团队之间的紧密沟通和高效合作，确保碳化钨粉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化钨粉项目所采用的技术。通过不断优化技术方案，碳化钨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碳化钨粉项目团队将在碳化钨粉项目初期识别可能的技术风险，并采取相应的预防和应对措施。通过建立健全的风险评估机制，碳化钨粉项目能够在实施过程中及时发现并解决潜在的技术问题，保障碳化钨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化钨粉项目中，技术将成为碳化钨粉项目成功的有力支持。这一深度剖析揭示了技术管理在碳化钨粉项目实施中的关键作用，为碳化钨粉项目的技术基础奠定了坚实的基础。</w:t>
      </w:r>
    </w:p>
    <w:p>
      <w:pPr>
        <w:pStyle w:val="Heading2"/>
        <w:ind w:firstLine="560" w:firstLineChars="200"/>
        <w:rPr>
          <w:rFonts w:ascii="仿宋" w:eastAsia="仿宋" w:hAnsi="仿宋" w:cs="仿宋" w:hint="eastAsia"/>
          <w:sz w:val="28"/>
          <w:lang w:eastAsia="zh-CN"/>
        </w:rPr>
      </w:pPr>
      <w:bookmarkStart w:id="4" w:name="_Toc17689"/>
      <w:r>
        <w:rPr>
          <w:rFonts w:ascii="仿宋" w:eastAsia="仿宋" w:hAnsi="仿宋" w:cs="仿宋" w:hint="eastAsia"/>
          <w:sz w:val="28"/>
          <w:lang w:eastAsia="zh-CN"/>
        </w:rPr>
        <w:t>(二)、碳化钨粉项目工艺技术设计方案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化钨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化钨粉项目将严格按照相关行业规范要求进行组织。通过有效控制产品质量，碳化钨粉项目将致力于为顾客提供优质的碳化钨粉项目产品和良好的服务。这体现了碳化钨粉项目对于生产活动合规性和质量标准的高度重视，为碳化钨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碳化钨粉项目注重生态效益和清洁生产原则。碳化钨粉项目建设将紧密结合地方特色经济发展，与社会经济发展规划和区域环境保护规划方案相协调一致。通过与当地区域自然生态系统的结合，碳化钨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化钨粉项目产品具有多样化的客户需求和个性化的特点。因此，碳化钨粉项目产品规格品种多样，且单批生产数量较小。为满足这一特点，碳化钨粉项目承办单位将建设先进的柔性制造生产线。通过广泛应用柔性制造技术，碳化钨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碳化钨粉项目采用的技术具有较高的技术含量和自动化水平，处于国内先进水平。这一技术选用不仅体现了对生产效率、质量和环境友好性的高标准要求，同时为碳化钨粉项目的可持续发展奠定了坚实的基础。</w:t>
      </w:r>
    </w:p>
    <w:p>
      <w:pPr>
        <w:pStyle w:val="Heading2"/>
        <w:ind w:firstLine="560" w:firstLineChars="200"/>
        <w:rPr>
          <w:rFonts w:ascii="仿宋" w:eastAsia="仿宋" w:hAnsi="仿宋" w:cs="仿宋" w:hint="eastAsia"/>
          <w:sz w:val="28"/>
          <w:lang w:eastAsia="zh-CN"/>
        </w:rPr>
      </w:pPr>
      <w:bookmarkStart w:id="5" w:name="_Toc243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为确保碳化钨粉项目的高效生产和技术实施，我们制定了一套精心设计的设备选型方案，以满足碳化钨粉项目生产、质量和环保的要求。该方案的主要特点如下：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化钨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针对碳化钨粉项目产品的多样性和小批量生产的特点，我们将建设柔性制造生产线。通过在设备选型中考虑柔性制造技术，可以灵活应对不同产品规格和生产需求，实现生产线的高度灵活性和适应性。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514"/>
      <w:r>
        <w:rPr>
          <w:rFonts w:ascii="仿宋" w:eastAsia="仿宋" w:hAnsi="仿宋" w:cs="仿宋" w:hint="eastAsia"/>
          <w:sz w:val="28"/>
          <w:lang w:eastAsia="zh-CN"/>
        </w:rPr>
        <w:t>二、碳化钨粉项目概论</w:t>
      </w:r>
      <w:bookmarkEnd w:id="6"/>
    </w:p>
    <w:p>
      <w:pPr>
        <w:pStyle w:val="Heading2"/>
        <w:rPr>
          <w:rFonts w:ascii="仿宋" w:eastAsia="仿宋" w:hAnsi="仿宋" w:cs="仿宋" w:hint="eastAsia"/>
          <w:lang w:eastAsia="zh-CN"/>
        </w:rPr>
      </w:pPr>
      <w:bookmarkStart w:id="7" w:name="_Toc17025"/>
      <w:r>
        <w:rPr>
          <w:rFonts w:ascii="仿宋" w:eastAsia="仿宋" w:hAnsi="仿宋" w:cs="仿宋" w:hint="eastAsia"/>
          <w:lang w:eastAsia="zh-CN"/>
        </w:rPr>
        <w:t>(一)、碳化钨粉项目概况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起源追溯至对市场的深入洞察。市场的不断演变与变革为碳化钨粉项目提供了难得的机遇。当前市场存在的需求缺口和变革的大环境共同构成了碳化钨粉项目的背景。这个碳化钨粉项目旨在充分利用市场机遇，填补行业中尚未满足的需求，为客户提供全新的解决方案。市场的变革和需求的增长使得这个碳化钨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碳化钨粉项目名称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正式命名为碳化钨粉。这个名称不仅仅是一个标识，更代表了碳化钨粉项目的核心理念和愿景。它蕴含着碳化钨粉项目所要解决问题的关键字，具有强烈的表达和辨识度，为碳化钨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碳化钨粉项目目标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核心目标是提供一种全新、高效的解决方案，满足客户日益增长的需求。碳化钨粉项目追求的不仅仅是满足市场需求，更是在市场中获得卓越的竞争优势。通过不断提升产品或服务的质量和创新水平，碳化钨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碳化钨粉项目范围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全面涵盖了产品研发、制造、市场推广和售后服务，确保从产品设计到最终用户体验的全方位关注。这一全面的碳化钨粉项目范围是为了确保碳化钨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碳化钨粉项目时间表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碳化钨粉项目计划在未来18个月内完成，包括研发、测试、市场试点和正式推出等不同阶段。这个时间表的合理设计是为了确保碳化钨粉项目各个阶段的顺利推进，以便按时交付高质量的成果。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碳化钨粉项目预算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碳化钨粉项目总预算估算为XX百万美元，主要分配在研发、市场推广、人员培训和运营等方面。这一充足的预算为碳化钨粉项目提供了充足的资源，确保碳化钨粉项目在各个方面都能取得优异的表现。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碳化钨粉项目风险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碳化钨粉项目可能面临的风险包括市场接受度低、技术难题、竞争激烈等。碳化钨粉项目团队已经制定了相应的风险应对计划，通过前瞻性的风险管理，确保碳化钨粉项目在面对不确定性时能够迅速做出应对。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碳化钨粉项目团队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碳化钨粉项目汇聚了一支经验丰富、多领域专业素养的核心团队，确保碳化钨粉项目在各个方面都能拥有高水平的执行力。团队的协同作战是碳化钨粉项目成功的关键因素之一。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碳化钨粉项目背景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碳化钨粉项目的背景根植于市场对更高效、创新产品的渴望，同时也受到科技发展对行业格局的深刻改变的影响。这为碳化钨粉项目提供了广阔的发展空间和市场需求。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碳化钨粉项目现状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截至目前，碳化钨粉项目已完成市场调研和技术验证，取得了初步的成功。这为碳化钨粉项目在未来的发展奠定了坚实的基础，为更远大的目标打下了坚实的基石。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2694"/>
      <w:r>
        <w:rPr>
          <w:rFonts w:ascii="仿宋" w:eastAsia="仿宋" w:hAnsi="仿宋" w:cs="仿宋" w:hint="eastAsia"/>
          <w:sz w:val="28"/>
          <w:lang w:eastAsia="zh-CN"/>
        </w:rPr>
        <w:t>(二)、碳化钨粉项目目标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keyword》碳化钨粉项目首要业务目标是在市场中占据有利地位，实现产品/服务的成功推广和销售。通过不断提升产品质量、创新性，碳化钨粉项目追求成为行业中的领导者，赢得更多客户的青睐。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在科技迅速发展的时代，碳化钨粉项目着眼于技术创新。通过持续的研发和技术升级，碳化钨粉项目旨在推出更具创新性的产品或服务，以满足市场对新鲜、先进解决方案的需求。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为了建立可持续的客户关系，碳化钨粉项目设定了客户满意度目标。通过提供卓越的产品质量和优质的客户服务，碳化钨粉项目追求赢得客户的信任和忠诚度，确保他们的满意度达到行业领先水平。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碳化钨粉项目注重社会责任和可持续发展。通过实施环保、社会责任碳化钨粉项目，碳化钨粉项目致力于在经济发展的同时保护环境，促进社会公平，实现可持续经营。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碳化钨粉项目的团队是实现目标的核心驱动力。因此，碳化钨粉项目设定了团队发展目标，包括提升团队成员的专业技能、培养领导力，以及搭建协同高效的团队工作氛围。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2895"/>
      <w:r>
        <w:rPr>
          <w:rFonts w:ascii="仿宋" w:eastAsia="仿宋" w:hAnsi="仿宋" w:cs="仿宋" w:hint="eastAsia"/>
          <w:sz w:val="28"/>
          <w:lang w:eastAsia="zh-CN"/>
        </w:rPr>
        <w:t>(三)、碳化钨粉项目提出的理由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碳化钨粉项目提出的理由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提出源于对市场机遇的深刻洞察。当前市场中存在的需求缺口和行业发展趋势表明，有巨大的商业机会等待被开发。通过准确捕捉市场机遇，碳化钨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理念基于对技术创新的信仰。通过持续的研发和技术投入，碳化钨粉项目有望推出更具创新性的产品或服务。在科技飞速发展的当下，碳化钨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提出是为了增强企业的行业竞争力。通过提升产品或服务的质量和独特性，碳化钨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响应了消费者需求的变化。随着社会和科技的不断发展，消费者对产品和服务的需求也在发生变化。通过深入了解并及时回应消费者的新需求，碳化钨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碳化钨粉项目的提出是企业战略发展规划的一部分。在面对日益激烈的市场竞争和不断变化的商业环境中，碳化钨粉项目作为企业战略的一环，旨在为企业开辟新的增长领域，巩固企业在行业中的地位。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提出不仅仅是基于商业考量，还注重社会责任。通过推出环保、社会责任等方面的碳化钨粉项目，碳化钨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碳化钨粉项目的提出反映了对利益相关者期望的关注。包括客户、员工、投资者等利益相关者在企业发展中都有着各自的期望，碳化钨粉项目力求在满足这些期望的同时，取得更大的共赢。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9304"/>
      <w:r>
        <w:rPr>
          <w:rFonts w:ascii="仿宋" w:eastAsia="仿宋" w:hAnsi="仿宋" w:cs="仿宋" w:hint="eastAsia"/>
          <w:sz w:val="28"/>
          <w:lang w:eastAsia="zh-CN"/>
        </w:rPr>
        <w:t>(四)、碳化钨粉项目意义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在实施碳化钨粉项目的过程中，我们不仅仅是在追逐商业成功，更是为企业和社会的多个层面创造了深远的意义。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首要意义在于提升企业的市场竞争力。通过持续的创新和对产品质量的高标准要求，碳化钨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化钨粉项目的推进将促使行业技术水平的提升。通过引入先进技术和创新性解决方案，碳化钨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化钨粉项目不仅创造了大量就业机会，提高了就业水平，还注重社会责任和环保。通过参与社会公益事业和推动环保碳化钨粉项目，碳化钨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综合而言，碳化钨粉项目意义重大，不仅推动了企业的发展，也为行业和社会的进步贡献了积极力量。这是一个全面而深刻的影响，将在未来产生可持续的正面效应。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2272"/>
      <w:r>
        <w:rPr>
          <w:rFonts w:ascii="仿宋" w:eastAsia="仿宋" w:hAnsi="仿宋" w:cs="仿宋" w:hint="eastAsia"/>
          <w:sz w:val="28"/>
          <w:lang w:eastAsia="zh-CN"/>
        </w:rPr>
        <w:t>(五)、碳化钨粉项目背景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在当今迅猛发展的商业环境中，碳化钨粉项目的动因根植于对多方面因素的审慎考量。这个碳化钨粉项目的提出并非孤立的决策，而是对企业所处背景深入思考的产物。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市场的不断演变是碳化钨粉项目背后的首要原因。科技的迅速发展和全球市场的快速变化使得企业必须灵活应对。碳化钨粉项目应运而生，旨在通过创新性的解决方案迎合市场的多变需求，赢得竞争中的先机。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竞争的激烈程度也是碳化钨粉项目背景中不可忽视的一环。企业需要在激烈竞争中脱颖而出，为此，碳化钨粉项目致力于打破常规，提供独特的价值主张，以吸引客户并确保市场份额的增长。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技术的迅速发展为企业带来了机遇与挑战。作为碳化钨粉项目启动的背景之一，对新兴技术的应用将有助于提升企业的技术水平，使其在不断演进的商业环境中保持竞争优势。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此外，社会对企业责任的期望也在逐渐升高。碳化钨粉项目充分融入了社会责任的理念，通过可持续经营和社会公益碳化钨粉项目，企图为社会贡献一份力量，在商业成功的同时关注社会价值。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1333"/>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023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碳化钨粉项目的主要产品是XXXX，预计年产值为XXX万元。这一产品在市场中占据着重要的地位，其广泛的应用范围使得该碳化钨粉项目的市场前景非常广阔。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化钨粉项目的xxx产品作为重要的原材料之一，将在多个领域发挥关键作用。其在建筑、交通、能源等方面的广泛应用将为整个产业链提供强大的支持，形成产业协同效应。碳化钨粉项目的年产值XXX万XXX万XXX万万元不仅反映了其在市场上的巨大潜力，更预示着它对国民经济的积极贡献。这种关联度高、涉及面广的产业关系，使得该碳化钨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4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总征地面积为XXXX平方米，相当于约XX.XX亩，其中净用地面积为XXXX平方米，红线范围内相当于约XX.XX亩。这一用地规模充分考虑了碳化钨粉项目的建设需求，保障了碳化钨粉项目在合适的空间内得以充分发展。碳化钨粉项目规划的总建筑面积为XXXX平方米，其中主体工程建设占XXXX平方米，计容建筑面积达XXXX平方米。预计建筑工程的投资将达到XXXX万元，为碳化钨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碳化钨粉项目计划购置的设备共计XXXX台（套），设备购置费用为XXXX万元。这一设备购置计划充分考虑到碳化钨粉项目的生产需求和技术要求，确保了碳化钨粉项目在生产运营中具备先进的技术装备和高效的生产能力。设备的合理配置将为碳化钨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粉项目计划总投资为XXXX万元，预计年实现营业收入为XXXX万元。这一产能规模的设定旨在确保碳化钨粉项目能够在投资与回报之间取得平衡，实现长期可持续的发展。碳化钨粉项目的总投资充分考虑到各个方面的需求，包括用地建设、设备购置等多个环节，以确保碳化钨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548"/>
      <w:r>
        <w:rPr>
          <w:rFonts w:ascii="仿宋" w:eastAsia="仿宋" w:hAnsi="仿宋" w:cs="仿宋" w:hint="eastAsia"/>
          <w:sz w:val="28"/>
          <w:lang w:eastAsia="zh-CN"/>
        </w:rPr>
        <w:t>四、碳化钨粉项目建设单位说明</w:t>
      </w:r>
      <w:bookmarkEnd w:id="15"/>
    </w:p>
    <w:p>
      <w:pPr>
        <w:pStyle w:val="Heading2"/>
        <w:rPr>
          <w:rFonts w:ascii="仿宋" w:eastAsia="仿宋" w:hAnsi="仿宋" w:cs="仿宋" w:hint="eastAsia"/>
          <w:lang w:eastAsia="zh-CN"/>
        </w:rPr>
      </w:pPr>
      <w:bookmarkStart w:id="16" w:name="_Toc4964"/>
      <w:r>
        <w:rPr>
          <w:rFonts w:ascii="仿宋" w:eastAsia="仿宋" w:hAnsi="仿宋" w:cs="仿宋" w:hint="eastAsia"/>
          <w:lang w:eastAsia="zh-CN"/>
        </w:rPr>
        <w:t>(一)、碳化钨粉项目承办单位基本情况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873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化钨粉项目承办单位的XXXX，我们着眼于实现可持续的经济效益。通过技术创新和解决方案的提供，公司预计在碳化钨粉项目执行期间将获得可观的收入增长。这一收入来源主要包括碳化钨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同时，我们注重成本控制和效率提升，以确保碳化钨粉项目的可持续盈利。透过精细的管理和资源优化，公司期望实现碳化钨粉项目利润最大化。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化钨粉项目实施进行全面的投资评估，包括碳化钨粉项目启动阶段的资金投入和后续运营成本。通过对碳化钨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碳化钨粉项目实施过程中具备足够的资金流动性，公司将进行详尽的现金流分析。这包括资金需求的合理预测、碳化钨粉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https://d.book118.com/778026063115006047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3D62DA"/>
    <w:rsid w:val="523D62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2606311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2024-03-01T22:13:00Z</dcterms:created>
  <dcterms:modified xsi:type="dcterms:W3CDTF">2024-03-01T22:13:32Z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5D9C85B74A8E44E9B3EA5385C2DDB17E_11</vt:lpwstr>
  </property>
  <property fmtid="{D5CDD505-2E9C-101B-9397-08002B2CF9AE}" pid="3" name="KSOProductBuildVer">
    <vt:lpwstr>2052-12.1.0.16388</vt:lpwstr>
  </property>
</Properties>
</file>