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VR直播项目可行性建设方案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96" w:history="1">
        <w:r>
          <w:rPr>
            <w:rFonts w:ascii="仿宋" w:eastAsia="仿宋" w:hAnsi="仿宋" w:cs="仿宋" w:hint="eastAsia"/>
            <w:lang w:eastAsia="zh-CN"/>
          </w:rPr>
          <w:t>前言</w:t>
        </w:r>
        <w:r>
          <w:tab/>
        </w:r>
        <w:r>
          <w:fldChar w:fldCharType="begin"/>
        </w:r>
        <w:r>
          <w:instrText xml:space="preserve"> PAGEREF _Toc26596 \h </w:instrText>
        </w:r>
        <w:r>
          <w:fldChar w:fldCharType="separate"/>
        </w:r>
        <w:r>
          <w:t>3</w:t>
        </w:r>
        <w:r>
          <w:fldChar w:fldCharType="end"/>
        </w:r>
      </w:hyperlink>
    </w:p>
    <w:p>
      <w:pPr>
        <w:pStyle w:val="TOC1"/>
        <w:tabs>
          <w:tab w:val="right" w:leader="dot" w:pos="8306"/>
        </w:tabs>
      </w:pPr>
      <w:hyperlink w:anchor="_Toc32433" w:history="1">
        <w:r>
          <w:rPr>
            <w:rFonts w:ascii="仿宋" w:eastAsia="仿宋" w:hAnsi="仿宋" w:cs="仿宋" w:hint="eastAsia"/>
            <w:lang w:eastAsia="zh-CN"/>
          </w:rPr>
          <w:t>一、财务管理与成本控制</w:t>
        </w:r>
        <w:r>
          <w:tab/>
        </w:r>
        <w:r>
          <w:fldChar w:fldCharType="begin"/>
        </w:r>
        <w:r>
          <w:instrText xml:space="preserve"> PAGEREF _Toc32433 \h </w:instrText>
        </w:r>
        <w:r>
          <w:fldChar w:fldCharType="separate"/>
        </w:r>
        <w:r>
          <w:t>3</w:t>
        </w:r>
        <w:r>
          <w:fldChar w:fldCharType="end"/>
        </w:r>
      </w:hyperlink>
    </w:p>
    <w:p>
      <w:pPr>
        <w:pStyle w:val="TOC2"/>
        <w:tabs>
          <w:tab w:val="right" w:leader="dot" w:pos="8306"/>
        </w:tabs>
      </w:pPr>
      <w:hyperlink w:anchor="_Toc504" w:history="1">
        <w:r>
          <w:rPr>
            <w:rFonts w:ascii="仿宋" w:eastAsia="仿宋" w:hAnsi="仿宋" w:cs="仿宋" w:hint="eastAsia"/>
            <w:lang w:eastAsia="zh-CN"/>
          </w:rPr>
          <w:t>(一)、财务管理体系建设</w:t>
        </w:r>
        <w:r>
          <w:tab/>
        </w:r>
        <w:r>
          <w:fldChar w:fldCharType="begin"/>
        </w:r>
        <w:r>
          <w:instrText xml:space="preserve"> PAGEREF _Toc504 \h </w:instrText>
        </w:r>
        <w:r>
          <w:fldChar w:fldCharType="separate"/>
        </w:r>
        <w:r>
          <w:t>3</w:t>
        </w:r>
        <w:r>
          <w:fldChar w:fldCharType="end"/>
        </w:r>
      </w:hyperlink>
    </w:p>
    <w:p>
      <w:pPr>
        <w:pStyle w:val="TOC2"/>
        <w:tabs>
          <w:tab w:val="right" w:leader="dot" w:pos="8306"/>
        </w:tabs>
      </w:pPr>
      <w:hyperlink w:anchor="_Toc719" w:history="1">
        <w:r>
          <w:rPr>
            <w:rFonts w:ascii="仿宋" w:eastAsia="仿宋" w:hAnsi="仿宋" w:cs="仿宋" w:hint="eastAsia"/>
            <w:lang w:eastAsia="zh-CN"/>
          </w:rPr>
          <w:t>(二)、成本控制措施</w:t>
        </w:r>
        <w:r>
          <w:tab/>
        </w:r>
        <w:r>
          <w:fldChar w:fldCharType="begin"/>
        </w:r>
        <w:r>
          <w:instrText xml:space="preserve"> PAGEREF _Toc719 \h </w:instrText>
        </w:r>
        <w:r>
          <w:fldChar w:fldCharType="separate"/>
        </w:r>
        <w:r>
          <w:t>4</w:t>
        </w:r>
        <w:r>
          <w:fldChar w:fldCharType="end"/>
        </w:r>
      </w:hyperlink>
    </w:p>
    <w:p>
      <w:pPr>
        <w:pStyle w:val="TOC1"/>
        <w:tabs>
          <w:tab w:val="right" w:leader="dot" w:pos="8306"/>
        </w:tabs>
      </w:pPr>
      <w:hyperlink w:anchor="_Toc31547" w:history="1">
        <w:r>
          <w:rPr>
            <w:rFonts w:ascii="仿宋" w:eastAsia="仿宋" w:hAnsi="仿宋" w:cs="仿宋" w:hint="eastAsia"/>
            <w:lang w:eastAsia="zh-CN"/>
          </w:rPr>
          <w:t>二、资源开发及综合利用分析</w:t>
        </w:r>
        <w:r>
          <w:tab/>
        </w:r>
        <w:r>
          <w:fldChar w:fldCharType="begin"/>
        </w:r>
        <w:r>
          <w:instrText xml:space="preserve"> PAGEREF _Toc31547 \h </w:instrText>
        </w:r>
        <w:r>
          <w:fldChar w:fldCharType="separate"/>
        </w:r>
        <w:r>
          <w:t>5</w:t>
        </w:r>
        <w:r>
          <w:fldChar w:fldCharType="end"/>
        </w:r>
      </w:hyperlink>
    </w:p>
    <w:p>
      <w:pPr>
        <w:pStyle w:val="TOC2"/>
        <w:tabs>
          <w:tab w:val="right" w:leader="dot" w:pos="8306"/>
        </w:tabs>
      </w:pPr>
      <w:hyperlink w:anchor="_Toc4175" w:history="1">
        <w:r>
          <w:rPr>
            <w:rFonts w:ascii="仿宋" w:eastAsia="仿宋" w:hAnsi="仿宋" w:cs="仿宋" w:hint="eastAsia"/>
            <w:lang w:eastAsia="zh-CN"/>
          </w:rPr>
          <w:t>(一)、资源开发方案</w:t>
        </w:r>
        <w:r>
          <w:tab/>
        </w:r>
        <w:r>
          <w:fldChar w:fldCharType="begin"/>
        </w:r>
        <w:r>
          <w:instrText xml:space="preserve"> PAGEREF _Toc4175 \h </w:instrText>
        </w:r>
        <w:r>
          <w:fldChar w:fldCharType="separate"/>
        </w:r>
        <w:r>
          <w:t>5</w:t>
        </w:r>
        <w:r>
          <w:fldChar w:fldCharType="end"/>
        </w:r>
      </w:hyperlink>
    </w:p>
    <w:p>
      <w:pPr>
        <w:pStyle w:val="TOC2"/>
        <w:tabs>
          <w:tab w:val="right" w:leader="dot" w:pos="8306"/>
        </w:tabs>
      </w:pPr>
      <w:hyperlink w:anchor="_Toc18550" w:history="1">
        <w:r>
          <w:rPr>
            <w:rFonts w:ascii="仿宋" w:eastAsia="仿宋" w:hAnsi="仿宋" w:cs="仿宋" w:hint="eastAsia"/>
            <w:lang w:eastAsia="zh-CN"/>
          </w:rPr>
          <w:t>(二)、资源利用方案</w:t>
        </w:r>
        <w:r>
          <w:tab/>
        </w:r>
        <w:r>
          <w:fldChar w:fldCharType="begin"/>
        </w:r>
        <w:r>
          <w:instrText xml:space="preserve"> PAGEREF _Toc18550 \h </w:instrText>
        </w:r>
        <w:r>
          <w:fldChar w:fldCharType="separate"/>
        </w:r>
        <w:r>
          <w:t>7</w:t>
        </w:r>
        <w:r>
          <w:fldChar w:fldCharType="end"/>
        </w:r>
      </w:hyperlink>
    </w:p>
    <w:p>
      <w:pPr>
        <w:pStyle w:val="TOC2"/>
        <w:tabs>
          <w:tab w:val="right" w:leader="dot" w:pos="8306"/>
        </w:tabs>
      </w:pPr>
      <w:hyperlink w:anchor="_Toc8841" w:history="1">
        <w:r>
          <w:rPr>
            <w:rFonts w:ascii="仿宋" w:eastAsia="仿宋" w:hAnsi="仿宋" w:cs="仿宋" w:hint="eastAsia"/>
            <w:lang w:eastAsia="zh-CN"/>
          </w:rPr>
          <w:t>(三)、资源节约措施</w:t>
        </w:r>
        <w:r>
          <w:tab/>
        </w:r>
        <w:r>
          <w:fldChar w:fldCharType="begin"/>
        </w:r>
        <w:r>
          <w:instrText xml:space="preserve"> PAGEREF _Toc8841 \h </w:instrText>
        </w:r>
        <w:r>
          <w:fldChar w:fldCharType="separate"/>
        </w:r>
        <w:r>
          <w:t>8</w:t>
        </w:r>
        <w:r>
          <w:fldChar w:fldCharType="end"/>
        </w:r>
      </w:hyperlink>
    </w:p>
    <w:p>
      <w:pPr>
        <w:pStyle w:val="TOC1"/>
        <w:tabs>
          <w:tab w:val="right" w:leader="dot" w:pos="8306"/>
        </w:tabs>
      </w:pPr>
      <w:hyperlink w:anchor="_Toc4774" w:history="1">
        <w:r>
          <w:rPr>
            <w:rFonts w:ascii="仿宋" w:eastAsia="仿宋" w:hAnsi="仿宋" w:cs="仿宋" w:hint="eastAsia"/>
            <w:lang w:eastAsia="zh-CN"/>
          </w:rPr>
          <w:t>三、经济影响分析</w:t>
        </w:r>
        <w:r>
          <w:tab/>
        </w:r>
        <w:r>
          <w:fldChar w:fldCharType="begin"/>
        </w:r>
        <w:r>
          <w:instrText xml:space="preserve"> PAGEREF _Toc4774 \h </w:instrText>
        </w:r>
        <w:r>
          <w:fldChar w:fldCharType="separate"/>
        </w:r>
        <w:r>
          <w:t>9</w:t>
        </w:r>
        <w:r>
          <w:fldChar w:fldCharType="end"/>
        </w:r>
      </w:hyperlink>
    </w:p>
    <w:p>
      <w:pPr>
        <w:pStyle w:val="TOC2"/>
        <w:tabs>
          <w:tab w:val="right" w:leader="dot" w:pos="8306"/>
        </w:tabs>
      </w:pPr>
      <w:hyperlink w:anchor="_Toc30079" w:history="1">
        <w:r>
          <w:rPr>
            <w:rFonts w:ascii="仿宋" w:eastAsia="仿宋" w:hAnsi="仿宋" w:cs="仿宋" w:hint="eastAsia"/>
            <w:lang w:eastAsia="zh-CN"/>
          </w:rPr>
          <w:t>(一)、经济费用效益或费用效果分析</w:t>
        </w:r>
        <w:r>
          <w:tab/>
        </w:r>
        <w:r>
          <w:fldChar w:fldCharType="begin"/>
        </w:r>
        <w:r>
          <w:instrText xml:space="preserve"> PAGEREF _Toc30079 \h </w:instrText>
        </w:r>
        <w:r>
          <w:fldChar w:fldCharType="separate"/>
        </w:r>
        <w:r>
          <w:t>9</w:t>
        </w:r>
        <w:r>
          <w:fldChar w:fldCharType="end"/>
        </w:r>
      </w:hyperlink>
    </w:p>
    <w:p>
      <w:pPr>
        <w:pStyle w:val="TOC2"/>
        <w:tabs>
          <w:tab w:val="right" w:leader="dot" w:pos="8306"/>
        </w:tabs>
      </w:pPr>
      <w:hyperlink w:anchor="_Toc26839" w:history="1">
        <w:r>
          <w:rPr>
            <w:rFonts w:ascii="仿宋" w:eastAsia="仿宋" w:hAnsi="仿宋" w:cs="仿宋" w:hint="eastAsia"/>
            <w:lang w:eastAsia="zh-CN"/>
          </w:rPr>
          <w:t>(二)、行业影响分析</w:t>
        </w:r>
        <w:r>
          <w:tab/>
        </w:r>
        <w:r>
          <w:fldChar w:fldCharType="begin"/>
        </w:r>
        <w:r>
          <w:instrText xml:space="preserve"> PAGEREF _Toc26839 \h </w:instrText>
        </w:r>
        <w:r>
          <w:fldChar w:fldCharType="separate"/>
        </w:r>
        <w:r>
          <w:t>11</w:t>
        </w:r>
        <w:r>
          <w:fldChar w:fldCharType="end"/>
        </w:r>
      </w:hyperlink>
    </w:p>
    <w:p>
      <w:pPr>
        <w:pStyle w:val="TOC2"/>
        <w:tabs>
          <w:tab w:val="right" w:leader="dot" w:pos="8306"/>
        </w:tabs>
      </w:pPr>
      <w:hyperlink w:anchor="_Toc23251" w:history="1">
        <w:r>
          <w:rPr>
            <w:rFonts w:ascii="仿宋" w:eastAsia="仿宋" w:hAnsi="仿宋" w:cs="仿宋" w:hint="eastAsia"/>
            <w:lang w:eastAsia="zh-CN"/>
          </w:rPr>
          <w:t>(三)、区域经济影响分析</w:t>
        </w:r>
        <w:r>
          <w:tab/>
        </w:r>
        <w:r>
          <w:fldChar w:fldCharType="begin"/>
        </w:r>
        <w:r>
          <w:instrText xml:space="preserve"> PAGEREF _Toc23251 \h </w:instrText>
        </w:r>
        <w:r>
          <w:fldChar w:fldCharType="separate"/>
        </w:r>
        <w:r>
          <w:t>13</w:t>
        </w:r>
        <w:r>
          <w:fldChar w:fldCharType="end"/>
        </w:r>
      </w:hyperlink>
    </w:p>
    <w:p>
      <w:pPr>
        <w:pStyle w:val="TOC2"/>
        <w:tabs>
          <w:tab w:val="right" w:leader="dot" w:pos="8306"/>
        </w:tabs>
      </w:pPr>
      <w:hyperlink w:anchor="_Toc453" w:history="1">
        <w:r>
          <w:rPr>
            <w:rFonts w:ascii="仿宋" w:eastAsia="仿宋" w:hAnsi="仿宋" w:cs="仿宋" w:hint="eastAsia"/>
            <w:lang w:eastAsia="zh-CN"/>
          </w:rPr>
          <w:t>(四)、宏观经济影响分析</w:t>
        </w:r>
        <w:r>
          <w:tab/>
        </w:r>
        <w:r>
          <w:fldChar w:fldCharType="begin"/>
        </w:r>
        <w:r>
          <w:instrText xml:space="preserve"> PAGEREF _Toc453 \h </w:instrText>
        </w:r>
        <w:r>
          <w:fldChar w:fldCharType="separate"/>
        </w:r>
        <w:r>
          <w:t>14</w:t>
        </w:r>
        <w:r>
          <w:fldChar w:fldCharType="end"/>
        </w:r>
      </w:hyperlink>
    </w:p>
    <w:p>
      <w:pPr>
        <w:pStyle w:val="TOC1"/>
        <w:tabs>
          <w:tab w:val="right" w:leader="dot" w:pos="8306"/>
        </w:tabs>
      </w:pPr>
      <w:hyperlink w:anchor="_Toc13167" w:history="1">
        <w:r>
          <w:rPr>
            <w:rFonts w:ascii="仿宋" w:eastAsia="仿宋" w:hAnsi="仿宋" w:cs="仿宋" w:hint="eastAsia"/>
            <w:lang w:eastAsia="zh-CN"/>
          </w:rPr>
          <w:t>四、环境和生态影响分析</w:t>
        </w:r>
        <w:r>
          <w:tab/>
        </w:r>
        <w:r>
          <w:fldChar w:fldCharType="begin"/>
        </w:r>
        <w:r>
          <w:instrText xml:space="preserve"> PAGEREF _Toc13167 \h </w:instrText>
        </w:r>
        <w:r>
          <w:fldChar w:fldCharType="separate"/>
        </w:r>
        <w:r>
          <w:t>15</w:t>
        </w:r>
        <w:r>
          <w:fldChar w:fldCharType="end"/>
        </w:r>
      </w:hyperlink>
    </w:p>
    <w:p>
      <w:pPr>
        <w:pStyle w:val="TOC2"/>
        <w:tabs>
          <w:tab w:val="right" w:leader="dot" w:pos="8306"/>
        </w:tabs>
      </w:pPr>
      <w:hyperlink w:anchor="_Toc4961" w:history="1">
        <w:r>
          <w:rPr>
            <w:rFonts w:ascii="仿宋" w:eastAsia="仿宋" w:hAnsi="仿宋" w:cs="仿宋" w:hint="eastAsia"/>
            <w:lang w:eastAsia="zh-CN"/>
          </w:rPr>
          <w:t>(一)、环境和生态现状</w:t>
        </w:r>
        <w:r>
          <w:tab/>
        </w:r>
        <w:r>
          <w:fldChar w:fldCharType="begin"/>
        </w:r>
        <w:r>
          <w:instrText xml:space="preserve"> PAGEREF _Toc4961 \h </w:instrText>
        </w:r>
        <w:r>
          <w:fldChar w:fldCharType="separate"/>
        </w:r>
        <w:r>
          <w:t>15</w:t>
        </w:r>
        <w:r>
          <w:fldChar w:fldCharType="end"/>
        </w:r>
      </w:hyperlink>
    </w:p>
    <w:p>
      <w:pPr>
        <w:pStyle w:val="TOC2"/>
        <w:tabs>
          <w:tab w:val="right" w:leader="dot" w:pos="8306"/>
        </w:tabs>
      </w:pPr>
      <w:hyperlink w:anchor="_Toc7015" w:history="1">
        <w:r>
          <w:rPr>
            <w:rFonts w:ascii="仿宋" w:eastAsia="仿宋" w:hAnsi="仿宋" w:cs="仿宋" w:hint="eastAsia"/>
            <w:lang w:eastAsia="zh-CN"/>
          </w:rPr>
          <w:t>(二)、生态环境影响分析</w:t>
        </w:r>
        <w:r>
          <w:tab/>
        </w:r>
        <w:r>
          <w:fldChar w:fldCharType="begin"/>
        </w:r>
        <w:r>
          <w:instrText xml:space="preserve"> PAGEREF _Toc7015 \h </w:instrText>
        </w:r>
        <w:r>
          <w:fldChar w:fldCharType="separate"/>
        </w:r>
        <w:r>
          <w:t>17</w:t>
        </w:r>
        <w:r>
          <w:fldChar w:fldCharType="end"/>
        </w:r>
      </w:hyperlink>
    </w:p>
    <w:p>
      <w:pPr>
        <w:pStyle w:val="TOC2"/>
        <w:tabs>
          <w:tab w:val="right" w:leader="dot" w:pos="8306"/>
        </w:tabs>
      </w:pPr>
      <w:hyperlink w:anchor="_Toc14262" w:history="1">
        <w:r>
          <w:rPr>
            <w:rFonts w:ascii="仿宋" w:eastAsia="仿宋" w:hAnsi="仿宋" w:cs="仿宋" w:hint="eastAsia"/>
            <w:lang w:eastAsia="zh-CN"/>
          </w:rPr>
          <w:t>(三)、生态环境保护措施</w:t>
        </w:r>
        <w:r>
          <w:tab/>
        </w:r>
        <w:r>
          <w:fldChar w:fldCharType="begin"/>
        </w:r>
        <w:r>
          <w:instrText xml:space="preserve"> PAGEREF _Toc14262 \h </w:instrText>
        </w:r>
        <w:r>
          <w:fldChar w:fldCharType="separate"/>
        </w:r>
        <w:r>
          <w:t>18</w:t>
        </w:r>
        <w:r>
          <w:fldChar w:fldCharType="end"/>
        </w:r>
      </w:hyperlink>
    </w:p>
    <w:p>
      <w:pPr>
        <w:pStyle w:val="TOC2"/>
        <w:tabs>
          <w:tab w:val="right" w:leader="dot" w:pos="8306"/>
        </w:tabs>
      </w:pPr>
      <w:hyperlink w:anchor="_Toc470" w:history="1">
        <w:r>
          <w:rPr>
            <w:rFonts w:ascii="仿宋" w:eastAsia="仿宋" w:hAnsi="仿宋" w:cs="仿宋" w:hint="eastAsia"/>
            <w:lang w:eastAsia="zh-CN"/>
          </w:rPr>
          <w:t>(四)、地质灾害影响分析</w:t>
        </w:r>
        <w:r>
          <w:tab/>
        </w:r>
        <w:r>
          <w:fldChar w:fldCharType="begin"/>
        </w:r>
        <w:r>
          <w:instrText xml:space="preserve"> PAGEREF _Toc470 \h </w:instrText>
        </w:r>
        <w:r>
          <w:fldChar w:fldCharType="separate"/>
        </w:r>
        <w:r>
          <w:t>20</w:t>
        </w:r>
        <w:r>
          <w:fldChar w:fldCharType="end"/>
        </w:r>
      </w:hyperlink>
    </w:p>
    <w:p>
      <w:pPr>
        <w:pStyle w:val="TOC2"/>
        <w:tabs>
          <w:tab w:val="right" w:leader="dot" w:pos="8306"/>
        </w:tabs>
      </w:pPr>
      <w:hyperlink w:anchor="_Toc20930" w:history="1">
        <w:r>
          <w:rPr>
            <w:rFonts w:ascii="仿宋" w:eastAsia="仿宋" w:hAnsi="仿宋" w:cs="仿宋" w:hint="eastAsia"/>
            <w:lang w:eastAsia="zh-CN"/>
          </w:rPr>
          <w:t>(五)、特殊环境影响</w:t>
        </w:r>
        <w:r>
          <w:tab/>
        </w:r>
        <w:r>
          <w:fldChar w:fldCharType="begin"/>
        </w:r>
        <w:r>
          <w:instrText xml:space="preserve"> PAGEREF _Toc20930 \h </w:instrText>
        </w:r>
        <w:r>
          <w:fldChar w:fldCharType="separate"/>
        </w:r>
        <w:r>
          <w:t>21</w:t>
        </w:r>
        <w:r>
          <w:fldChar w:fldCharType="end"/>
        </w:r>
      </w:hyperlink>
    </w:p>
    <w:p>
      <w:pPr>
        <w:pStyle w:val="TOC1"/>
        <w:tabs>
          <w:tab w:val="right" w:leader="dot" w:pos="8306"/>
        </w:tabs>
      </w:pPr>
      <w:hyperlink w:anchor="_Toc29899" w:history="1">
        <w:r>
          <w:rPr>
            <w:rFonts w:ascii="仿宋" w:eastAsia="仿宋" w:hAnsi="仿宋" w:cs="仿宋" w:hint="eastAsia"/>
            <w:lang w:eastAsia="zh-CN"/>
          </w:rPr>
          <w:t>五、VR直播项目概论</w:t>
        </w:r>
        <w:r>
          <w:tab/>
        </w:r>
        <w:r>
          <w:fldChar w:fldCharType="begin"/>
        </w:r>
        <w:r>
          <w:instrText xml:space="preserve"> PAGEREF _Toc29899 \h </w:instrText>
        </w:r>
        <w:r>
          <w:fldChar w:fldCharType="separate"/>
        </w:r>
        <w:r>
          <w:t>22</w:t>
        </w:r>
        <w:r>
          <w:fldChar w:fldCharType="end"/>
        </w:r>
      </w:hyperlink>
    </w:p>
    <w:p>
      <w:pPr>
        <w:pStyle w:val="TOC2"/>
        <w:tabs>
          <w:tab w:val="right" w:leader="dot" w:pos="8306"/>
        </w:tabs>
      </w:pPr>
      <w:hyperlink w:anchor="_Toc14904" w:history="1">
        <w:r>
          <w:rPr>
            <w:rFonts w:ascii="仿宋" w:eastAsia="仿宋" w:hAnsi="仿宋" w:cs="仿宋" w:hint="eastAsia"/>
            <w:lang w:eastAsia="zh-CN"/>
          </w:rPr>
          <w:t>(一)、项目申报单位概况</w:t>
        </w:r>
        <w:r>
          <w:tab/>
        </w:r>
        <w:r>
          <w:fldChar w:fldCharType="begin"/>
        </w:r>
        <w:r>
          <w:instrText xml:space="preserve"> PAGEREF _Toc14904 \h </w:instrText>
        </w:r>
        <w:r>
          <w:fldChar w:fldCharType="separate"/>
        </w:r>
        <w:r>
          <w:t>22</w:t>
        </w:r>
        <w:r>
          <w:fldChar w:fldCharType="end"/>
        </w:r>
      </w:hyperlink>
    </w:p>
    <w:p>
      <w:pPr>
        <w:pStyle w:val="TOC2"/>
        <w:tabs>
          <w:tab w:val="right" w:leader="dot" w:pos="8306"/>
        </w:tabs>
      </w:pPr>
      <w:hyperlink w:anchor="_Toc27012" w:history="1">
        <w:r>
          <w:rPr>
            <w:rFonts w:ascii="仿宋" w:eastAsia="仿宋" w:hAnsi="仿宋" w:cs="仿宋" w:hint="eastAsia"/>
            <w:lang w:eastAsia="zh-CN"/>
          </w:rPr>
          <w:t>(二)、项目概况</w:t>
        </w:r>
        <w:r>
          <w:tab/>
        </w:r>
        <w:r>
          <w:fldChar w:fldCharType="begin"/>
        </w:r>
        <w:r>
          <w:instrText xml:space="preserve"> PAGEREF _Toc27012 \h </w:instrText>
        </w:r>
        <w:r>
          <w:fldChar w:fldCharType="separate"/>
        </w:r>
        <w:r>
          <w:t>23</w:t>
        </w:r>
        <w:r>
          <w:fldChar w:fldCharType="end"/>
        </w:r>
      </w:hyperlink>
    </w:p>
    <w:p>
      <w:pPr>
        <w:pStyle w:val="TOC1"/>
        <w:tabs>
          <w:tab w:val="right" w:leader="dot" w:pos="8306"/>
        </w:tabs>
      </w:pPr>
      <w:hyperlink w:anchor="_Toc31571" w:history="1">
        <w:r>
          <w:rPr>
            <w:rFonts w:ascii="仿宋" w:eastAsia="仿宋" w:hAnsi="仿宋" w:cs="仿宋" w:hint="eastAsia"/>
            <w:lang w:eastAsia="zh-CN"/>
          </w:rPr>
          <w:t>六、项目选址研究</w:t>
        </w:r>
        <w:r>
          <w:tab/>
        </w:r>
        <w:r>
          <w:fldChar w:fldCharType="begin"/>
        </w:r>
        <w:r>
          <w:instrText xml:space="preserve"> PAGEREF _Toc31571 \h </w:instrText>
        </w:r>
        <w:r>
          <w:fldChar w:fldCharType="separate"/>
        </w:r>
        <w:r>
          <w:t>26</w:t>
        </w:r>
        <w:r>
          <w:fldChar w:fldCharType="end"/>
        </w:r>
      </w:hyperlink>
    </w:p>
    <w:p>
      <w:pPr>
        <w:pStyle w:val="TOC2"/>
        <w:tabs>
          <w:tab w:val="right" w:leader="dot" w:pos="8306"/>
        </w:tabs>
      </w:pPr>
      <w:hyperlink w:anchor="_Toc19330" w:history="1">
        <w:r>
          <w:rPr>
            <w:rFonts w:ascii="仿宋" w:eastAsia="仿宋" w:hAnsi="仿宋" w:cs="仿宋" w:hint="eastAsia"/>
            <w:lang w:eastAsia="zh-CN"/>
          </w:rPr>
          <w:t>(一)、项目选址原则</w:t>
        </w:r>
        <w:r>
          <w:tab/>
        </w:r>
        <w:r>
          <w:fldChar w:fldCharType="begin"/>
        </w:r>
        <w:r>
          <w:instrText xml:space="preserve"> PAGEREF _Toc19330 \h </w:instrText>
        </w:r>
        <w:r>
          <w:fldChar w:fldCharType="separate"/>
        </w:r>
        <w:r>
          <w:t>26</w:t>
        </w:r>
        <w:r>
          <w:fldChar w:fldCharType="end"/>
        </w:r>
      </w:hyperlink>
    </w:p>
    <w:p>
      <w:pPr>
        <w:pStyle w:val="TOC2"/>
        <w:tabs>
          <w:tab w:val="right" w:leader="dot" w:pos="8306"/>
        </w:tabs>
      </w:pPr>
      <w:hyperlink w:anchor="_Toc23569" w:history="1">
        <w:r>
          <w:rPr>
            <w:rFonts w:ascii="仿宋" w:eastAsia="仿宋" w:hAnsi="仿宋" w:cs="仿宋" w:hint="eastAsia"/>
            <w:lang w:eastAsia="zh-CN"/>
          </w:rPr>
          <w:t>(二)、项目选址</w:t>
        </w:r>
        <w:r>
          <w:tab/>
        </w:r>
        <w:r>
          <w:fldChar w:fldCharType="begin"/>
        </w:r>
        <w:r>
          <w:instrText xml:space="preserve"> PAGEREF _Toc23569 \h </w:instrText>
        </w:r>
        <w:r>
          <w:fldChar w:fldCharType="separate"/>
        </w:r>
        <w:r>
          <w:t>30</w:t>
        </w:r>
        <w:r>
          <w:fldChar w:fldCharType="end"/>
        </w:r>
      </w:hyperlink>
    </w:p>
    <w:p>
      <w:pPr>
        <w:pStyle w:val="TOC2"/>
        <w:tabs>
          <w:tab w:val="right" w:leader="dot" w:pos="8306"/>
        </w:tabs>
      </w:pPr>
      <w:hyperlink w:anchor="_Toc12605" w:history="1">
        <w:r>
          <w:rPr>
            <w:rFonts w:ascii="仿宋" w:eastAsia="仿宋" w:hAnsi="仿宋" w:cs="仿宋" w:hint="eastAsia"/>
            <w:lang w:eastAsia="zh-CN"/>
          </w:rPr>
          <w:t>(三)、建设条件分析</w:t>
        </w:r>
        <w:r>
          <w:tab/>
        </w:r>
        <w:r>
          <w:fldChar w:fldCharType="begin"/>
        </w:r>
        <w:r>
          <w:instrText xml:space="preserve"> PAGEREF _Toc12605 \h </w:instrText>
        </w:r>
        <w:r>
          <w:fldChar w:fldCharType="separate"/>
        </w:r>
        <w:r>
          <w:t>32</w:t>
        </w:r>
        <w:r>
          <w:fldChar w:fldCharType="end"/>
        </w:r>
      </w:hyperlink>
    </w:p>
    <w:p>
      <w:pPr>
        <w:pStyle w:val="TOC2"/>
        <w:tabs>
          <w:tab w:val="right" w:leader="dot" w:pos="8306"/>
        </w:tabs>
      </w:pPr>
      <w:hyperlink w:anchor="_Toc16029" w:history="1">
        <w:r>
          <w:rPr>
            <w:rFonts w:ascii="仿宋" w:eastAsia="仿宋" w:hAnsi="仿宋" w:cs="仿宋" w:hint="eastAsia"/>
            <w:lang w:eastAsia="zh-CN"/>
          </w:rPr>
          <w:t>(四)、用地控制指标</w:t>
        </w:r>
        <w:r>
          <w:tab/>
        </w:r>
        <w:r>
          <w:fldChar w:fldCharType="begin"/>
        </w:r>
        <w:r>
          <w:instrText xml:space="preserve"> PAGEREF _Toc16029 \h </w:instrText>
        </w:r>
        <w:r>
          <w:fldChar w:fldCharType="separate"/>
        </w:r>
        <w:r>
          <w:t>33</w:t>
        </w:r>
        <w:r>
          <w:fldChar w:fldCharType="end"/>
        </w:r>
      </w:hyperlink>
    </w:p>
    <w:p>
      <w:pPr>
        <w:pStyle w:val="TOC2"/>
        <w:tabs>
          <w:tab w:val="right" w:leader="dot" w:pos="8306"/>
        </w:tabs>
      </w:pPr>
      <w:hyperlink w:anchor="_Toc19331" w:history="1">
        <w:r>
          <w:rPr>
            <w:rFonts w:ascii="仿宋" w:eastAsia="仿宋" w:hAnsi="仿宋" w:cs="仿宋" w:hint="eastAsia"/>
            <w:lang w:eastAsia="zh-CN"/>
          </w:rPr>
          <w:t>(五)、地总体要求</w:t>
        </w:r>
        <w:r>
          <w:tab/>
        </w:r>
        <w:r>
          <w:fldChar w:fldCharType="begin"/>
        </w:r>
        <w:r>
          <w:instrText xml:space="preserve"> PAGEREF _Toc19331 \h </w:instrText>
        </w:r>
        <w:r>
          <w:fldChar w:fldCharType="separate"/>
        </w:r>
        <w:r>
          <w:t>34</w:t>
        </w:r>
        <w:r>
          <w:fldChar w:fldCharType="end"/>
        </w:r>
      </w:hyperlink>
    </w:p>
    <w:p>
      <w:pPr>
        <w:pStyle w:val="TOC2"/>
        <w:tabs>
          <w:tab w:val="right" w:leader="dot" w:pos="8306"/>
        </w:tabs>
      </w:pPr>
      <w:hyperlink w:anchor="_Toc12974" w:history="1">
        <w:r>
          <w:rPr>
            <w:rFonts w:ascii="仿宋" w:eastAsia="仿宋" w:hAnsi="仿宋" w:cs="仿宋" w:hint="eastAsia"/>
            <w:lang w:eastAsia="zh-CN"/>
          </w:rPr>
          <w:t>(六)、节约用地措施</w:t>
        </w:r>
        <w:r>
          <w:tab/>
        </w:r>
        <w:r>
          <w:fldChar w:fldCharType="begin"/>
        </w:r>
        <w:r>
          <w:instrText xml:space="preserve"> PAGEREF _Toc12974 \h </w:instrText>
        </w:r>
        <w:r>
          <w:fldChar w:fldCharType="separate"/>
        </w:r>
        <w:r>
          <w:t>36</w:t>
        </w:r>
        <w:r>
          <w:fldChar w:fldCharType="end"/>
        </w:r>
      </w:hyperlink>
    </w:p>
    <w:p>
      <w:pPr>
        <w:pStyle w:val="TOC2"/>
        <w:tabs>
          <w:tab w:val="right" w:leader="dot" w:pos="8306"/>
        </w:tabs>
      </w:pPr>
      <w:hyperlink w:anchor="_Toc3271" w:history="1">
        <w:r>
          <w:rPr>
            <w:rFonts w:ascii="仿宋" w:eastAsia="仿宋" w:hAnsi="仿宋" w:cs="仿宋" w:hint="eastAsia"/>
            <w:lang w:eastAsia="zh-CN"/>
          </w:rPr>
          <w:t>(七)、选址综合评价</w:t>
        </w:r>
        <w:r>
          <w:tab/>
        </w:r>
        <w:r>
          <w:fldChar w:fldCharType="begin"/>
        </w:r>
        <w:r>
          <w:instrText xml:space="preserve"> PAGEREF _Toc3271 \h </w:instrText>
        </w:r>
        <w:r>
          <w:fldChar w:fldCharType="separate"/>
        </w:r>
        <w:r>
          <w:t>37</w:t>
        </w:r>
        <w:r>
          <w:fldChar w:fldCharType="end"/>
        </w:r>
      </w:hyperlink>
    </w:p>
    <w:p>
      <w:pPr>
        <w:pStyle w:val="TOC1"/>
        <w:tabs>
          <w:tab w:val="right" w:leader="dot" w:pos="8306"/>
        </w:tabs>
      </w:pPr>
      <w:hyperlink w:anchor="_Toc25629" w:history="1">
        <w:r>
          <w:rPr>
            <w:rFonts w:ascii="仿宋" w:eastAsia="仿宋" w:hAnsi="仿宋" w:cs="仿宋" w:hint="eastAsia"/>
            <w:lang w:eastAsia="zh-CN"/>
          </w:rPr>
          <w:t>七、安全与应急管理</w:t>
        </w:r>
        <w:r>
          <w:tab/>
        </w:r>
        <w:r>
          <w:fldChar w:fldCharType="begin"/>
        </w:r>
        <w:r>
          <w:instrText xml:space="preserve"> PAGEREF _Toc25629 \h </w:instrText>
        </w:r>
        <w:r>
          <w:fldChar w:fldCharType="separate"/>
        </w:r>
        <w:r>
          <w:t>38</w:t>
        </w:r>
        <w:r>
          <w:fldChar w:fldCharType="end"/>
        </w:r>
      </w:hyperlink>
    </w:p>
    <w:p>
      <w:pPr>
        <w:pStyle w:val="TOC2"/>
        <w:tabs>
          <w:tab w:val="right" w:leader="dot" w:pos="8306"/>
        </w:tabs>
      </w:pPr>
      <w:hyperlink w:anchor="_Toc12266" w:history="1">
        <w:r>
          <w:rPr>
            <w:rFonts w:ascii="仿宋" w:eastAsia="仿宋" w:hAnsi="仿宋" w:cs="仿宋" w:hint="eastAsia"/>
            <w:lang w:eastAsia="zh-CN"/>
          </w:rPr>
          <w:t>(一)、安全生产管理</w:t>
        </w:r>
        <w:r>
          <w:tab/>
        </w:r>
        <w:r>
          <w:fldChar w:fldCharType="begin"/>
        </w:r>
        <w:r>
          <w:instrText xml:space="preserve"> PAGEREF _Toc12266 \h </w:instrText>
        </w:r>
        <w:r>
          <w:fldChar w:fldCharType="separate"/>
        </w:r>
        <w:r>
          <w:t>38</w:t>
        </w:r>
        <w:r>
          <w:fldChar w:fldCharType="end"/>
        </w:r>
      </w:hyperlink>
    </w:p>
    <w:p>
      <w:pPr>
        <w:pStyle w:val="TOC2"/>
        <w:tabs>
          <w:tab w:val="right" w:leader="dot" w:pos="8306"/>
        </w:tabs>
      </w:pPr>
      <w:hyperlink w:anchor="_Toc3850" w:history="1">
        <w:r>
          <w:rPr>
            <w:rFonts w:ascii="仿宋" w:eastAsia="仿宋" w:hAnsi="仿宋" w:cs="仿宋" w:hint="eastAsia"/>
            <w:lang w:eastAsia="zh-CN"/>
          </w:rPr>
          <w:t>(二)、应急预案与响应</w:t>
        </w:r>
        <w:r>
          <w:tab/>
        </w:r>
        <w:r>
          <w:fldChar w:fldCharType="begin"/>
        </w:r>
        <w:r>
          <w:instrText xml:space="preserve"> PAGEREF _Toc3850 \h </w:instrText>
        </w:r>
        <w:r>
          <w:fldChar w:fldCharType="separate"/>
        </w:r>
        <w:r>
          <w:t>39</w:t>
        </w:r>
        <w:r>
          <w:fldChar w:fldCharType="end"/>
        </w:r>
      </w:hyperlink>
    </w:p>
    <w:p>
      <w:pPr>
        <w:pStyle w:val="TOC1"/>
        <w:tabs>
          <w:tab w:val="right" w:leader="dot" w:pos="8306"/>
        </w:tabs>
      </w:pPr>
      <w:hyperlink w:anchor="_Toc16962" w:history="1">
        <w:r>
          <w:rPr>
            <w:rFonts w:ascii="仿宋" w:eastAsia="仿宋" w:hAnsi="仿宋" w:cs="仿宋" w:hint="eastAsia"/>
            <w:lang w:eastAsia="zh-CN"/>
          </w:rPr>
          <w:t>八、土地利用与规划方案</w:t>
        </w:r>
        <w:r>
          <w:tab/>
        </w:r>
        <w:r>
          <w:fldChar w:fldCharType="begin"/>
        </w:r>
        <w:r>
          <w:instrText xml:space="preserve"> PAGEREF _Toc16962 \h </w:instrText>
        </w:r>
        <w:r>
          <w:fldChar w:fldCharType="separate"/>
        </w:r>
        <w:r>
          <w:t>41</w:t>
        </w:r>
        <w:r>
          <w:fldChar w:fldCharType="end"/>
        </w:r>
      </w:hyperlink>
    </w:p>
    <w:p>
      <w:pPr>
        <w:pStyle w:val="TOC2"/>
        <w:tabs>
          <w:tab w:val="right" w:leader="dot" w:pos="8306"/>
        </w:tabs>
      </w:pPr>
      <w:hyperlink w:anchor="_Toc11844" w:history="1">
        <w:r>
          <w:rPr>
            <w:rFonts w:ascii="仿宋" w:eastAsia="仿宋" w:hAnsi="仿宋" w:cs="仿宋" w:hint="eastAsia"/>
            <w:lang w:eastAsia="zh-CN"/>
          </w:rPr>
          <w:t>(一)、项目用地情况分析</w:t>
        </w:r>
        <w:r>
          <w:tab/>
        </w:r>
        <w:r>
          <w:fldChar w:fldCharType="begin"/>
        </w:r>
        <w:r>
          <w:instrText xml:space="preserve"> PAGEREF _Toc11844 \h </w:instrText>
        </w:r>
        <w:r>
          <w:fldChar w:fldCharType="separate"/>
        </w:r>
        <w:r>
          <w:t>41</w:t>
        </w:r>
        <w:r>
          <w:fldChar w:fldCharType="end"/>
        </w:r>
      </w:hyperlink>
    </w:p>
    <w:p>
      <w:pPr>
        <w:pStyle w:val="TOC2"/>
        <w:tabs>
          <w:tab w:val="right" w:leader="dot" w:pos="8306"/>
        </w:tabs>
      </w:pPr>
      <w:hyperlink w:anchor="_Toc13038" w:history="1">
        <w:r>
          <w:rPr>
            <w:rFonts w:ascii="仿宋" w:eastAsia="仿宋" w:hAnsi="仿宋" w:cs="仿宋" w:hint="eastAsia"/>
            <w:lang w:eastAsia="zh-CN"/>
          </w:rPr>
          <w:t>(二)、土地利用规划方案</w:t>
        </w:r>
        <w:r>
          <w:tab/>
        </w:r>
        <w:r>
          <w:fldChar w:fldCharType="begin"/>
        </w:r>
        <w:r>
          <w:instrText xml:space="preserve"> PAGEREF _Toc13038 \h </w:instrText>
        </w:r>
        <w:r>
          <w:fldChar w:fldCharType="separate"/>
        </w:r>
        <w:r>
          <w:t>42</w:t>
        </w:r>
        <w:r>
          <w:fldChar w:fldCharType="end"/>
        </w:r>
      </w:hyperlink>
    </w:p>
    <w:p>
      <w:pPr>
        <w:pStyle w:val="TOC1"/>
        <w:tabs>
          <w:tab w:val="right" w:leader="dot" w:pos="8306"/>
        </w:tabs>
      </w:pPr>
      <w:hyperlink w:anchor="_Toc32209" w:history="1">
        <w:r>
          <w:rPr>
            <w:rFonts w:ascii="仿宋" w:eastAsia="仿宋" w:hAnsi="仿宋" w:cs="仿宋" w:hint="eastAsia"/>
            <w:lang w:eastAsia="zh-CN"/>
          </w:rPr>
          <w:t>九、项目进度计划</w:t>
        </w:r>
        <w:r>
          <w:tab/>
        </w:r>
        <w:r>
          <w:fldChar w:fldCharType="begin"/>
        </w:r>
        <w:r>
          <w:instrText xml:space="preserve"> PAGEREF _Toc32209 \h </w:instrText>
        </w:r>
        <w:r>
          <w:fldChar w:fldCharType="separate"/>
        </w:r>
        <w:r>
          <w:t>43</w:t>
        </w:r>
        <w:r>
          <w:fldChar w:fldCharType="end"/>
        </w:r>
      </w:hyperlink>
    </w:p>
    <w:p>
      <w:pPr>
        <w:pStyle w:val="TOC2"/>
        <w:tabs>
          <w:tab w:val="right" w:leader="dot" w:pos="8306"/>
        </w:tabs>
      </w:pPr>
      <w:hyperlink w:anchor="_Toc14776" w:history="1">
        <w:r>
          <w:rPr>
            <w:rFonts w:ascii="仿宋" w:eastAsia="仿宋" w:hAnsi="仿宋" w:cs="仿宋" w:hint="eastAsia"/>
            <w:lang w:eastAsia="zh-CN"/>
          </w:rPr>
          <w:t>(一)、建设周期</w:t>
        </w:r>
        <w:r>
          <w:tab/>
        </w:r>
        <w:r>
          <w:fldChar w:fldCharType="begin"/>
        </w:r>
        <w:r>
          <w:instrText xml:space="preserve"> PAGEREF _Toc14776 \h </w:instrText>
        </w:r>
        <w:r>
          <w:fldChar w:fldCharType="separate"/>
        </w:r>
        <w:r>
          <w:t>43</w:t>
        </w:r>
        <w:r>
          <w:fldChar w:fldCharType="end"/>
        </w:r>
      </w:hyperlink>
    </w:p>
    <w:p>
      <w:pPr>
        <w:pStyle w:val="TOC2"/>
        <w:tabs>
          <w:tab w:val="right" w:leader="dot" w:pos="8306"/>
        </w:tabs>
      </w:pPr>
      <w:hyperlink w:anchor="_Toc31426" w:history="1">
        <w:r>
          <w:rPr>
            <w:rFonts w:ascii="仿宋" w:eastAsia="仿宋" w:hAnsi="仿宋" w:cs="仿宋" w:hint="eastAsia"/>
            <w:lang w:eastAsia="zh-CN"/>
          </w:rPr>
          <w:t>(二)、建设进度</w:t>
        </w:r>
        <w:r>
          <w:tab/>
        </w:r>
        <w:r>
          <w:fldChar w:fldCharType="begin"/>
        </w:r>
        <w:r>
          <w:instrText xml:space="preserve"> PAGEREF _Toc31426 \h </w:instrText>
        </w:r>
        <w:r>
          <w:fldChar w:fldCharType="separate"/>
        </w:r>
        <w:r>
          <w:t>43</w:t>
        </w:r>
        <w:r>
          <w:fldChar w:fldCharType="end"/>
        </w:r>
      </w:hyperlink>
    </w:p>
    <w:p>
      <w:pPr>
        <w:pStyle w:val="TOC2"/>
        <w:tabs>
          <w:tab w:val="right" w:leader="dot" w:pos="8306"/>
        </w:tabs>
      </w:pPr>
      <w:hyperlink w:anchor="_Toc14867" w:history="1">
        <w:r>
          <w:rPr>
            <w:rFonts w:ascii="仿宋" w:eastAsia="仿宋" w:hAnsi="仿宋" w:cs="仿宋" w:hint="eastAsia"/>
            <w:lang w:eastAsia="zh-CN"/>
          </w:rPr>
          <w:t>(三)、进度安排注意事项</w:t>
        </w:r>
        <w:r>
          <w:tab/>
        </w:r>
        <w:r>
          <w:fldChar w:fldCharType="begin"/>
        </w:r>
        <w:r>
          <w:instrText xml:space="preserve"> PAGEREF _Toc14867 \h </w:instrText>
        </w:r>
        <w:r>
          <w:fldChar w:fldCharType="separate"/>
        </w:r>
        <w:r>
          <w:t>45</w:t>
        </w:r>
        <w:r>
          <w:fldChar w:fldCharType="end"/>
        </w:r>
      </w:hyperlink>
    </w:p>
    <w:p>
      <w:pPr>
        <w:pStyle w:val="TOC2"/>
        <w:tabs>
          <w:tab w:val="right" w:leader="dot" w:pos="8306"/>
        </w:tabs>
      </w:pPr>
      <w:hyperlink w:anchor="_Toc4804" w:history="1">
        <w:r>
          <w:rPr>
            <w:rFonts w:ascii="仿宋" w:eastAsia="仿宋" w:hAnsi="仿宋" w:cs="仿宋" w:hint="eastAsia"/>
            <w:lang w:eastAsia="zh-CN"/>
          </w:rPr>
          <w:t>(四)、人力资源配置</w:t>
        </w:r>
        <w:r>
          <w:tab/>
        </w:r>
        <w:r>
          <w:fldChar w:fldCharType="begin"/>
        </w:r>
        <w:r>
          <w:instrText xml:space="preserve"> PAGEREF _Toc4804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97" w:history="1">
        <w:r>
          <w:rPr>
            <w:rFonts w:ascii="仿宋" w:eastAsia="仿宋" w:hAnsi="仿宋" w:cs="仿宋" w:hint="eastAsia"/>
            <w:lang w:eastAsia="zh-CN"/>
          </w:rPr>
          <w:t>(五)、员工培训</w:t>
        </w:r>
        <w:r>
          <w:tab/>
        </w:r>
        <w:r>
          <w:fldChar w:fldCharType="begin"/>
        </w:r>
        <w:r>
          <w:instrText xml:space="preserve"> PAGEREF _Toc10997 \h </w:instrText>
        </w:r>
        <w:r>
          <w:fldChar w:fldCharType="separate"/>
        </w:r>
        <w:r>
          <w:t>48</w:t>
        </w:r>
        <w:r>
          <w:fldChar w:fldCharType="end"/>
        </w:r>
      </w:hyperlink>
    </w:p>
    <w:p>
      <w:pPr>
        <w:pStyle w:val="TOC2"/>
        <w:tabs>
          <w:tab w:val="right" w:leader="dot" w:pos="8306"/>
        </w:tabs>
      </w:pPr>
      <w:hyperlink w:anchor="_Toc2308" w:history="1">
        <w:r>
          <w:rPr>
            <w:rFonts w:ascii="仿宋" w:eastAsia="仿宋" w:hAnsi="仿宋" w:cs="仿宋" w:hint="eastAsia"/>
            <w:lang w:eastAsia="zh-CN"/>
          </w:rPr>
          <w:t>(六)、项目实施保障</w:t>
        </w:r>
        <w:r>
          <w:tab/>
        </w:r>
        <w:r>
          <w:fldChar w:fldCharType="begin"/>
        </w:r>
        <w:r>
          <w:instrText xml:space="preserve"> PAGEREF _Toc2308 \h </w:instrText>
        </w:r>
        <w:r>
          <w:fldChar w:fldCharType="separate"/>
        </w:r>
        <w:r>
          <w:t>49</w:t>
        </w:r>
        <w:r>
          <w:fldChar w:fldCharType="end"/>
        </w:r>
      </w:hyperlink>
    </w:p>
    <w:p>
      <w:pPr>
        <w:pStyle w:val="TOC2"/>
        <w:tabs>
          <w:tab w:val="right" w:leader="dot" w:pos="8306"/>
        </w:tabs>
      </w:pPr>
      <w:hyperlink w:anchor="_Toc4768" w:history="1">
        <w:r>
          <w:rPr>
            <w:rFonts w:ascii="仿宋" w:eastAsia="仿宋" w:hAnsi="仿宋" w:cs="仿宋" w:hint="eastAsia"/>
            <w:lang w:eastAsia="zh-CN"/>
          </w:rPr>
          <w:t>(七)、安全规范管理</w:t>
        </w:r>
        <w:r>
          <w:tab/>
        </w:r>
        <w:r>
          <w:fldChar w:fldCharType="begin"/>
        </w:r>
        <w:r>
          <w:instrText xml:space="preserve"> PAGEREF _Toc4768 \h </w:instrText>
        </w:r>
        <w:r>
          <w:fldChar w:fldCharType="separate"/>
        </w:r>
        <w:r>
          <w:t>50</w:t>
        </w:r>
        <w:r>
          <w:fldChar w:fldCharType="end"/>
        </w:r>
      </w:hyperlink>
    </w:p>
    <w:p>
      <w:pPr>
        <w:pStyle w:val="TOC1"/>
        <w:tabs>
          <w:tab w:val="right" w:leader="dot" w:pos="8306"/>
        </w:tabs>
      </w:pPr>
      <w:hyperlink w:anchor="_Toc863" w:history="1">
        <w:r>
          <w:rPr>
            <w:rFonts w:ascii="仿宋" w:eastAsia="仿宋" w:hAnsi="仿宋" w:cs="仿宋" w:hint="eastAsia"/>
            <w:lang w:eastAsia="zh-CN"/>
          </w:rPr>
          <w:t>十、环境保护与绿色发展</w:t>
        </w:r>
        <w:r>
          <w:tab/>
        </w:r>
        <w:r>
          <w:fldChar w:fldCharType="begin"/>
        </w:r>
        <w:r>
          <w:instrText xml:space="preserve"> PAGEREF _Toc863 \h </w:instrText>
        </w:r>
        <w:r>
          <w:fldChar w:fldCharType="separate"/>
        </w:r>
        <w:r>
          <w:t>51</w:t>
        </w:r>
        <w:r>
          <w:fldChar w:fldCharType="end"/>
        </w:r>
      </w:hyperlink>
    </w:p>
    <w:p>
      <w:pPr>
        <w:pStyle w:val="TOC2"/>
        <w:tabs>
          <w:tab w:val="right" w:leader="dot" w:pos="8306"/>
        </w:tabs>
      </w:pPr>
      <w:hyperlink w:anchor="_Toc23961" w:history="1">
        <w:r>
          <w:rPr>
            <w:rFonts w:ascii="仿宋" w:eastAsia="仿宋" w:hAnsi="仿宋" w:cs="仿宋" w:hint="eastAsia"/>
            <w:lang w:eastAsia="zh-CN"/>
          </w:rPr>
          <w:t>(一)、环境保护措施</w:t>
        </w:r>
        <w:r>
          <w:tab/>
        </w:r>
        <w:r>
          <w:fldChar w:fldCharType="begin"/>
        </w:r>
        <w:r>
          <w:instrText xml:space="preserve"> PAGEREF _Toc23961 \h </w:instrText>
        </w:r>
        <w:r>
          <w:fldChar w:fldCharType="separate"/>
        </w:r>
        <w:r>
          <w:t>51</w:t>
        </w:r>
        <w:r>
          <w:fldChar w:fldCharType="end"/>
        </w:r>
      </w:hyperlink>
    </w:p>
    <w:p>
      <w:pPr>
        <w:pStyle w:val="TOC2"/>
        <w:tabs>
          <w:tab w:val="right" w:leader="dot" w:pos="8306"/>
        </w:tabs>
      </w:pPr>
      <w:hyperlink w:anchor="_Toc2555" w:history="1">
        <w:r>
          <w:rPr>
            <w:rFonts w:ascii="仿宋" w:eastAsia="仿宋" w:hAnsi="仿宋" w:cs="仿宋" w:hint="eastAsia"/>
            <w:lang w:eastAsia="zh-CN"/>
          </w:rPr>
          <w:t>(二)、绿色发展与可持续发展策略</w:t>
        </w:r>
        <w:r>
          <w:tab/>
        </w:r>
        <w:r>
          <w:fldChar w:fldCharType="begin"/>
        </w:r>
        <w:r>
          <w:instrText xml:space="preserve"> PAGEREF _Toc2555 \h </w:instrText>
        </w:r>
        <w:r>
          <w:fldChar w:fldCharType="separate"/>
        </w:r>
        <w:r>
          <w:t>53</w:t>
        </w:r>
        <w:r>
          <w:fldChar w:fldCharType="end"/>
        </w:r>
      </w:hyperlink>
    </w:p>
    <w:p>
      <w:pPr>
        <w:pStyle w:val="TOC1"/>
        <w:tabs>
          <w:tab w:val="right" w:leader="dot" w:pos="8306"/>
        </w:tabs>
      </w:pPr>
      <w:hyperlink w:anchor="_Toc21076" w:history="1">
        <w:r>
          <w:rPr>
            <w:rFonts w:ascii="仿宋" w:eastAsia="仿宋" w:hAnsi="仿宋" w:cs="仿宋" w:hint="eastAsia"/>
            <w:lang w:eastAsia="zh-CN"/>
          </w:rPr>
          <w:t>十一、资金管理与财务规划</w:t>
        </w:r>
        <w:r>
          <w:tab/>
        </w:r>
        <w:r>
          <w:fldChar w:fldCharType="begin"/>
        </w:r>
        <w:r>
          <w:instrText xml:space="preserve"> PAGEREF _Toc21076 \h </w:instrText>
        </w:r>
        <w:r>
          <w:fldChar w:fldCharType="separate"/>
        </w:r>
        <w:r>
          <w:t>54</w:t>
        </w:r>
        <w:r>
          <w:fldChar w:fldCharType="end"/>
        </w:r>
      </w:hyperlink>
    </w:p>
    <w:p>
      <w:pPr>
        <w:pStyle w:val="TOC2"/>
        <w:tabs>
          <w:tab w:val="right" w:leader="dot" w:pos="8306"/>
        </w:tabs>
      </w:pPr>
      <w:hyperlink w:anchor="_Toc21689" w:history="1">
        <w:r>
          <w:rPr>
            <w:rFonts w:ascii="仿宋" w:eastAsia="仿宋" w:hAnsi="仿宋" w:cs="仿宋" w:hint="eastAsia"/>
            <w:lang w:eastAsia="zh-CN"/>
          </w:rPr>
          <w:t>(一)、项目资金来源与筹措</w:t>
        </w:r>
        <w:r>
          <w:tab/>
        </w:r>
        <w:r>
          <w:fldChar w:fldCharType="begin"/>
        </w:r>
        <w:r>
          <w:instrText xml:space="preserve"> PAGEREF _Toc21689 \h </w:instrText>
        </w:r>
        <w:r>
          <w:fldChar w:fldCharType="separate"/>
        </w:r>
        <w:r>
          <w:t>54</w:t>
        </w:r>
        <w:r>
          <w:fldChar w:fldCharType="end"/>
        </w:r>
      </w:hyperlink>
    </w:p>
    <w:p>
      <w:pPr>
        <w:pStyle w:val="TOC2"/>
        <w:tabs>
          <w:tab w:val="right" w:leader="dot" w:pos="8306"/>
        </w:tabs>
      </w:pPr>
      <w:hyperlink w:anchor="_Toc12139" w:history="1">
        <w:r>
          <w:rPr>
            <w:rFonts w:ascii="仿宋" w:eastAsia="仿宋" w:hAnsi="仿宋" w:cs="仿宋" w:hint="eastAsia"/>
            <w:lang w:eastAsia="zh-CN"/>
          </w:rPr>
          <w:t>(二)、资金使用与监管</w:t>
        </w:r>
        <w:r>
          <w:tab/>
        </w:r>
        <w:r>
          <w:fldChar w:fldCharType="begin"/>
        </w:r>
        <w:r>
          <w:instrText xml:space="preserve"> PAGEREF _Toc12139 \h </w:instrText>
        </w:r>
        <w:r>
          <w:fldChar w:fldCharType="separate"/>
        </w:r>
        <w:r>
          <w:t>55</w:t>
        </w:r>
        <w:r>
          <w:fldChar w:fldCharType="end"/>
        </w:r>
      </w:hyperlink>
    </w:p>
    <w:p>
      <w:pPr>
        <w:pStyle w:val="TOC2"/>
        <w:tabs>
          <w:tab w:val="right" w:leader="dot" w:pos="8306"/>
        </w:tabs>
      </w:pPr>
      <w:hyperlink w:anchor="_Toc23840" w:history="1">
        <w:r>
          <w:rPr>
            <w:rFonts w:ascii="仿宋" w:eastAsia="仿宋" w:hAnsi="仿宋" w:cs="仿宋" w:hint="eastAsia"/>
            <w:lang w:eastAsia="zh-CN"/>
          </w:rPr>
          <w:t>(三)、财务规划与预测</w:t>
        </w:r>
        <w:r>
          <w:tab/>
        </w:r>
        <w:r>
          <w:fldChar w:fldCharType="begin"/>
        </w:r>
        <w:r>
          <w:instrText xml:space="preserve"> PAGEREF _Toc23840 \h </w:instrText>
        </w:r>
        <w:r>
          <w:fldChar w:fldCharType="separate"/>
        </w:r>
        <w:r>
          <w:t>57</w:t>
        </w:r>
        <w:r>
          <w:fldChar w:fldCharType="end"/>
        </w:r>
      </w:hyperlink>
    </w:p>
    <w:p>
      <w:pPr>
        <w:pStyle w:val="TOC1"/>
        <w:tabs>
          <w:tab w:val="right" w:leader="dot" w:pos="8306"/>
        </w:tabs>
      </w:pPr>
      <w:hyperlink w:anchor="_Toc12373" w:history="1">
        <w:r>
          <w:rPr>
            <w:rFonts w:ascii="仿宋" w:eastAsia="仿宋" w:hAnsi="仿宋" w:cs="仿宋" w:hint="eastAsia"/>
            <w:lang w:eastAsia="zh-CN"/>
          </w:rPr>
          <w:t>十二、经济效益与社会效益优化</w:t>
        </w:r>
        <w:r>
          <w:tab/>
        </w:r>
        <w:r>
          <w:fldChar w:fldCharType="begin"/>
        </w:r>
        <w:r>
          <w:instrText xml:space="preserve"> PAGEREF _Toc12373 \h </w:instrText>
        </w:r>
        <w:r>
          <w:fldChar w:fldCharType="separate"/>
        </w:r>
        <w:r>
          <w:t>58</w:t>
        </w:r>
        <w:r>
          <w:fldChar w:fldCharType="end"/>
        </w:r>
      </w:hyperlink>
    </w:p>
    <w:p>
      <w:pPr>
        <w:pStyle w:val="TOC2"/>
        <w:tabs>
          <w:tab w:val="right" w:leader="dot" w:pos="8306"/>
        </w:tabs>
      </w:pPr>
      <w:hyperlink w:anchor="_Toc8365" w:history="1">
        <w:r>
          <w:rPr>
            <w:rFonts w:ascii="仿宋" w:eastAsia="仿宋" w:hAnsi="仿宋" w:cs="仿宋" w:hint="eastAsia"/>
            <w:lang w:eastAsia="zh-CN"/>
          </w:rPr>
          <w:t>(一)、经济效益提升策略</w:t>
        </w:r>
        <w:r>
          <w:tab/>
        </w:r>
        <w:r>
          <w:fldChar w:fldCharType="begin"/>
        </w:r>
        <w:r>
          <w:instrText xml:space="preserve"> PAGEREF _Toc8365 \h </w:instrText>
        </w:r>
        <w:r>
          <w:fldChar w:fldCharType="separate"/>
        </w:r>
        <w:r>
          <w:t>58</w:t>
        </w:r>
        <w:r>
          <w:fldChar w:fldCharType="end"/>
        </w:r>
      </w:hyperlink>
    </w:p>
    <w:p>
      <w:pPr>
        <w:pStyle w:val="TOC2"/>
        <w:tabs>
          <w:tab w:val="right" w:leader="dot" w:pos="8306"/>
        </w:tabs>
      </w:pPr>
      <w:hyperlink w:anchor="_Toc21744" w:history="1">
        <w:r>
          <w:rPr>
            <w:rFonts w:ascii="仿宋" w:eastAsia="仿宋" w:hAnsi="仿宋" w:cs="仿宋" w:hint="eastAsia"/>
            <w:lang w:eastAsia="zh-CN"/>
          </w:rPr>
          <w:t>(二)、社会效益增强方案</w:t>
        </w:r>
        <w:r>
          <w:tab/>
        </w:r>
        <w:r>
          <w:fldChar w:fldCharType="begin"/>
        </w:r>
        <w:r>
          <w:instrText xml:space="preserve"> PAGEREF _Toc21744 \h </w:instrText>
        </w:r>
        <w:r>
          <w:fldChar w:fldCharType="separate"/>
        </w:r>
        <w:r>
          <w:t>59</w:t>
        </w:r>
        <w:r>
          <w:fldChar w:fldCharType="end"/>
        </w:r>
      </w:hyperlink>
    </w:p>
    <w:p>
      <w:pPr>
        <w:pStyle w:val="TOC1"/>
        <w:tabs>
          <w:tab w:val="right" w:leader="dot" w:pos="8306"/>
        </w:tabs>
      </w:pPr>
      <w:hyperlink w:anchor="_Toc7861" w:history="1">
        <w:r>
          <w:rPr>
            <w:rFonts w:ascii="仿宋" w:eastAsia="仿宋" w:hAnsi="仿宋" w:cs="仿宋" w:hint="eastAsia"/>
            <w:lang w:eastAsia="zh-CN"/>
          </w:rPr>
          <w:t>十三、创新驱动与持续发展</w:t>
        </w:r>
        <w:r>
          <w:tab/>
        </w:r>
        <w:r>
          <w:fldChar w:fldCharType="begin"/>
        </w:r>
        <w:r>
          <w:instrText xml:space="preserve"> PAGEREF _Toc7861 \h </w:instrText>
        </w:r>
        <w:r>
          <w:fldChar w:fldCharType="separate"/>
        </w:r>
        <w:r>
          <w:t>60</w:t>
        </w:r>
        <w:r>
          <w:fldChar w:fldCharType="end"/>
        </w:r>
      </w:hyperlink>
    </w:p>
    <w:p>
      <w:pPr>
        <w:pStyle w:val="TOC2"/>
        <w:tabs>
          <w:tab w:val="right" w:leader="dot" w:pos="8306"/>
        </w:tabs>
      </w:pPr>
      <w:hyperlink w:anchor="_Toc27241" w:history="1">
        <w:r>
          <w:rPr>
            <w:rFonts w:ascii="仿宋" w:eastAsia="仿宋" w:hAnsi="仿宋" w:cs="仿宋" w:hint="eastAsia"/>
            <w:lang w:eastAsia="zh-CN"/>
          </w:rPr>
          <w:t>(一)、创新驱动战略实施</w:t>
        </w:r>
        <w:r>
          <w:tab/>
        </w:r>
        <w:r>
          <w:fldChar w:fldCharType="begin"/>
        </w:r>
        <w:r>
          <w:instrText xml:space="preserve"> PAGEREF _Toc27241 \h </w:instrText>
        </w:r>
        <w:r>
          <w:fldChar w:fldCharType="separate"/>
        </w:r>
        <w:r>
          <w:t>60</w:t>
        </w:r>
        <w:r>
          <w:fldChar w:fldCharType="end"/>
        </w:r>
      </w:hyperlink>
    </w:p>
    <w:p>
      <w:pPr>
        <w:pStyle w:val="TOC2"/>
        <w:tabs>
          <w:tab w:val="right" w:leader="dot" w:pos="8306"/>
        </w:tabs>
      </w:pPr>
      <w:hyperlink w:anchor="_Toc13879" w:history="1">
        <w:r>
          <w:rPr>
            <w:rFonts w:ascii="仿宋" w:eastAsia="仿宋" w:hAnsi="仿宋" w:cs="仿宋" w:hint="eastAsia"/>
            <w:lang w:eastAsia="zh-CN"/>
          </w:rPr>
          <w:t>(二)、持续发展路径探索</w:t>
        </w:r>
        <w:r>
          <w:tab/>
        </w:r>
        <w:r>
          <w:fldChar w:fldCharType="begin"/>
        </w:r>
        <w:r>
          <w:instrText xml:space="preserve"> PAGEREF _Toc13879 \h </w:instrText>
        </w:r>
        <w:r>
          <w:fldChar w:fldCharType="separate"/>
        </w:r>
        <w:r>
          <w:t>61</w:t>
        </w:r>
        <w:r>
          <w:fldChar w:fldCharType="end"/>
        </w:r>
      </w:hyperlink>
    </w:p>
    <w:p>
      <w:pPr>
        <w:pStyle w:val="TOC1"/>
        <w:tabs>
          <w:tab w:val="right" w:leader="dot" w:pos="8306"/>
        </w:tabs>
      </w:pPr>
      <w:hyperlink w:anchor="_Toc2109" w:history="1">
        <w:r>
          <w:rPr>
            <w:rFonts w:ascii="仿宋" w:eastAsia="仿宋" w:hAnsi="仿宋" w:cs="仿宋" w:hint="eastAsia"/>
            <w:lang w:eastAsia="zh-CN"/>
          </w:rPr>
          <w:t>十四、合作与交流机制建立</w:t>
        </w:r>
        <w:r>
          <w:tab/>
        </w:r>
        <w:r>
          <w:fldChar w:fldCharType="begin"/>
        </w:r>
        <w:r>
          <w:instrText xml:space="preserve"> PAGEREF _Toc2109 \h </w:instrText>
        </w:r>
        <w:r>
          <w:fldChar w:fldCharType="separate"/>
        </w:r>
        <w:r>
          <w:t>65</w:t>
        </w:r>
        <w:r>
          <w:fldChar w:fldCharType="end"/>
        </w:r>
      </w:hyperlink>
    </w:p>
    <w:p>
      <w:pPr>
        <w:pStyle w:val="TOC2"/>
        <w:tabs>
          <w:tab w:val="right" w:leader="dot" w:pos="8306"/>
        </w:tabs>
      </w:pPr>
      <w:hyperlink w:anchor="_Toc27469" w:history="1">
        <w:r>
          <w:rPr>
            <w:rFonts w:ascii="仿宋" w:eastAsia="仿宋" w:hAnsi="仿宋" w:cs="仿宋" w:hint="eastAsia"/>
            <w:lang w:eastAsia="zh-CN"/>
          </w:rPr>
          <w:t>(一)、合作伙伴选择与合作方式</w:t>
        </w:r>
        <w:r>
          <w:tab/>
        </w:r>
        <w:r>
          <w:fldChar w:fldCharType="begin"/>
        </w:r>
        <w:r>
          <w:instrText xml:space="preserve"> PAGEREF _Toc27469 \h </w:instrText>
        </w:r>
        <w:r>
          <w:fldChar w:fldCharType="separate"/>
        </w:r>
        <w:r>
          <w:t>65</w:t>
        </w:r>
        <w:r>
          <w:fldChar w:fldCharType="end"/>
        </w:r>
      </w:hyperlink>
    </w:p>
    <w:p>
      <w:pPr>
        <w:pStyle w:val="TOC2"/>
        <w:tabs>
          <w:tab w:val="right" w:leader="dot" w:pos="8306"/>
        </w:tabs>
      </w:pPr>
      <w:hyperlink w:anchor="_Toc2664" w:history="1">
        <w:r>
          <w:rPr>
            <w:rFonts w:ascii="仿宋" w:eastAsia="仿宋" w:hAnsi="仿宋" w:cs="仿宋" w:hint="eastAsia"/>
            <w:lang w:eastAsia="zh-CN"/>
          </w:rPr>
          <w:t>(二)、交流与合作平台搭建</w:t>
        </w:r>
        <w:r>
          <w:tab/>
        </w:r>
        <w:r>
          <w:fldChar w:fldCharType="begin"/>
        </w:r>
        <w:r>
          <w:instrText xml:space="preserve"> PAGEREF _Toc2664 \h </w:instrText>
        </w:r>
        <w:r>
          <w:fldChar w:fldCharType="separate"/>
        </w:r>
        <w:r>
          <w:t>67</w:t>
        </w:r>
        <w:r>
          <w:fldChar w:fldCharType="end"/>
        </w:r>
      </w:hyperlink>
    </w:p>
    <w:p>
      <w:pPr>
        <w:pStyle w:val="TOC1"/>
        <w:tabs>
          <w:tab w:val="right" w:leader="dot" w:pos="8306"/>
        </w:tabs>
      </w:pPr>
      <w:hyperlink w:anchor="_Toc6432" w:history="1">
        <w:r>
          <w:rPr>
            <w:rFonts w:ascii="仿宋" w:eastAsia="仿宋" w:hAnsi="仿宋" w:cs="仿宋" w:hint="eastAsia"/>
            <w:lang w:eastAsia="zh-CN"/>
          </w:rPr>
          <w:t>十五、产业协同与集群发展</w:t>
        </w:r>
        <w:r>
          <w:tab/>
        </w:r>
        <w:r>
          <w:fldChar w:fldCharType="begin"/>
        </w:r>
        <w:r>
          <w:instrText xml:space="preserve"> PAGEREF _Toc6432 \h </w:instrText>
        </w:r>
        <w:r>
          <w:fldChar w:fldCharType="separate"/>
        </w:r>
        <w:r>
          <w:t>68</w:t>
        </w:r>
        <w:r>
          <w:fldChar w:fldCharType="end"/>
        </w:r>
      </w:hyperlink>
    </w:p>
    <w:p>
      <w:pPr>
        <w:pStyle w:val="TOC2"/>
        <w:tabs>
          <w:tab w:val="right" w:leader="dot" w:pos="8306"/>
        </w:tabs>
      </w:pPr>
      <w:hyperlink w:anchor="_Toc6665" w:history="1">
        <w:r>
          <w:rPr>
            <w:rFonts w:ascii="仿宋" w:eastAsia="仿宋" w:hAnsi="仿宋" w:cs="仿宋" w:hint="eastAsia"/>
            <w:lang w:eastAsia="zh-CN"/>
          </w:rPr>
          <w:t>(一)、产业协同机制建设</w:t>
        </w:r>
        <w:r>
          <w:tab/>
        </w:r>
        <w:r>
          <w:fldChar w:fldCharType="begin"/>
        </w:r>
        <w:r>
          <w:instrText xml:space="preserve"> PAGEREF _Toc6665 \h </w:instrText>
        </w:r>
        <w:r>
          <w:fldChar w:fldCharType="separate"/>
        </w:r>
        <w:r>
          <w:t>68</w:t>
        </w:r>
        <w:r>
          <w:fldChar w:fldCharType="end"/>
        </w:r>
      </w:hyperlink>
    </w:p>
    <w:p>
      <w:pPr>
        <w:pStyle w:val="TOC2"/>
        <w:tabs>
          <w:tab w:val="right" w:leader="dot" w:pos="8306"/>
        </w:tabs>
      </w:pPr>
      <w:hyperlink w:anchor="_Toc31886" w:history="1">
        <w:r>
          <w:rPr>
            <w:rFonts w:ascii="仿宋" w:eastAsia="仿宋" w:hAnsi="仿宋" w:cs="仿宋" w:hint="eastAsia"/>
            <w:lang w:eastAsia="zh-CN"/>
          </w:rPr>
          <w:t>(二)、产业集群培育与发展</w:t>
        </w:r>
        <w:r>
          <w:tab/>
        </w:r>
        <w:r>
          <w:fldChar w:fldCharType="begin"/>
        </w:r>
        <w:r>
          <w:instrText xml:space="preserve"> PAGEREF _Toc31886 \h </w:instrText>
        </w:r>
        <w:r>
          <w:fldChar w:fldCharType="separate"/>
        </w:r>
        <w:r>
          <w:t>69</w:t>
        </w:r>
        <w:r>
          <w:fldChar w:fldCharType="end"/>
        </w:r>
      </w:hyperlink>
    </w:p>
    <w:p>
      <w:pPr>
        <w:pStyle w:val="TOC1"/>
        <w:tabs>
          <w:tab w:val="right" w:leader="dot" w:pos="8306"/>
        </w:tabs>
      </w:pPr>
      <w:hyperlink w:anchor="_Toc8178" w:history="1">
        <w:r>
          <w:rPr>
            <w:rFonts w:ascii="仿宋" w:eastAsia="仿宋" w:hAnsi="仿宋" w:cs="仿宋" w:hint="eastAsia"/>
            <w:lang w:eastAsia="zh-CN"/>
          </w:rPr>
          <w:t>十六、人力资源管理与开发</w:t>
        </w:r>
        <w:r>
          <w:tab/>
        </w:r>
        <w:r>
          <w:fldChar w:fldCharType="begin"/>
        </w:r>
        <w:r>
          <w:instrText xml:space="preserve"> PAGEREF _Toc8178 \h </w:instrText>
        </w:r>
        <w:r>
          <w:fldChar w:fldCharType="separate"/>
        </w:r>
        <w:r>
          <w:t>70</w:t>
        </w:r>
        <w:r>
          <w:fldChar w:fldCharType="end"/>
        </w:r>
      </w:hyperlink>
    </w:p>
    <w:p>
      <w:pPr>
        <w:pStyle w:val="TOC2"/>
        <w:tabs>
          <w:tab w:val="right" w:leader="dot" w:pos="8306"/>
        </w:tabs>
      </w:pPr>
      <w:hyperlink w:anchor="_Toc9438" w:history="1">
        <w:r>
          <w:rPr>
            <w:rFonts w:ascii="仿宋" w:eastAsia="仿宋" w:hAnsi="仿宋" w:cs="仿宋" w:hint="eastAsia"/>
            <w:lang w:eastAsia="zh-CN"/>
          </w:rPr>
          <w:t>(一)、人力资源规划</w:t>
        </w:r>
        <w:r>
          <w:tab/>
        </w:r>
        <w:r>
          <w:fldChar w:fldCharType="begin"/>
        </w:r>
        <w:r>
          <w:instrText xml:space="preserve"> PAGEREF _Toc9438 \h </w:instrText>
        </w:r>
        <w:r>
          <w:fldChar w:fldCharType="separate"/>
        </w:r>
        <w:r>
          <w:t>70</w:t>
        </w:r>
        <w:r>
          <w:fldChar w:fldCharType="end"/>
        </w:r>
      </w:hyperlink>
    </w:p>
    <w:p>
      <w:pPr>
        <w:pStyle w:val="TOC2"/>
        <w:tabs>
          <w:tab w:val="right" w:leader="dot" w:pos="8306"/>
        </w:tabs>
      </w:pPr>
      <w:hyperlink w:anchor="_Toc6406" w:history="1">
        <w:r>
          <w:rPr>
            <w:rFonts w:ascii="仿宋" w:eastAsia="仿宋" w:hAnsi="仿宋" w:cs="仿宋" w:hint="eastAsia"/>
            <w:lang w:eastAsia="zh-CN"/>
          </w:rPr>
          <w:t>(二)、人力资源开发与培训</w:t>
        </w:r>
        <w:r>
          <w:tab/>
        </w:r>
        <w:r>
          <w:fldChar w:fldCharType="begin"/>
        </w:r>
        <w:r>
          <w:instrText xml:space="preserve"> PAGEREF _Toc6406 \h </w:instrText>
        </w:r>
        <w:r>
          <w:fldChar w:fldCharType="separate"/>
        </w:r>
        <w:r>
          <w:t>72</w:t>
        </w:r>
        <w:r>
          <w:fldChar w:fldCharType="end"/>
        </w:r>
      </w:hyperlink>
    </w:p>
    <w:p>
      <w:pPr>
        <w:pStyle w:val="TOC1"/>
        <w:tabs>
          <w:tab w:val="right" w:leader="dot" w:pos="8306"/>
        </w:tabs>
      </w:pPr>
      <w:hyperlink w:anchor="_Toc822" w:history="1">
        <w:r>
          <w:rPr>
            <w:rFonts w:ascii="仿宋" w:eastAsia="仿宋" w:hAnsi="仿宋" w:cs="仿宋" w:hint="eastAsia"/>
            <w:lang w:eastAsia="zh-CN"/>
          </w:rPr>
          <w:t>十七、知识产权管理与保护</w:t>
        </w:r>
        <w:r>
          <w:tab/>
        </w:r>
        <w:r>
          <w:fldChar w:fldCharType="begin"/>
        </w:r>
        <w:r>
          <w:instrText xml:space="preserve"> PAGEREF _Toc822 \h </w:instrText>
        </w:r>
        <w:r>
          <w:fldChar w:fldCharType="separate"/>
        </w:r>
        <w:r>
          <w:t>74</w:t>
        </w:r>
        <w:r>
          <w:fldChar w:fldCharType="end"/>
        </w:r>
      </w:hyperlink>
    </w:p>
    <w:p>
      <w:pPr>
        <w:pStyle w:val="TOC2"/>
        <w:tabs>
          <w:tab w:val="right" w:leader="dot" w:pos="8306"/>
        </w:tabs>
      </w:pPr>
      <w:hyperlink w:anchor="_Toc16989" w:history="1">
        <w:r>
          <w:rPr>
            <w:rFonts w:ascii="仿宋" w:eastAsia="仿宋" w:hAnsi="仿宋" w:cs="仿宋" w:hint="eastAsia"/>
            <w:lang w:eastAsia="zh-CN"/>
          </w:rPr>
          <w:t>(一)、知识产权管理体系建设</w:t>
        </w:r>
        <w:r>
          <w:tab/>
        </w:r>
        <w:r>
          <w:fldChar w:fldCharType="begin"/>
        </w:r>
        <w:r>
          <w:instrText xml:space="preserve"> PAGEREF _Toc16989 \h </w:instrText>
        </w:r>
        <w:r>
          <w:fldChar w:fldCharType="separate"/>
        </w:r>
        <w:r>
          <w:t>74</w:t>
        </w:r>
        <w:r>
          <w:fldChar w:fldCharType="end"/>
        </w:r>
      </w:hyperlink>
    </w:p>
    <w:p>
      <w:pPr>
        <w:pStyle w:val="TOC2"/>
        <w:tabs>
          <w:tab w:val="right" w:leader="dot" w:pos="8306"/>
        </w:tabs>
      </w:pPr>
      <w:hyperlink w:anchor="_Toc22198" w:history="1">
        <w:r>
          <w:rPr>
            <w:rFonts w:ascii="仿宋" w:eastAsia="仿宋" w:hAnsi="仿宋" w:cs="仿宋" w:hint="eastAsia"/>
            <w:lang w:eastAsia="zh-CN"/>
          </w:rPr>
          <w:t>(二)、知识产权保护措施</w:t>
        </w:r>
        <w:r>
          <w:tab/>
        </w:r>
        <w:r>
          <w:fldChar w:fldCharType="begin"/>
        </w:r>
        <w:r>
          <w:instrText xml:space="preserve"> PAGEREF _Toc22198 \h </w:instrText>
        </w:r>
        <w:r>
          <w:fldChar w:fldCharType="separate"/>
        </w:r>
        <w:r>
          <w:t>75</w:t>
        </w:r>
        <w:r>
          <w:fldChar w:fldCharType="end"/>
        </w:r>
      </w:hyperlink>
    </w:p>
    <w:p>
      <w:pPr>
        <w:pStyle w:val="TOC1"/>
        <w:tabs>
          <w:tab w:val="right" w:leader="dot" w:pos="8306"/>
        </w:tabs>
      </w:pPr>
      <w:hyperlink w:anchor="_Toc882" w:history="1">
        <w:r>
          <w:rPr>
            <w:rFonts w:ascii="仿宋" w:eastAsia="仿宋" w:hAnsi="仿宋" w:cs="仿宋" w:hint="eastAsia"/>
            <w:lang w:eastAsia="zh-CN"/>
          </w:rPr>
          <w:t>十八、成果转化与推广应用</w:t>
        </w:r>
        <w:r>
          <w:tab/>
        </w:r>
        <w:r>
          <w:fldChar w:fldCharType="begin"/>
        </w:r>
        <w:r>
          <w:instrText xml:space="preserve"> PAGEREF _Toc882 \h </w:instrText>
        </w:r>
        <w:r>
          <w:fldChar w:fldCharType="separate"/>
        </w:r>
        <w:r>
          <w:t>77</w:t>
        </w:r>
        <w:r>
          <w:fldChar w:fldCharType="end"/>
        </w:r>
      </w:hyperlink>
    </w:p>
    <w:p>
      <w:pPr>
        <w:pStyle w:val="TOC2"/>
        <w:tabs>
          <w:tab w:val="right" w:leader="dot" w:pos="8306"/>
        </w:tabs>
      </w:pPr>
      <w:hyperlink w:anchor="_Toc25180" w:history="1">
        <w:r>
          <w:rPr>
            <w:rFonts w:ascii="仿宋" w:eastAsia="仿宋" w:hAnsi="仿宋" w:cs="仿宋" w:hint="eastAsia"/>
            <w:lang w:eastAsia="zh-CN"/>
          </w:rPr>
          <w:t>(一)、成果转化策略制定</w:t>
        </w:r>
        <w:r>
          <w:tab/>
        </w:r>
        <w:r>
          <w:fldChar w:fldCharType="begin"/>
        </w:r>
        <w:r>
          <w:instrText xml:space="preserve"> PAGEREF _Toc25180 \h </w:instrText>
        </w:r>
        <w:r>
          <w:fldChar w:fldCharType="separate"/>
        </w:r>
        <w:r>
          <w:t>77</w:t>
        </w:r>
        <w:r>
          <w:fldChar w:fldCharType="end"/>
        </w:r>
      </w:hyperlink>
    </w:p>
    <w:p>
      <w:pPr>
        <w:pStyle w:val="TOC2"/>
        <w:tabs>
          <w:tab w:val="right" w:leader="dot" w:pos="8306"/>
        </w:tabs>
      </w:pPr>
      <w:hyperlink w:anchor="_Toc28401" w:history="1">
        <w:r>
          <w:rPr>
            <w:rFonts w:ascii="仿宋" w:eastAsia="仿宋" w:hAnsi="仿宋" w:cs="仿宋" w:hint="eastAsia"/>
            <w:lang w:eastAsia="zh-CN"/>
          </w:rPr>
          <w:t>(二)、成果推广应用方案</w:t>
        </w:r>
        <w:r>
          <w:tab/>
        </w:r>
        <w:r>
          <w:fldChar w:fldCharType="begin"/>
        </w:r>
        <w:r>
          <w:instrText xml:space="preserve"> PAGEREF _Toc28401 \h </w:instrText>
        </w:r>
        <w:r>
          <w:fldChar w:fldCharType="separate"/>
        </w:r>
        <w:r>
          <w:t>78</w:t>
        </w:r>
        <w:r>
          <w:fldChar w:fldCharType="end"/>
        </w:r>
      </w:hyperlink>
    </w:p>
    <w:p>
      <w:pPr>
        <w:pStyle w:val="TOC1"/>
        <w:tabs>
          <w:tab w:val="right" w:leader="dot" w:pos="8306"/>
        </w:tabs>
      </w:pPr>
      <w:hyperlink w:anchor="_Toc803" w:history="1">
        <w:r>
          <w:rPr>
            <w:rFonts w:ascii="仿宋" w:eastAsia="仿宋" w:hAnsi="仿宋" w:cs="仿宋" w:hint="eastAsia"/>
            <w:lang w:eastAsia="zh-CN"/>
          </w:rPr>
          <w:t>十九、质量管理与控制</w:t>
        </w:r>
        <w:r>
          <w:tab/>
        </w:r>
        <w:r>
          <w:fldChar w:fldCharType="begin"/>
        </w:r>
        <w:r>
          <w:instrText xml:space="preserve"> PAGEREF _Toc803 \h </w:instrText>
        </w:r>
        <w:r>
          <w:fldChar w:fldCharType="separate"/>
        </w:r>
        <w:r>
          <w:t>80</w:t>
        </w:r>
        <w:r>
          <w:fldChar w:fldCharType="end"/>
        </w:r>
      </w:hyperlink>
    </w:p>
    <w:p>
      <w:pPr>
        <w:pStyle w:val="TOC2"/>
        <w:tabs>
          <w:tab w:val="right" w:leader="dot" w:pos="8306"/>
        </w:tabs>
      </w:pPr>
      <w:hyperlink w:anchor="_Toc14056" w:history="1">
        <w:r>
          <w:rPr>
            <w:rFonts w:ascii="仿宋" w:eastAsia="仿宋" w:hAnsi="仿宋" w:cs="仿宋" w:hint="eastAsia"/>
            <w:lang w:eastAsia="zh-CN"/>
          </w:rPr>
          <w:t>(一)、质量管理体系建设</w:t>
        </w:r>
        <w:r>
          <w:tab/>
        </w:r>
        <w:r>
          <w:fldChar w:fldCharType="begin"/>
        </w:r>
        <w:r>
          <w:instrText xml:space="preserve"> PAGEREF _Toc14056 \h </w:instrText>
        </w:r>
        <w:r>
          <w:fldChar w:fldCharType="separate"/>
        </w:r>
        <w:r>
          <w:t>80</w:t>
        </w:r>
        <w:r>
          <w:fldChar w:fldCharType="end"/>
        </w:r>
      </w:hyperlink>
    </w:p>
    <w:p>
      <w:pPr>
        <w:pStyle w:val="TOC2"/>
        <w:tabs>
          <w:tab w:val="right" w:leader="dot" w:pos="8306"/>
        </w:tabs>
      </w:pPr>
      <w:hyperlink w:anchor="_Toc12281" w:history="1">
        <w:r>
          <w:rPr>
            <w:rFonts w:ascii="仿宋" w:eastAsia="仿宋" w:hAnsi="仿宋" w:cs="仿宋" w:hint="eastAsia"/>
            <w:lang w:eastAsia="zh-CN"/>
          </w:rPr>
          <w:t>(二)、质量控制措施</w:t>
        </w:r>
        <w:r>
          <w:tab/>
        </w:r>
        <w:r>
          <w:fldChar w:fldCharType="begin"/>
        </w:r>
        <w:r>
          <w:instrText xml:space="preserve"> PAGEREF _Toc12281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3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0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VR直播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71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54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4175"/>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一、VR直播项目的技术资源开发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二、VR直播项目的人力资源管理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VR直播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三、VR直播项目的资金资源筹措与优化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VR直播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8550"/>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VR直播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VR直播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VR直播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8841"/>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VR直播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VR直播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智能技术的应用：VR直播项目将利用智能技术，如物联网（IoT）和大数据分析，来监控和优化资源使用。通过实时数据分析，项目可以更有效地管理能源消耗、减少原材料浪费，并提高生产过程的整体效率。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4774"/>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30079"/>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直接收益：假设VR直播项目的产品或服务年销售收入为XX万元。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6839"/>
      <w:r>
        <w:rPr>
          <w:rFonts w:ascii="仿宋" w:eastAsia="仿宋" w:hAnsi="仿宋" w:cs="仿宋" w:hint="eastAsia"/>
          <w:sz w:val="28"/>
          <w:lang w:eastAsia="zh-CN"/>
        </w:rPr>
        <w:t>(二)、行业影响分析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https://d.book118.com/778033111104006034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B0AAF"/>
    <w:rsid w:val="5EFB0A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331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2024-02-03T12:27:00Z</dcterms:created>
  <dcterms:modified xsi:type="dcterms:W3CDTF">2024-02-03T12:28:15Z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131AADF966F34144B84F7EF8A2C9CABE_11</vt:lpwstr>
  </property>
  <property fmtid="{D5CDD505-2E9C-101B-9397-08002B2CF9AE}" pid="3" name="KSOProductBuildVer">
    <vt:lpwstr>2052-12.1.0.16250</vt:lpwstr>
  </property>
</Properties>
</file>