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2" w:history="1">
        <w:r>
          <w:rPr>
            <w:rFonts w:ascii="仿宋" w:eastAsia="仿宋" w:hAnsi="仿宋" w:cs="仿宋" w:hint="eastAsia"/>
            <w:lang w:eastAsia="zh-CN"/>
          </w:rPr>
          <w:t>前言</w:t>
        </w:r>
        <w:r>
          <w:tab/>
        </w:r>
        <w:r>
          <w:fldChar w:fldCharType="begin"/>
        </w:r>
        <w:r>
          <w:instrText xml:space="preserve"> PAGEREF _Toc11152 \h </w:instrText>
        </w:r>
        <w:r>
          <w:fldChar w:fldCharType="separate"/>
        </w:r>
        <w:r>
          <w:t>3</w:t>
        </w:r>
        <w:r>
          <w:fldChar w:fldCharType="end"/>
        </w:r>
      </w:hyperlink>
    </w:p>
    <w:p>
      <w:pPr>
        <w:pStyle w:val="TOC1"/>
        <w:tabs>
          <w:tab w:val="right" w:leader="dot" w:pos="8306"/>
        </w:tabs>
      </w:pPr>
      <w:hyperlink w:anchor="_Toc15236" w:history="1">
        <w:r>
          <w:rPr>
            <w:rFonts w:ascii="仿宋" w:eastAsia="仿宋" w:hAnsi="仿宋" w:cs="仿宋" w:hint="eastAsia"/>
            <w:lang w:eastAsia="zh-CN"/>
          </w:rPr>
          <w:t>一、汞项目土建工程</w:t>
        </w:r>
        <w:r>
          <w:tab/>
        </w:r>
        <w:r>
          <w:fldChar w:fldCharType="begin"/>
        </w:r>
        <w:r>
          <w:instrText xml:space="preserve"> PAGEREF _Toc15236 \h </w:instrText>
        </w:r>
        <w:r>
          <w:fldChar w:fldCharType="separate"/>
        </w:r>
        <w:r>
          <w:t>3</w:t>
        </w:r>
        <w:r>
          <w:fldChar w:fldCharType="end"/>
        </w:r>
      </w:hyperlink>
    </w:p>
    <w:p>
      <w:pPr>
        <w:pStyle w:val="TOC2"/>
        <w:tabs>
          <w:tab w:val="right" w:leader="dot" w:pos="8306"/>
        </w:tabs>
      </w:pPr>
      <w:hyperlink w:anchor="_Toc32492" w:history="1">
        <w:r>
          <w:rPr>
            <w:rFonts w:ascii="仿宋" w:eastAsia="仿宋" w:hAnsi="仿宋" w:cs="仿宋" w:hint="eastAsia"/>
            <w:lang w:eastAsia="zh-CN"/>
          </w:rPr>
          <w:t>(一)、建筑工程设计原则</w:t>
        </w:r>
        <w:r>
          <w:tab/>
        </w:r>
        <w:r>
          <w:fldChar w:fldCharType="begin"/>
        </w:r>
        <w:r>
          <w:instrText xml:space="preserve"> PAGEREF _Toc32492 \h </w:instrText>
        </w:r>
        <w:r>
          <w:fldChar w:fldCharType="separate"/>
        </w:r>
        <w:r>
          <w:t>3</w:t>
        </w:r>
        <w:r>
          <w:fldChar w:fldCharType="end"/>
        </w:r>
      </w:hyperlink>
    </w:p>
    <w:p>
      <w:pPr>
        <w:pStyle w:val="TOC2"/>
        <w:tabs>
          <w:tab w:val="right" w:leader="dot" w:pos="8306"/>
        </w:tabs>
      </w:pPr>
      <w:hyperlink w:anchor="_Toc20694" w:history="1">
        <w:r>
          <w:rPr>
            <w:rFonts w:ascii="仿宋" w:eastAsia="仿宋" w:hAnsi="仿宋" w:cs="仿宋" w:hint="eastAsia"/>
            <w:lang w:eastAsia="zh-CN"/>
          </w:rPr>
          <w:t>(二)、土建工程设计年限及安全等级</w:t>
        </w:r>
        <w:r>
          <w:tab/>
        </w:r>
        <w:r>
          <w:fldChar w:fldCharType="begin"/>
        </w:r>
        <w:r>
          <w:instrText xml:space="preserve"> PAGEREF _Toc20694 \h </w:instrText>
        </w:r>
        <w:r>
          <w:fldChar w:fldCharType="separate"/>
        </w:r>
        <w:r>
          <w:t>4</w:t>
        </w:r>
        <w:r>
          <w:fldChar w:fldCharType="end"/>
        </w:r>
      </w:hyperlink>
    </w:p>
    <w:p>
      <w:pPr>
        <w:pStyle w:val="TOC2"/>
        <w:tabs>
          <w:tab w:val="right" w:leader="dot" w:pos="8306"/>
        </w:tabs>
      </w:pPr>
      <w:hyperlink w:anchor="_Toc25828" w:history="1">
        <w:r>
          <w:rPr>
            <w:rFonts w:ascii="仿宋" w:eastAsia="仿宋" w:hAnsi="仿宋" w:cs="仿宋" w:hint="eastAsia"/>
            <w:lang w:eastAsia="zh-CN"/>
          </w:rPr>
          <w:t>(三)、建筑工程设计总体要求</w:t>
        </w:r>
        <w:r>
          <w:tab/>
        </w:r>
        <w:r>
          <w:fldChar w:fldCharType="begin"/>
        </w:r>
        <w:r>
          <w:instrText xml:space="preserve"> PAGEREF _Toc25828 \h </w:instrText>
        </w:r>
        <w:r>
          <w:fldChar w:fldCharType="separate"/>
        </w:r>
        <w:r>
          <w:t>5</w:t>
        </w:r>
        <w:r>
          <w:fldChar w:fldCharType="end"/>
        </w:r>
      </w:hyperlink>
    </w:p>
    <w:p>
      <w:pPr>
        <w:pStyle w:val="TOC2"/>
        <w:tabs>
          <w:tab w:val="right" w:leader="dot" w:pos="8306"/>
        </w:tabs>
      </w:pPr>
      <w:hyperlink w:anchor="_Toc12489" w:history="1">
        <w:r>
          <w:rPr>
            <w:rFonts w:ascii="仿宋" w:eastAsia="仿宋" w:hAnsi="仿宋" w:cs="仿宋" w:hint="eastAsia"/>
            <w:lang w:eastAsia="zh-CN"/>
          </w:rPr>
          <w:t>(四)、土建工程建设指标</w:t>
        </w:r>
        <w:r>
          <w:tab/>
        </w:r>
        <w:r>
          <w:fldChar w:fldCharType="begin"/>
        </w:r>
        <w:r>
          <w:instrText xml:space="preserve"> PAGEREF _Toc12489 \h </w:instrText>
        </w:r>
        <w:r>
          <w:fldChar w:fldCharType="separate"/>
        </w:r>
        <w:r>
          <w:t>6</w:t>
        </w:r>
        <w:r>
          <w:fldChar w:fldCharType="end"/>
        </w:r>
      </w:hyperlink>
    </w:p>
    <w:p>
      <w:pPr>
        <w:pStyle w:val="TOC1"/>
        <w:tabs>
          <w:tab w:val="right" w:leader="dot" w:pos="8306"/>
        </w:tabs>
      </w:pPr>
      <w:hyperlink w:anchor="_Toc1179" w:history="1">
        <w:r>
          <w:rPr>
            <w:rFonts w:ascii="仿宋" w:eastAsia="仿宋" w:hAnsi="仿宋" w:cs="仿宋" w:hint="eastAsia"/>
            <w:lang w:eastAsia="zh-CN"/>
          </w:rPr>
          <w:t>二、汞项目选址可行性分析</w:t>
        </w:r>
        <w:r>
          <w:tab/>
        </w:r>
        <w:r>
          <w:fldChar w:fldCharType="begin"/>
        </w:r>
        <w:r>
          <w:instrText xml:space="preserve"> PAGEREF _Toc1179 \h </w:instrText>
        </w:r>
        <w:r>
          <w:fldChar w:fldCharType="separate"/>
        </w:r>
        <w:r>
          <w:t>6</w:t>
        </w:r>
        <w:r>
          <w:fldChar w:fldCharType="end"/>
        </w:r>
      </w:hyperlink>
    </w:p>
    <w:p>
      <w:pPr>
        <w:pStyle w:val="TOC2"/>
        <w:tabs>
          <w:tab w:val="right" w:leader="dot" w:pos="8306"/>
        </w:tabs>
      </w:pPr>
      <w:hyperlink w:anchor="_Toc13206" w:history="1">
        <w:r>
          <w:rPr>
            <w:rFonts w:ascii="仿宋" w:eastAsia="仿宋" w:hAnsi="仿宋" w:cs="仿宋" w:hint="eastAsia"/>
            <w:lang w:eastAsia="zh-CN"/>
          </w:rPr>
          <w:t>(一)、汞项目选址</w:t>
        </w:r>
        <w:r>
          <w:tab/>
        </w:r>
        <w:r>
          <w:fldChar w:fldCharType="begin"/>
        </w:r>
        <w:r>
          <w:instrText xml:space="preserve"> PAGEREF _Toc13206 \h </w:instrText>
        </w:r>
        <w:r>
          <w:fldChar w:fldCharType="separate"/>
        </w:r>
        <w:r>
          <w:t>6</w:t>
        </w:r>
        <w:r>
          <w:fldChar w:fldCharType="end"/>
        </w:r>
      </w:hyperlink>
    </w:p>
    <w:p>
      <w:pPr>
        <w:pStyle w:val="TOC2"/>
        <w:tabs>
          <w:tab w:val="right" w:leader="dot" w:pos="8306"/>
        </w:tabs>
      </w:pPr>
      <w:hyperlink w:anchor="_Toc29823" w:history="1">
        <w:r>
          <w:rPr>
            <w:rFonts w:ascii="仿宋" w:eastAsia="仿宋" w:hAnsi="仿宋" w:cs="仿宋" w:hint="eastAsia"/>
            <w:lang w:eastAsia="zh-CN"/>
          </w:rPr>
          <w:t>(二)、用地控制指标</w:t>
        </w:r>
        <w:r>
          <w:tab/>
        </w:r>
        <w:r>
          <w:fldChar w:fldCharType="begin"/>
        </w:r>
        <w:r>
          <w:instrText xml:space="preserve"> PAGEREF _Toc29823 \h </w:instrText>
        </w:r>
        <w:r>
          <w:fldChar w:fldCharType="separate"/>
        </w:r>
        <w:r>
          <w:t>6</w:t>
        </w:r>
        <w:r>
          <w:fldChar w:fldCharType="end"/>
        </w:r>
      </w:hyperlink>
    </w:p>
    <w:p>
      <w:pPr>
        <w:pStyle w:val="TOC2"/>
        <w:tabs>
          <w:tab w:val="right" w:leader="dot" w:pos="8306"/>
        </w:tabs>
      </w:pPr>
      <w:hyperlink w:anchor="_Toc8356" w:history="1">
        <w:r>
          <w:rPr>
            <w:rFonts w:ascii="仿宋" w:eastAsia="仿宋" w:hAnsi="仿宋" w:cs="仿宋" w:hint="eastAsia"/>
            <w:lang w:eastAsia="zh-CN"/>
          </w:rPr>
          <w:t>(三)、节约用地措施</w:t>
        </w:r>
        <w:r>
          <w:tab/>
        </w:r>
        <w:r>
          <w:fldChar w:fldCharType="begin"/>
        </w:r>
        <w:r>
          <w:instrText xml:space="preserve"> PAGEREF _Toc8356 \h </w:instrText>
        </w:r>
        <w:r>
          <w:fldChar w:fldCharType="separate"/>
        </w:r>
        <w:r>
          <w:t>8</w:t>
        </w:r>
        <w:r>
          <w:fldChar w:fldCharType="end"/>
        </w:r>
      </w:hyperlink>
    </w:p>
    <w:p>
      <w:pPr>
        <w:pStyle w:val="TOC2"/>
        <w:tabs>
          <w:tab w:val="right" w:leader="dot" w:pos="8306"/>
        </w:tabs>
      </w:pPr>
      <w:hyperlink w:anchor="_Toc1612" w:history="1">
        <w:r>
          <w:rPr>
            <w:rFonts w:ascii="仿宋" w:eastAsia="仿宋" w:hAnsi="仿宋" w:cs="仿宋" w:hint="eastAsia"/>
            <w:lang w:eastAsia="zh-CN"/>
          </w:rPr>
          <w:t>(四)、总图布置方案</w:t>
        </w:r>
        <w:r>
          <w:tab/>
        </w:r>
        <w:r>
          <w:fldChar w:fldCharType="begin"/>
        </w:r>
        <w:r>
          <w:instrText xml:space="preserve"> PAGEREF _Toc1612 \h </w:instrText>
        </w:r>
        <w:r>
          <w:fldChar w:fldCharType="separate"/>
        </w:r>
        <w:r>
          <w:t>9</w:t>
        </w:r>
        <w:r>
          <w:fldChar w:fldCharType="end"/>
        </w:r>
      </w:hyperlink>
    </w:p>
    <w:p>
      <w:pPr>
        <w:pStyle w:val="TOC2"/>
        <w:tabs>
          <w:tab w:val="right" w:leader="dot" w:pos="8306"/>
        </w:tabs>
      </w:pPr>
      <w:hyperlink w:anchor="_Toc13057" w:history="1">
        <w:r>
          <w:rPr>
            <w:rFonts w:ascii="仿宋" w:eastAsia="仿宋" w:hAnsi="仿宋" w:cs="仿宋" w:hint="eastAsia"/>
            <w:lang w:eastAsia="zh-CN"/>
          </w:rPr>
          <w:t>(五)、选址综合评价</w:t>
        </w:r>
        <w:r>
          <w:tab/>
        </w:r>
        <w:r>
          <w:fldChar w:fldCharType="begin"/>
        </w:r>
        <w:r>
          <w:instrText xml:space="preserve"> PAGEREF _Toc13057 \h </w:instrText>
        </w:r>
        <w:r>
          <w:fldChar w:fldCharType="separate"/>
        </w:r>
        <w:r>
          <w:t>10</w:t>
        </w:r>
        <w:r>
          <w:fldChar w:fldCharType="end"/>
        </w:r>
      </w:hyperlink>
    </w:p>
    <w:p>
      <w:pPr>
        <w:pStyle w:val="TOC1"/>
        <w:tabs>
          <w:tab w:val="right" w:leader="dot" w:pos="8306"/>
        </w:tabs>
      </w:pPr>
      <w:hyperlink w:anchor="_Toc10" w:history="1">
        <w:r>
          <w:rPr>
            <w:rFonts w:ascii="仿宋" w:eastAsia="仿宋" w:hAnsi="仿宋" w:cs="仿宋" w:hint="eastAsia"/>
            <w:lang w:eastAsia="zh-CN"/>
          </w:rPr>
          <w:t>三、产品规划分析</w:t>
        </w:r>
        <w:r>
          <w:tab/>
        </w:r>
        <w:r>
          <w:fldChar w:fldCharType="begin"/>
        </w:r>
        <w:r>
          <w:instrText xml:space="preserve"> PAGEREF _Toc10 \h </w:instrText>
        </w:r>
        <w:r>
          <w:fldChar w:fldCharType="separate"/>
        </w:r>
        <w:r>
          <w:t>11</w:t>
        </w:r>
        <w:r>
          <w:fldChar w:fldCharType="end"/>
        </w:r>
      </w:hyperlink>
    </w:p>
    <w:p>
      <w:pPr>
        <w:pStyle w:val="TOC2"/>
        <w:tabs>
          <w:tab w:val="right" w:leader="dot" w:pos="8306"/>
        </w:tabs>
      </w:pPr>
      <w:hyperlink w:anchor="_Toc6887" w:history="1">
        <w:r>
          <w:rPr>
            <w:rFonts w:ascii="仿宋" w:eastAsia="仿宋" w:hAnsi="仿宋" w:cs="仿宋" w:hint="eastAsia"/>
            <w:lang w:eastAsia="zh-CN"/>
          </w:rPr>
          <w:t>(一)、产品规划</w:t>
        </w:r>
        <w:r>
          <w:tab/>
        </w:r>
        <w:r>
          <w:fldChar w:fldCharType="begin"/>
        </w:r>
        <w:r>
          <w:instrText xml:space="preserve"> PAGEREF _Toc6887 \h </w:instrText>
        </w:r>
        <w:r>
          <w:fldChar w:fldCharType="separate"/>
        </w:r>
        <w:r>
          <w:t>11</w:t>
        </w:r>
        <w:r>
          <w:fldChar w:fldCharType="end"/>
        </w:r>
      </w:hyperlink>
    </w:p>
    <w:p>
      <w:pPr>
        <w:pStyle w:val="TOC2"/>
        <w:tabs>
          <w:tab w:val="right" w:leader="dot" w:pos="8306"/>
        </w:tabs>
      </w:pPr>
      <w:hyperlink w:anchor="_Toc4633" w:history="1">
        <w:r>
          <w:rPr>
            <w:rFonts w:ascii="仿宋" w:eastAsia="仿宋" w:hAnsi="仿宋" w:cs="仿宋" w:hint="eastAsia"/>
            <w:lang w:eastAsia="zh-CN"/>
          </w:rPr>
          <w:t>(二)、建设规模</w:t>
        </w:r>
        <w:r>
          <w:tab/>
        </w:r>
        <w:r>
          <w:fldChar w:fldCharType="begin"/>
        </w:r>
        <w:r>
          <w:instrText xml:space="preserve"> PAGEREF _Toc4633 \h </w:instrText>
        </w:r>
        <w:r>
          <w:fldChar w:fldCharType="separate"/>
        </w:r>
        <w:r>
          <w:t>12</w:t>
        </w:r>
        <w:r>
          <w:fldChar w:fldCharType="end"/>
        </w:r>
      </w:hyperlink>
    </w:p>
    <w:p>
      <w:pPr>
        <w:pStyle w:val="TOC1"/>
        <w:tabs>
          <w:tab w:val="right" w:leader="dot" w:pos="8306"/>
        </w:tabs>
      </w:pPr>
      <w:hyperlink w:anchor="_Toc11288" w:history="1">
        <w:r>
          <w:rPr>
            <w:rFonts w:ascii="仿宋" w:eastAsia="仿宋" w:hAnsi="仿宋" w:cs="仿宋" w:hint="eastAsia"/>
            <w:lang w:eastAsia="zh-CN"/>
          </w:rPr>
          <w:t>四、汞项目建设背景及必要性分析</w:t>
        </w:r>
        <w:r>
          <w:tab/>
        </w:r>
        <w:r>
          <w:fldChar w:fldCharType="begin"/>
        </w:r>
        <w:r>
          <w:instrText xml:space="preserve"> PAGEREF _Toc11288 \h </w:instrText>
        </w:r>
        <w:r>
          <w:fldChar w:fldCharType="separate"/>
        </w:r>
        <w:r>
          <w:t>13</w:t>
        </w:r>
        <w:r>
          <w:fldChar w:fldCharType="end"/>
        </w:r>
      </w:hyperlink>
    </w:p>
    <w:p>
      <w:pPr>
        <w:pStyle w:val="TOC2"/>
        <w:tabs>
          <w:tab w:val="right" w:leader="dot" w:pos="8306"/>
        </w:tabs>
      </w:pPr>
      <w:hyperlink w:anchor="_Toc6795" w:history="1">
        <w:r>
          <w:rPr>
            <w:rFonts w:ascii="仿宋" w:eastAsia="仿宋" w:hAnsi="仿宋" w:cs="仿宋" w:hint="eastAsia"/>
            <w:lang w:eastAsia="zh-CN"/>
          </w:rPr>
          <w:t>(一)、汞项目背景分析</w:t>
        </w:r>
        <w:r>
          <w:tab/>
        </w:r>
        <w:r>
          <w:fldChar w:fldCharType="begin"/>
        </w:r>
        <w:r>
          <w:instrText xml:space="preserve"> PAGEREF _Toc6795 \h </w:instrText>
        </w:r>
        <w:r>
          <w:fldChar w:fldCharType="separate"/>
        </w:r>
        <w:r>
          <w:t>13</w:t>
        </w:r>
        <w:r>
          <w:fldChar w:fldCharType="end"/>
        </w:r>
      </w:hyperlink>
    </w:p>
    <w:p>
      <w:pPr>
        <w:pStyle w:val="TOC2"/>
        <w:tabs>
          <w:tab w:val="right" w:leader="dot" w:pos="8306"/>
        </w:tabs>
      </w:pPr>
      <w:hyperlink w:anchor="_Toc10319" w:history="1">
        <w:r>
          <w:rPr>
            <w:rFonts w:ascii="仿宋" w:eastAsia="仿宋" w:hAnsi="仿宋" w:cs="仿宋" w:hint="eastAsia"/>
            <w:lang w:eastAsia="zh-CN"/>
          </w:rPr>
          <w:t>(二)、汞项目建设必要性分析</w:t>
        </w:r>
        <w:r>
          <w:tab/>
        </w:r>
        <w:r>
          <w:fldChar w:fldCharType="begin"/>
        </w:r>
        <w:r>
          <w:instrText xml:space="preserve"> PAGEREF _Toc10319 \h </w:instrText>
        </w:r>
        <w:r>
          <w:fldChar w:fldCharType="separate"/>
        </w:r>
        <w:r>
          <w:t>15</w:t>
        </w:r>
        <w:r>
          <w:fldChar w:fldCharType="end"/>
        </w:r>
      </w:hyperlink>
    </w:p>
    <w:p>
      <w:pPr>
        <w:pStyle w:val="TOC1"/>
        <w:tabs>
          <w:tab w:val="right" w:leader="dot" w:pos="8306"/>
        </w:tabs>
      </w:pPr>
      <w:hyperlink w:anchor="_Toc2137" w:history="1">
        <w:r>
          <w:rPr>
            <w:rFonts w:ascii="仿宋" w:eastAsia="仿宋" w:hAnsi="仿宋" w:cs="仿宋" w:hint="eastAsia"/>
            <w:lang w:eastAsia="zh-CN"/>
          </w:rPr>
          <w:t>五、汞项目绩效评估</w:t>
        </w:r>
        <w:r>
          <w:tab/>
        </w:r>
        <w:r>
          <w:fldChar w:fldCharType="begin"/>
        </w:r>
        <w:r>
          <w:instrText xml:space="preserve"> PAGEREF _Toc2137 \h </w:instrText>
        </w:r>
        <w:r>
          <w:fldChar w:fldCharType="separate"/>
        </w:r>
        <w:r>
          <w:t>16</w:t>
        </w:r>
        <w:r>
          <w:fldChar w:fldCharType="end"/>
        </w:r>
      </w:hyperlink>
    </w:p>
    <w:p>
      <w:pPr>
        <w:pStyle w:val="TOC2"/>
        <w:tabs>
          <w:tab w:val="right" w:leader="dot" w:pos="8306"/>
        </w:tabs>
      </w:pPr>
      <w:hyperlink w:anchor="_Toc20004" w:history="1">
        <w:r>
          <w:rPr>
            <w:rFonts w:ascii="仿宋" w:eastAsia="仿宋" w:hAnsi="仿宋" w:cs="仿宋" w:hint="eastAsia"/>
            <w:lang w:eastAsia="zh-CN"/>
          </w:rPr>
          <w:t>(一)、绩效评估指标</w:t>
        </w:r>
        <w:r>
          <w:tab/>
        </w:r>
        <w:r>
          <w:fldChar w:fldCharType="begin"/>
        </w:r>
        <w:r>
          <w:instrText xml:space="preserve"> PAGEREF _Toc20004 \h </w:instrText>
        </w:r>
        <w:r>
          <w:fldChar w:fldCharType="separate"/>
        </w:r>
        <w:r>
          <w:t>16</w:t>
        </w:r>
        <w:r>
          <w:fldChar w:fldCharType="end"/>
        </w:r>
      </w:hyperlink>
    </w:p>
    <w:p>
      <w:pPr>
        <w:pStyle w:val="TOC2"/>
        <w:tabs>
          <w:tab w:val="right" w:leader="dot" w:pos="8306"/>
        </w:tabs>
      </w:pPr>
      <w:hyperlink w:anchor="_Toc1337" w:history="1">
        <w:r>
          <w:rPr>
            <w:rFonts w:ascii="仿宋" w:eastAsia="仿宋" w:hAnsi="仿宋" w:cs="仿宋" w:hint="eastAsia"/>
            <w:lang w:eastAsia="zh-CN"/>
          </w:rPr>
          <w:t>(二)、绩效评估方法</w:t>
        </w:r>
        <w:r>
          <w:tab/>
        </w:r>
        <w:r>
          <w:fldChar w:fldCharType="begin"/>
        </w:r>
        <w:r>
          <w:instrText xml:space="preserve"> PAGEREF _Toc1337 \h </w:instrText>
        </w:r>
        <w:r>
          <w:fldChar w:fldCharType="separate"/>
        </w:r>
        <w:r>
          <w:t>17</w:t>
        </w:r>
        <w:r>
          <w:fldChar w:fldCharType="end"/>
        </w:r>
      </w:hyperlink>
    </w:p>
    <w:p>
      <w:pPr>
        <w:pStyle w:val="TOC2"/>
        <w:tabs>
          <w:tab w:val="right" w:leader="dot" w:pos="8306"/>
        </w:tabs>
      </w:pPr>
      <w:hyperlink w:anchor="_Toc22539" w:history="1">
        <w:r>
          <w:rPr>
            <w:rFonts w:ascii="仿宋" w:eastAsia="仿宋" w:hAnsi="仿宋" w:cs="仿宋" w:hint="eastAsia"/>
            <w:lang w:eastAsia="zh-CN"/>
          </w:rPr>
          <w:t>(三)、绩效评估周期</w:t>
        </w:r>
        <w:r>
          <w:tab/>
        </w:r>
        <w:r>
          <w:fldChar w:fldCharType="begin"/>
        </w:r>
        <w:r>
          <w:instrText xml:space="preserve"> PAGEREF _Toc22539 \h </w:instrText>
        </w:r>
        <w:r>
          <w:fldChar w:fldCharType="separate"/>
        </w:r>
        <w:r>
          <w:t>18</w:t>
        </w:r>
        <w:r>
          <w:fldChar w:fldCharType="end"/>
        </w:r>
      </w:hyperlink>
    </w:p>
    <w:p>
      <w:pPr>
        <w:pStyle w:val="TOC1"/>
        <w:tabs>
          <w:tab w:val="right" w:leader="dot" w:pos="8306"/>
        </w:tabs>
      </w:pPr>
      <w:hyperlink w:anchor="_Toc792" w:history="1">
        <w:r>
          <w:rPr>
            <w:rFonts w:ascii="仿宋" w:eastAsia="仿宋" w:hAnsi="仿宋" w:cs="仿宋" w:hint="eastAsia"/>
            <w:lang w:eastAsia="zh-CN"/>
          </w:rPr>
          <w:t>六、汞项目文档管理</w:t>
        </w:r>
        <w:r>
          <w:tab/>
        </w:r>
        <w:r>
          <w:fldChar w:fldCharType="begin"/>
        </w:r>
        <w:r>
          <w:instrText xml:space="preserve"> PAGEREF _Toc792 \h </w:instrText>
        </w:r>
        <w:r>
          <w:fldChar w:fldCharType="separate"/>
        </w:r>
        <w:r>
          <w:t>19</w:t>
        </w:r>
        <w:r>
          <w:fldChar w:fldCharType="end"/>
        </w:r>
      </w:hyperlink>
    </w:p>
    <w:p>
      <w:pPr>
        <w:pStyle w:val="TOC2"/>
        <w:tabs>
          <w:tab w:val="right" w:leader="dot" w:pos="8306"/>
        </w:tabs>
      </w:pPr>
      <w:hyperlink w:anchor="_Toc13400" w:history="1">
        <w:r>
          <w:rPr>
            <w:rFonts w:ascii="仿宋" w:eastAsia="仿宋" w:hAnsi="仿宋" w:cs="仿宋" w:hint="eastAsia"/>
            <w:lang w:eastAsia="zh-CN"/>
          </w:rPr>
          <w:t>(一)、文档编制与审查</w:t>
        </w:r>
        <w:r>
          <w:tab/>
        </w:r>
        <w:r>
          <w:fldChar w:fldCharType="begin"/>
        </w:r>
        <w:r>
          <w:instrText xml:space="preserve"> PAGEREF _Toc13400 \h </w:instrText>
        </w:r>
        <w:r>
          <w:fldChar w:fldCharType="separate"/>
        </w:r>
        <w:r>
          <w:t>19</w:t>
        </w:r>
        <w:r>
          <w:fldChar w:fldCharType="end"/>
        </w:r>
      </w:hyperlink>
    </w:p>
    <w:p>
      <w:pPr>
        <w:pStyle w:val="TOC2"/>
        <w:tabs>
          <w:tab w:val="right" w:leader="dot" w:pos="8306"/>
        </w:tabs>
      </w:pPr>
      <w:hyperlink w:anchor="_Toc29327" w:history="1">
        <w:r>
          <w:rPr>
            <w:rFonts w:ascii="仿宋" w:eastAsia="仿宋" w:hAnsi="仿宋" w:cs="仿宋" w:hint="eastAsia"/>
            <w:lang w:eastAsia="zh-CN"/>
          </w:rPr>
          <w:t>(二)、文档发布与分发</w:t>
        </w:r>
        <w:r>
          <w:tab/>
        </w:r>
        <w:r>
          <w:fldChar w:fldCharType="begin"/>
        </w:r>
        <w:r>
          <w:instrText xml:space="preserve"> PAGEREF _Toc29327 \h </w:instrText>
        </w:r>
        <w:r>
          <w:fldChar w:fldCharType="separate"/>
        </w:r>
        <w:r>
          <w:t>20</w:t>
        </w:r>
        <w:r>
          <w:fldChar w:fldCharType="end"/>
        </w:r>
      </w:hyperlink>
    </w:p>
    <w:p>
      <w:pPr>
        <w:pStyle w:val="TOC2"/>
        <w:tabs>
          <w:tab w:val="right" w:leader="dot" w:pos="8306"/>
        </w:tabs>
      </w:pPr>
      <w:hyperlink w:anchor="_Toc18040" w:history="1">
        <w:r>
          <w:rPr>
            <w:rFonts w:ascii="仿宋" w:eastAsia="仿宋" w:hAnsi="仿宋" w:cs="仿宋" w:hint="eastAsia"/>
            <w:lang w:eastAsia="zh-CN"/>
          </w:rPr>
          <w:t>(三)、文档存档与归档</w:t>
        </w:r>
        <w:r>
          <w:tab/>
        </w:r>
        <w:r>
          <w:fldChar w:fldCharType="begin"/>
        </w:r>
        <w:r>
          <w:instrText xml:space="preserve"> PAGEREF _Toc18040 \h </w:instrText>
        </w:r>
        <w:r>
          <w:fldChar w:fldCharType="separate"/>
        </w:r>
        <w:r>
          <w:t>21</w:t>
        </w:r>
        <w:r>
          <w:fldChar w:fldCharType="end"/>
        </w:r>
      </w:hyperlink>
    </w:p>
    <w:p>
      <w:pPr>
        <w:pStyle w:val="TOC1"/>
        <w:tabs>
          <w:tab w:val="right" w:leader="dot" w:pos="8306"/>
        </w:tabs>
      </w:pPr>
      <w:hyperlink w:anchor="_Toc20933" w:history="1">
        <w:r>
          <w:rPr>
            <w:rFonts w:ascii="仿宋" w:eastAsia="仿宋" w:hAnsi="仿宋" w:cs="仿宋" w:hint="eastAsia"/>
            <w:lang w:eastAsia="zh-CN"/>
          </w:rPr>
          <w:t>七、汞项目人力资源管理</w:t>
        </w:r>
        <w:r>
          <w:tab/>
        </w:r>
        <w:r>
          <w:fldChar w:fldCharType="begin"/>
        </w:r>
        <w:r>
          <w:instrText xml:space="preserve"> PAGEREF _Toc20933 \h </w:instrText>
        </w:r>
        <w:r>
          <w:fldChar w:fldCharType="separate"/>
        </w:r>
        <w:r>
          <w:t>22</w:t>
        </w:r>
        <w:r>
          <w:fldChar w:fldCharType="end"/>
        </w:r>
      </w:hyperlink>
    </w:p>
    <w:p>
      <w:pPr>
        <w:pStyle w:val="TOC2"/>
        <w:tabs>
          <w:tab w:val="right" w:leader="dot" w:pos="8306"/>
        </w:tabs>
      </w:pPr>
      <w:hyperlink w:anchor="_Toc17074" w:history="1">
        <w:r>
          <w:rPr>
            <w:rFonts w:ascii="仿宋" w:eastAsia="仿宋" w:hAnsi="仿宋" w:cs="仿宋" w:hint="eastAsia"/>
            <w:lang w:eastAsia="zh-CN"/>
          </w:rPr>
          <w:t>(一)、建立健全的预算管理制度</w:t>
        </w:r>
        <w:r>
          <w:tab/>
        </w:r>
        <w:r>
          <w:fldChar w:fldCharType="begin"/>
        </w:r>
        <w:r>
          <w:instrText xml:space="preserve"> PAGEREF _Toc17074 \h </w:instrText>
        </w:r>
        <w:r>
          <w:fldChar w:fldCharType="separate"/>
        </w:r>
        <w:r>
          <w:t>22</w:t>
        </w:r>
        <w:r>
          <w:fldChar w:fldCharType="end"/>
        </w:r>
      </w:hyperlink>
    </w:p>
    <w:p>
      <w:pPr>
        <w:pStyle w:val="TOC2"/>
        <w:tabs>
          <w:tab w:val="right" w:leader="dot" w:pos="8306"/>
        </w:tabs>
      </w:pPr>
      <w:hyperlink w:anchor="_Toc32671" w:history="1">
        <w:r>
          <w:rPr>
            <w:rFonts w:ascii="仿宋" w:eastAsia="仿宋" w:hAnsi="仿宋" w:cs="仿宋" w:hint="eastAsia"/>
            <w:lang w:eastAsia="zh-CN"/>
          </w:rPr>
          <w:t>(二)、加强资金流动监控</w:t>
        </w:r>
        <w:r>
          <w:tab/>
        </w:r>
        <w:r>
          <w:fldChar w:fldCharType="begin"/>
        </w:r>
        <w:r>
          <w:instrText xml:space="preserve"> PAGEREF _Toc32671 \h </w:instrText>
        </w:r>
        <w:r>
          <w:fldChar w:fldCharType="separate"/>
        </w:r>
        <w:r>
          <w:t>24</w:t>
        </w:r>
        <w:r>
          <w:fldChar w:fldCharType="end"/>
        </w:r>
      </w:hyperlink>
    </w:p>
    <w:p>
      <w:pPr>
        <w:pStyle w:val="TOC2"/>
        <w:tabs>
          <w:tab w:val="right" w:leader="dot" w:pos="8306"/>
        </w:tabs>
      </w:pPr>
      <w:hyperlink w:anchor="_Toc303" w:history="1">
        <w:r>
          <w:rPr>
            <w:rFonts w:ascii="仿宋" w:eastAsia="仿宋" w:hAnsi="仿宋" w:cs="仿宋" w:hint="eastAsia"/>
            <w:lang w:eastAsia="zh-CN"/>
          </w:rPr>
          <w:t>(三)、制定完善的风险控制机制</w:t>
        </w:r>
        <w:r>
          <w:tab/>
        </w:r>
        <w:r>
          <w:fldChar w:fldCharType="begin"/>
        </w:r>
        <w:r>
          <w:instrText xml:space="preserve"> PAGEREF _Toc303 \h </w:instrText>
        </w:r>
        <w:r>
          <w:fldChar w:fldCharType="separate"/>
        </w:r>
        <w:r>
          <w:t>25</w:t>
        </w:r>
        <w:r>
          <w:fldChar w:fldCharType="end"/>
        </w:r>
      </w:hyperlink>
    </w:p>
    <w:p>
      <w:pPr>
        <w:pStyle w:val="TOC2"/>
        <w:tabs>
          <w:tab w:val="right" w:leader="dot" w:pos="8306"/>
        </w:tabs>
      </w:pPr>
      <w:hyperlink w:anchor="_Toc23851" w:history="1">
        <w:r>
          <w:rPr>
            <w:rFonts w:ascii="仿宋" w:eastAsia="仿宋" w:hAnsi="仿宋" w:cs="仿宋" w:hint="eastAsia"/>
            <w:lang w:eastAsia="zh-CN"/>
          </w:rPr>
          <w:t>(四)、优化成本管理</w:t>
        </w:r>
        <w:r>
          <w:tab/>
        </w:r>
        <w:r>
          <w:fldChar w:fldCharType="begin"/>
        </w:r>
        <w:r>
          <w:instrText xml:space="preserve"> PAGEREF _Toc23851 \h </w:instrText>
        </w:r>
        <w:r>
          <w:fldChar w:fldCharType="separate"/>
        </w:r>
        <w:r>
          <w:t>26</w:t>
        </w:r>
        <w:r>
          <w:fldChar w:fldCharType="end"/>
        </w:r>
      </w:hyperlink>
    </w:p>
    <w:p>
      <w:pPr>
        <w:pStyle w:val="TOC1"/>
        <w:tabs>
          <w:tab w:val="right" w:leader="dot" w:pos="8306"/>
        </w:tabs>
      </w:pPr>
      <w:hyperlink w:anchor="_Toc18978" w:history="1">
        <w:r>
          <w:rPr>
            <w:rFonts w:ascii="仿宋" w:eastAsia="仿宋" w:hAnsi="仿宋" w:cs="仿宋" w:hint="eastAsia"/>
            <w:lang w:eastAsia="zh-CN"/>
          </w:rPr>
          <w:t>八、汞项目技术管理</w:t>
        </w:r>
        <w:r>
          <w:tab/>
        </w:r>
        <w:r>
          <w:fldChar w:fldCharType="begin"/>
        </w:r>
        <w:r>
          <w:instrText xml:space="preserve"> PAGEREF _Toc18978 \h </w:instrText>
        </w:r>
        <w:r>
          <w:fldChar w:fldCharType="separate"/>
        </w:r>
        <w:r>
          <w:t>27</w:t>
        </w:r>
        <w:r>
          <w:fldChar w:fldCharType="end"/>
        </w:r>
      </w:hyperlink>
    </w:p>
    <w:p>
      <w:pPr>
        <w:pStyle w:val="TOC2"/>
        <w:tabs>
          <w:tab w:val="right" w:leader="dot" w:pos="8306"/>
        </w:tabs>
      </w:pPr>
      <w:hyperlink w:anchor="_Toc22441" w:history="1">
        <w:r>
          <w:rPr>
            <w:rFonts w:ascii="仿宋" w:eastAsia="仿宋" w:hAnsi="仿宋" w:cs="仿宋" w:hint="eastAsia"/>
            <w:lang w:eastAsia="zh-CN"/>
          </w:rPr>
          <w:t>(一)、技术方案选用方向</w:t>
        </w:r>
        <w:r>
          <w:tab/>
        </w:r>
        <w:r>
          <w:fldChar w:fldCharType="begin"/>
        </w:r>
        <w:r>
          <w:instrText xml:space="preserve"> PAGEREF _Toc22441 \h </w:instrText>
        </w:r>
        <w:r>
          <w:fldChar w:fldCharType="separate"/>
        </w:r>
        <w:r>
          <w:t>27</w:t>
        </w:r>
        <w:r>
          <w:fldChar w:fldCharType="end"/>
        </w:r>
      </w:hyperlink>
    </w:p>
    <w:p>
      <w:pPr>
        <w:pStyle w:val="TOC2"/>
        <w:tabs>
          <w:tab w:val="right" w:leader="dot" w:pos="8306"/>
        </w:tabs>
      </w:pPr>
      <w:hyperlink w:anchor="_Toc27713" w:history="1">
        <w:r>
          <w:rPr>
            <w:rFonts w:ascii="仿宋" w:eastAsia="仿宋" w:hAnsi="仿宋" w:cs="仿宋" w:hint="eastAsia"/>
            <w:lang w:eastAsia="zh-CN"/>
          </w:rPr>
          <w:t>(二)、工艺技术方案选用原则</w:t>
        </w:r>
        <w:r>
          <w:tab/>
        </w:r>
        <w:r>
          <w:fldChar w:fldCharType="begin"/>
        </w:r>
        <w:r>
          <w:instrText xml:space="preserve"> PAGEREF _Toc27713 \h </w:instrText>
        </w:r>
        <w:r>
          <w:fldChar w:fldCharType="separate"/>
        </w:r>
        <w:r>
          <w:t>29</w:t>
        </w:r>
        <w:r>
          <w:fldChar w:fldCharType="end"/>
        </w:r>
      </w:hyperlink>
    </w:p>
    <w:p>
      <w:pPr>
        <w:pStyle w:val="TOC2"/>
        <w:tabs>
          <w:tab w:val="right" w:leader="dot" w:pos="8306"/>
        </w:tabs>
      </w:pPr>
      <w:hyperlink w:anchor="_Toc1955" w:history="1">
        <w:r>
          <w:rPr>
            <w:rFonts w:ascii="仿宋" w:eastAsia="仿宋" w:hAnsi="仿宋" w:cs="仿宋" w:hint="eastAsia"/>
            <w:lang w:eastAsia="zh-CN"/>
          </w:rPr>
          <w:t>(三)、工艺技术方案要求</w:t>
        </w:r>
        <w:r>
          <w:tab/>
        </w:r>
        <w:r>
          <w:fldChar w:fldCharType="begin"/>
        </w:r>
        <w:r>
          <w:instrText xml:space="preserve"> PAGEREF _Toc1955 \h </w:instrText>
        </w:r>
        <w:r>
          <w:fldChar w:fldCharType="separate"/>
        </w:r>
        <w:r>
          <w:t>31</w:t>
        </w:r>
        <w:r>
          <w:fldChar w:fldCharType="end"/>
        </w:r>
      </w:hyperlink>
    </w:p>
    <w:p>
      <w:pPr>
        <w:pStyle w:val="TOC1"/>
        <w:tabs>
          <w:tab w:val="right" w:leader="dot" w:pos="8306"/>
        </w:tabs>
      </w:pPr>
      <w:hyperlink w:anchor="_Toc14318" w:history="1">
        <w:r>
          <w:rPr>
            <w:rFonts w:ascii="仿宋" w:eastAsia="仿宋" w:hAnsi="仿宋" w:cs="仿宋" w:hint="eastAsia"/>
            <w:lang w:eastAsia="zh-CN"/>
          </w:rPr>
          <w:t>九、汞项目财务管理</w:t>
        </w:r>
        <w:r>
          <w:tab/>
        </w:r>
        <w:r>
          <w:fldChar w:fldCharType="begin"/>
        </w:r>
        <w:r>
          <w:instrText xml:space="preserve"> PAGEREF _Toc14318 \h </w:instrText>
        </w:r>
        <w:r>
          <w:fldChar w:fldCharType="separate"/>
        </w:r>
        <w:r>
          <w:t>33</w:t>
        </w:r>
        <w:r>
          <w:fldChar w:fldCharType="end"/>
        </w:r>
      </w:hyperlink>
    </w:p>
    <w:p>
      <w:pPr>
        <w:pStyle w:val="TOC2"/>
        <w:tabs>
          <w:tab w:val="right" w:leader="dot" w:pos="8306"/>
        </w:tabs>
      </w:pPr>
      <w:hyperlink w:anchor="_Toc13804" w:history="1">
        <w:r>
          <w:rPr>
            <w:rFonts w:ascii="仿宋" w:eastAsia="仿宋" w:hAnsi="仿宋" w:cs="仿宋" w:hint="eastAsia"/>
            <w:lang w:eastAsia="zh-CN"/>
          </w:rPr>
          <w:t>(一)、资金需求大</w:t>
        </w:r>
        <w:r>
          <w:tab/>
        </w:r>
        <w:r>
          <w:fldChar w:fldCharType="begin"/>
        </w:r>
        <w:r>
          <w:instrText xml:space="preserve"> PAGEREF _Toc13804 \h </w:instrText>
        </w:r>
        <w:r>
          <w:fldChar w:fldCharType="separate"/>
        </w:r>
        <w:r>
          <w:t>33</w:t>
        </w:r>
        <w:r>
          <w:fldChar w:fldCharType="end"/>
        </w:r>
      </w:hyperlink>
    </w:p>
    <w:p>
      <w:pPr>
        <w:pStyle w:val="TOC2"/>
        <w:tabs>
          <w:tab w:val="right" w:leader="dot" w:pos="8306"/>
        </w:tabs>
      </w:pPr>
      <w:hyperlink w:anchor="_Toc3265" w:history="1">
        <w:r>
          <w:rPr>
            <w:rFonts w:ascii="仿宋" w:eastAsia="仿宋" w:hAnsi="仿宋" w:cs="仿宋" w:hint="eastAsia"/>
            <w:lang w:eastAsia="zh-CN"/>
          </w:rPr>
          <w:t>(二)、研发周期长</w:t>
        </w:r>
        <w:r>
          <w:tab/>
        </w:r>
        <w:r>
          <w:fldChar w:fldCharType="begin"/>
        </w:r>
        <w:r>
          <w:instrText xml:space="preserve"> PAGEREF _Toc3265 \h </w:instrText>
        </w:r>
        <w:r>
          <w:fldChar w:fldCharType="separate"/>
        </w:r>
        <w:r>
          <w:t>34</w:t>
        </w:r>
        <w:r>
          <w:fldChar w:fldCharType="end"/>
        </w:r>
      </w:hyperlink>
    </w:p>
    <w:p>
      <w:pPr>
        <w:pStyle w:val="TOC2"/>
        <w:tabs>
          <w:tab w:val="right" w:leader="dot" w:pos="8306"/>
        </w:tabs>
      </w:pPr>
      <w:hyperlink w:anchor="_Toc23943" w:history="1">
        <w:r>
          <w:rPr>
            <w:rFonts w:ascii="仿宋" w:eastAsia="仿宋" w:hAnsi="仿宋" w:cs="仿宋" w:hint="eastAsia"/>
            <w:lang w:eastAsia="zh-CN"/>
          </w:rPr>
          <w:t>(三)、市场风险大</w:t>
        </w:r>
        <w:r>
          <w:tab/>
        </w:r>
        <w:r>
          <w:fldChar w:fldCharType="begin"/>
        </w:r>
        <w:r>
          <w:instrText xml:space="preserve"> PAGEREF _Toc23943 \h </w:instrText>
        </w:r>
        <w:r>
          <w:fldChar w:fldCharType="separate"/>
        </w:r>
        <w:r>
          <w:t>35</w:t>
        </w:r>
        <w:r>
          <w:fldChar w:fldCharType="end"/>
        </w:r>
      </w:hyperlink>
    </w:p>
    <w:p>
      <w:pPr>
        <w:pStyle w:val="TOC2"/>
        <w:tabs>
          <w:tab w:val="right" w:leader="dot" w:pos="8306"/>
        </w:tabs>
      </w:pPr>
      <w:hyperlink w:anchor="_Toc21589" w:history="1">
        <w:r>
          <w:rPr>
            <w:rFonts w:ascii="仿宋" w:eastAsia="仿宋" w:hAnsi="仿宋" w:cs="仿宋" w:hint="eastAsia"/>
            <w:lang w:eastAsia="zh-CN"/>
          </w:rPr>
          <w:t>(四)、利润率高</w:t>
        </w:r>
        <w:r>
          <w:tab/>
        </w:r>
        <w:r>
          <w:fldChar w:fldCharType="begin"/>
        </w:r>
        <w:r>
          <w:instrText xml:space="preserve"> PAGEREF _Toc21589 \h </w:instrText>
        </w:r>
        <w:r>
          <w:fldChar w:fldCharType="separate"/>
        </w:r>
        <w:r>
          <w:t>38</w:t>
        </w:r>
        <w:r>
          <w:fldChar w:fldCharType="end"/>
        </w:r>
      </w:hyperlink>
    </w:p>
    <w:p>
      <w:pPr>
        <w:pStyle w:val="TOC1"/>
        <w:tabs>
          <w:tab w:val="right" w:leader="dot" w:pos="8306"/>
        </w:tabs>
      </w:pPr>
      <w:hyperlink w:anchor="_Toc14780" w:history="1">
        <w:r>
          <w:rPr>
            <w:rFonts w:ascii="仿宋" w:eastAsia="仿宋" w:hAnsi="仿宋" w:cs="仿宋" w:hint="eastAsia"/>
            <w:lang w:eastAsia="zh-CN"/>
          </w:rPr>
          <w:t>十、汞项目创新与研发</w:t>
        </w:r>
        <w:r>
          <w:tab/>
        </w:r>
        <w:r>
          <w:fldChar w:fldCharType="begin"/>
        </w:r>
        <w:r>
          <w:instrText xml:space="preserve"> PAGEREF _Toc14780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3" w:history="1">
        <w:r>
          <w:rPr>
            <w:rFonts w:ascii="仿宋" w:eastAsia="仿宋" w:hAnsi="仿宋" w:cs="仿宋" w:hint="eastAsia"/>
            <w:lang w:eastAsia="zh-CN"/>
          </w:rPr>
          <w:t>(一)、创新策略与方向</w:t>
        </w:r>
        <w:r>
          <w:tab/>
        </w:r>
        <w:r>
          <w:fldChar w:fldCharType="begin"/>
        </w:r>
        <w:r>
          <w:instrText xml:space="preserve"> PAGEREF _Toc23683 \h </w:instrText>
        </w:r>
        <w:r>
          <w:fldChar w:fldCharType="separate"/>
        </w:r>
        <w:r>
          <w:t>40</w:t>
        </w:r>
        <w:r>
          <w:fldChar w:fldCharType="end"/>
        </w:r>
      </w:hyperlink>
    </w:p>
    <w:p>
      <w:pPr>
        <w:pStyle w:val="TOC2"/>
        <w:tabs>
          <w:tab w:val="right" w:leader="dot" w:pos="8306"/>
        </w:tabs>
      </w:pPr>
      <w:hyperlink w:anchor="_Toc10729" w:history="1">
        <w:r>
          <w:rPr>
            <w:rFonts w:ascii="仿宋" w:eastAsia="仿宋" w:hAnsi="仿宋" w:cs="仿宋" w:hint="eastAsia"/>
            <w:lang w:eastAsia="zh-CN"/>
          </w:rPr>
          <w:t>(二)、研发规划与投入</w:t>
        </w:r>
        <w:r>
          <w:tab/>
        </w:r>
        <w:r>
          <w:fldChar w:fldCharType="begin"/>
        </w:r>
        <w:r>
          <w:instrText xml:space="preserve"> PAGEREF _Toc10729 \h </w:instrText>
        </w:r>
        <w:r>
          <w:fldChar w:fldCharType="separate"/>
        </w:r>
        <w:r>
          <w:t>41</w:t>
        </w:r>
        <w:r>
          <w:fldChar w:fldCharType="end"/>
        </w:r>
      </w:hyperlink>
    </w:p>
    <w:p>
      <w:pPr>
        <w:pStyle w:val="TOC1"/>
        <w:tabs>
          <w:tab w:val="right" w:leader="dot" w:pos="8306"/>
        </w:tabs>
      </w:pPr>
      <w:hyperlink w:anchor="_Toc21619" w:history="1">
        <w:r>
          <w:rPr>
            <w:rFonts w:ascii="仿宋" w:eastAsia="仿宋" w:hAnsi="仿宋" w:cs="仿宋" w:hint="eastAsia"/>
            <w:lang w:eastAsia="zh-CN"/>
          </w:rPr>
          <w:t>十一、汞项目社会影响</w:t>
        </w:r>
        <w:r>
          <w:tab/>
        </w:r>
        <w:r>
          <w:fldChar w:fldCharType="begin"/>
        </w:r>
        <w:r>
          <w:instrText xml:space="preserve"> PAGEREF _Toc21619 \h </w:instrText>
        </w:r>
        <w:r>
          <w:fldChar w:fldCharType="separate"/>
        </w:r>
        <w:r>
          <w:t>43</w:t>
        </w:r>
        <w:r>
          <w:fldChar w:fldCharType="end"/>
        </w:r>
      </w:hyperlink>
    </w:p>
    <w:p>
      <w:pPr>
        <w:pStyle w:val="TOC2"/>
        <w:tabs>
          <w:tab w:val="right" w:leader="dot" w:pos="8306"/>
        </w:tabs>
      </w:pPr>
      <w:hyperlink w:anchor="_Toc16597" w:history="1">
        <w:r>
          <w:rPr>
            <w:rFonts w:ascii="仿宋" w:eastAsia="仿宋" w:hAnsi="仿宋" w:cs="仿宋" w:hint="eastAsia"/>
            <w:lang w:eastAsia="zh-CN"/>
          </w:rPr>
          <w:t>(一)、社会责任与义务</w:t>
        </w:r>
        <w:r>
          <w:tab/>
        </w:r>
        <w:r>
          <w:fldChar w:fldCharType="begin"/>
        </w:r>
        <w:r>
          <w:instrText xml:space="preserve"> PAGEREF _Toc16597 \h </w:instrText>
        </w:r>
        <w:r>
          <w:fldChar w:fldCharType="separate"/>
        </w:r>
        <w:r>
          <w:t>43</w:t>
        </w:r>
        <w:r>
          <w:fldChar w:fldCharType="end"/>
        </w:r>
      </w:hyperlink>
    </w:p>
    <w:p>
      <w:pPr>
        <w:pStyle w:val="TOC2"/>
        <w:tabs>
          <w:tab w:val="right" w:leader="dot" w:pos="8306"/>
        </w:tabs>
      </w:pPr>
      <w:hyperlink w:anchor="_Toc2852" w:history="1">
        <w:r>
          <w:rPr>
            <w:rFonts w:ascii="仿宋" w:eastAsia="仿宋" w:hAnsi="仿宋" w:cs="仿宋" w:hint="eastAsia"/>
            <w:lang w:eastAsia="zh-CN"/>
          </w:rPr>
          <w:t>(二)、社会参与与沟通</w:t>
        </w:r>
        <w:r>
          <w:tab/>
        </w:r>
        <w:r>
          <w:fldChar w:fldCharType="begin"/>
        </w:r>
        <w:r>
          <w:instrText xml:space="preserve"> PAGEREF _Toc2852 \h </w:instrText>
        </w:r>
        <w:r>
          <w:fldChar w:fldCharType="separate"/>
        </w:r>
        <w:r>
          <w:t>44</w:t>
        </w:r>
        <w:r>
          <w:fldChar w:fldCharType="end"/>
        </w:r>
      </w:hyperlink>
    </w:p>
    <w:p>
      <w:pPr>
        <w:pStyle w:val="TOC1"/>
        <w:tabs>
          <w:tab w:val="right" w:leader="dot" w:pos="8306"/>
        </w:tabs>
      </w:pPr>
      <w:hyperlink w:anchor="_Toc17285" w:history="1">
        <w:r>
          <w:rPr>
            <w:rFonts w:ascii="仿宋" w:eastAsia="仿宋" w:hAnsi="仿宋" w:cs="仿宋" w:hint="eastAsia"/>
            <w:lang w:eastAsia="zh-CN"/>
          </w:rPr>
          <w:t>十二、汞项目风险管理</w:t>
        </w:r>
        <w:r>
          <w:tab/>
        </w:r>
        <w:r>
          <w:fldChar w:fldCharType="begin"/>
        </w:r>
        <w:r>
          <w:instrText xml:space="preserve"> PAGEREF _Toc17285 \h </w:instrText>
        </w:r>
        <w:r>
          <w:fldChar w:fldCharType="separate"/>
        </w:r>
        <w:r>
          <w:t>44</w:t>
        </w:r>
        <w:r>
          <w:fldChar w:fldCharType="end"/>
        </w:r>
      </w:hyperlink>
    </w:p>
    <w:p>
      <w:pPr>
        <w:pStyle w:val="TOC2"/>
        <w:tabs>
          <w:tab w:val="right" w:leader="dot" w:pos="8306"/>
        </w:tabs>
      </w:pPr>
      <w:hyperlink w:anchor="_Toc17252" w:history="1">
        <w:r>
          <w:rPr>
            <w:rFonts w:ascii="仿宋" w:eastAsia="仿宋" w:hAnsi="仿宋" w:cs="仿宋" w:hint="eastAsia"/>
            <w:lang w:eastAsia="zh-CN"/>
          </w:rPr>
          <w:t>(一)、风险识别与评估</w:t>
        </w:r>
        <w:r>
          <w:tab/>
        </w:r>
        <w:r>
          <w:fldChar w:fldCharType="begin"/>
        </w:r>
        <w:r>
          <w:instrText xml:space="preserve"> PAGEREF _Toc17252 \h </w:instrText>
        </w:r>
        <w:r>
          <w:fldChar w:fldCharType="separate"/>
        </w:r>
        <w:r>
          <w:t>44</w:t>
        </w:r>
        <w:r>
          <w:fldChar w:fldCharType="end"/>
        </w:r>
      </w:hyperlink>
    </w:p>
    <w:p>
      <w:pPr>
        <w:pStyle w:val="TOC2"/>
        <w:tabs>
          <w:tab w:val="right" w:leader="dot" w:pos="8306"/>
        </w:tabs>
      </w:pPr>
      <w:hyperlink w:anchor="_Toc15343" w:history="1">
        <w:r>
          <w:rPr>
            <w:rFonts w:ascii="仿宋" w:eastAsia="仿宋" w:hAnsi="仿宋" w:cs="仿宋" w:hint="eastAsia"/>
            <w:lang w:eastAsia="zh-CN"/>
          </w:rPr>
          <w:t>(二)、风险应对策略</w:t>
        </w:r>
        <w:r>
          <w:tab/>
        </w:r>
        <w:r>
          <w:fldChar w:fldCharType="begin"/>
        </w:r>
        <w:r>
          <w:instrText xml:space="preserve"> PAGEREF _Toc15343 \h </w:instrText>
        </w:r>
        <w:r>
          <w:fldChar w:fldCharType="separate"/>
        </w:r>
        <w:r>
          <w:t>46</w:t>
        </w:r>
        <w:r>
          <w:fldChar w:fldCharType="end"/>
        </w:r>
      </w:hyperlink>
    </w:p>
    <w:p>
      <w:pPr>
        <w:pStyle w:val="TOC2"/>
        <w:tabs>
          <w:tab w:val="right" w:leader="dot" w:pos="8306"/>
        </w:tabs>
      </w:pPr>
      <w:hyperlink w:anchor="_Toc20554" w:history="1">
        <w:r>
          <w:rPr>
            <w:rFonts w:ascii="仿宋" w:eastAsia="仿宋" w:hAnsi="仿宋" w:cs="仿宋" w:hint="eastAsia"/>
            <w:lang w:eastAsia="zh-CN"/>
          </w:rPr>
          <w:t>(三)、风险监控与控制</w:t>
        </w:r>
        <w:r>
          <w:tab/>
        </w:r>
        <w:r>
          <w:fldChar w:fldCharType="begin"/>
        </w:r>
        <w:r>
          <w:instrText xml:space="preserve"> PAGEREF _Toc20554 \h </w:instrText>
        </w:r>
        <w:r>
          <w:fldChar w:fldCharType="separate"/>
        </w:r>
        <w:r>
          <w:t>47</w:t>
        </w:r>
        <w:r>
          <w:fldChar w:fldCharType="end"/>
        </w:r>
      </w:hyperlink>
    </w:p>
    <w:p>
      <w:pPr>
        <w:pStyle w:val="TOC1"/>
        <w:tabs>
          <w:tab w:val="right" w:leader="dot" w:pos="8306"/>
        </w:tabs>
      </w:pPr>
      <w:hyperlink w:anchor="_Toc9717" w:history="1">
        <w:r>
          <w:rPr>
            <w:rFonts w:ascii="仿宋" w:eastAsia="仿宋" w:hAnsi="仿宋" w:cs="仿宋" w:hint="eastAsia"/>
            <w:lang w:eastAsia="zh-CN"/>
          </w:rPr>
          <w:t>十三、汞项目实施保障措施</w:t>
        </w:r>
        <w:r>
          <w:tab/>
        </w:r>
        <w:r>
          <w:fldChar w:fldCharType="begin"/>
        </w:r>
        <w:r>
          <w:instrText xml:space="preserve"> PAGEREF _Toc9717 \h </w:instrText>
        </w:r>
        <w:r>
          <w:fldChar w:fldCharType="separate"/>
        </w:r>
        <w:r>
          <w:t>48</w:t>
        </w:r>
        <w:r>
          <w:fldChar w:fldCharType="end"/>
        </w:r>
      </w:hyperlink>
    </w:p>
    <w:p>
      <w:pPr>
        <w:pStyle w:val="TOC2"/>
        <w:tabs>
          <w:tab w:val="right" w:leader="dot" w:pos="8306"/>
        </w:tabs>
      </w:pPr>
      <w:hyperlink w:anchor="_Toc1708" w:history="1">
        <w:r>
          <w:rPr>
            <w:rFonts w:ascii="仿宋" w:eastAsia="仿宋" w:hAnsi="仿宋" w:cs="仿宋" w:hint="eastAsia"/>
            <w:lang w:eastAsia="zh-CN"/>
          </w:rPr>
          <w:t>(一)、汞项目实施保障机制</w:t>
        </w:r>
        <w:r>
          <w:tab/>
        </w:r>
        <w:r>
          <w:fldChar w:fldCharType="begin"/>
        </w:r>
        <w:r>
          <w:instrText xml:space="preserve"> PAGEREF _Toc1708 \h </w:instrText>
        </w:r>
        <w:r>
          <w:fldChar w:fldCharType="separate"/>
        </w:r>
        <w:r>
          <w:t>48</w:t>
        </w:r>
        <w:r>
          <w:fldChar w:fldCharType="end"/>
        </w:r>
      </w:hyperlink>
    </w:p>
    <w:p>
      <w:pPr>
        <w:pStyle w:val="TOC2"/>
        <w:tabs>
          <w:tab w:val="right" w:leader="dot" w:pos="8306"/>
        </w:tabs>
      </w:pPr>
      <w:hyperlink w:anchor="_Toc12690" w:history="1">
        <w:r>
          <w:rPr>
            <w:rFonts w:ascii="仿宋" w:eastAsia="仿宋" w:hAnsi="仿宋" w:cs="仿宋" w:hint="eastAsia"/>
            <w:lang w:eastAsia="zh-CN"/>
          </w:rPr>
          <w:t>(二)、汞项目法律合规要求</w:t>
        </w:r>
        <w:r>
          <w:tab/>
        </w:r>
        <w:r>
          <w:fldChar w:fldCharType="begin"/>
        </w:r>
        <w:r>
          <w:instrText xml:space="preserve"> PAGEREF _Toc12690 \h </w:instrText>
        </w:r>
        <w:r>
          <w:fldChar w:fldCharType="separate"/>
        </w:r>
        <w:r>
          <w:t>51</w:t>
        </w:r>
        <w:r>
          <w:fldChar w:fldCharType="end"/>
        </w:r>
      </w:hyperlink>
    </w:p>
    <w:p>
      <w:pPr>
        <w:pStyle w:val="TOC2"/>
        <w:tabs>
          <w:tab w:val="right" w:leader="dot" w:pos="8306"/>
        </w:tabs>
      </w:pPr>
      <w:hyperlink w:anchor="_Toc13101" w:history="1">
        <w:r>
          <w:rPr>
            <w:rFonts w:ascii="仿宋" w:eastAsia="仿宋" w:hAnsi="仿宋" w:cs="仿宋" w:hint="eastAsia"/>
            <w:lang w:eastAsia="zh-CN"/>
          </w:rPr>
          <w:t>(三)、汞项目合同管理与法律事务</w:t>
        </w:r>
        <w:r>
          <w:tab/>
        </w:r>
        <w:r>
          <w:fldChar w:fldCharType="begin"/>
        </w:r>
        <w:r>
          <w:instrText xml:space="preserve"> PAGEREF _Toc13101 \h </w:instrText>
        </w:r>
        <w:r>
          <w:fldChar w:fldCharType="separate"/>
        </w:r>
        <w:r>
          <w:t>55</w:t>
        </w:r>
        <w:r>
          <w:fldChar w:fldCharType="end"/>
        </w:r>
      </w:hyperlink>
    </w:p>
    <w:p>
      <w:pPr>
        <w:pStyle w:val="TOC2"/>
        <w:tabs>
          <w:tab w:val="right" w:leader="dot" w:pos="8306"/>
        </w:tabs>
      </w:pPr>
      <w:hyperlink w:anchor="_Toc11044" w:history="1">
        <w:r>
          <w:rPr>
            <w:rFonts w:ascii="仿宋" w:eastAsia="仿宋" w:hAnsi="仿宋" w:cs="仿宋" w:hint="eastAsia"/>
            <w:lang w:eastAsia="zh-CN"/>
          </w:rPr>
          <w:t>(四)、汞项目知识产权保护策略</w:t>
        </w:r>
        <w:r>
          <w:tab/>
        </w:r>
        <w:r>
          <w:fldChar w:fldCharType="begin"/>
        </w:r>
        <w:r>
          <w:instrText xml:space="preserve"> PAGEREF _Toc11044 \h </w:instrText>
        </w:r>
        <w:r>
          <w:fldChar w:fldCharType="separate"/>
        </w:r>
        <w:r>
          <w:t>61</w:t>
        </w:r>
        <w:r>
          <w:fldChar w:fldCharType="end"/>
        </w:r>
      </w:hyperlink>
    </w:p>
    <w:p>
      <w:pPr>
        <w:pStyle w:val="TOC1"/>
        <w:tabs>
          <w:tab w:val="right" w:leader="dot" w:pos="8306"/>
        </w:tabs>
      </w:pPr>
      <w:hyperlink w:anchor="_Toc470" w:history="1">
        <w:r>
          <w:rPr>
            <w:rFonts w:ascii="仿宋" w:eastAsia="仿宋" w:hAnsi="仿宋" w:cs="仿宋" w:hint="eastAsia"/>
            <w:lang w:eastAsia="zh-CN"/>
          </w:rPr>
          <w:t>十四、营销与推广策略</w:t>
        </w:r>
        <w:r>
          <w:tab/>
        </w:r>
        <w:r>
          <w:fldChar w:fldCharType="begin"/>
        </w:r>
        <w:r>
          <w:instrText xml:space="preserve"> PAGEREF _Toc470 \h </w:instrText>
        </w:r>
        <w:r>
          <w:fldChar w:fldCharType="separate"/>
        </w:r>
        <w:r>
          <w:t>63</w:t>
        </w:r>
        <w:r>
          <w:fldChar w:fldCharType="end"/>
        </w:r>
      </w:hyperlink>
    </w:p>
    <w:p>
      <w:pPr>
        <w:pStyle w:val="TOC2"/>
        <w:tabs>
          <w:tab w:val="right" w:leader="dot" w:pos="8306"/>
        </w:tabs>
      </w:pPr>
      <w:hyperlink w:anchor="_Toc25388" w:history="1">
        <w:r>
          <w:rPr>
            <w:rFonts w:ascii="仿宋" w:eastAsia="仿宋" w:hAnsi="仿宋" w:cs="仿宋" w:hint="eastAsia"/>
            <w:lang w:eastAsia="zh-CN"/>
          </w:rPr>
          <w:t>(一)、产品/服务定位与特点</w:t>
        </w:r>
        <w:r>
          <w:tab/>
        </w:r>
        <w:r>
          <w:fldChar w:fldCharType="begin"/>
        </w:r>
        <w:r>
          <w:instrText xml:space="preserve"> PAGEREF _Toc25388 \h </w:instrText>
        </w:r>
        <w:r>
          <w:fldChar w:fldCharType="separate"/>
        </w:r>
        <w:r>
          <w:t>63</w:t>
        </w:r>
        <w:r>
          <w:fldChar w:fldCharType="end"/>
        </w:r>
      </w:hyperlink>
    </w:p>
    <w:p>
      <w:pPr>
        <w:pStyle w:val="TOC2"/>
        <w:tabs>
          <w:tab w:val="right" w:leader="dot" w:pos="8306"/>
        </w:tabs>
      </w:pPr>
      <w:hyperlink w:anchor="_Toc27479" w:history="1">
        <w:r>
          <w:rPr>
            <w:rFonts w:ascii="仿宋" w:eastAsia="仿宋" w:hAnsi="仿宋" w:cs="仿宋" w:hint="eastAsia"/>
            <w:lang w:eastAsia="zh-CN"/>
          </w:rPr>
          <w:t>(二)、市场定位与竞争分析</w:t>
        </w:r>
        <w:r>
          <w:tab/>
        </w:r>
        <w:r>
          <w:fldChar w:fldCharType="begin"/>
        </w:r>
        <w:r>
          <w:instrText xml:space="preserve"> PAGEREF _Toc27479 \h </w:instrText>
        </w:r>
        <w:r>
          <w:fldChar w:fldCharType="separate"/>
        </w:r>
        <w:r>
          <w:t>65</w:t>
        </w:r>
        <w:r>
          <w:fldChar w:fldCharType="end"/>
        </w:r>
      </w:hyperlink>
    </w:p>
    <w:p>
      <w:pPr>
        <w:pStyle w:val="TOC2"/>
        <w:tabs>
          <w:tab w:val="right" w:leader="dot" w:pos="8306"/>
        </w:tabs>
      </w:pPr>
      <w:hyperlink w:anchor="_Toc30981" w:history="1">
        <w:r>
          <w:rPr>
            <w:rFonts w:ascii="仿宋" w:eastAsia="仿宋" w:hAnsi="仿宋" w:cs="仿宋" w:hint="eastAsia"/>
            <w:lang w:eastAsia="zh-CN"/>
          </w:rPr>
          <w:t>(三)、营销渠道与策略</w:t>
        </w:r>
        <w:r>
          <w:tab/>
        </w:r>
        <w:r>
          <w:fldChar w:fldCharType="begin"/>
        </w:r>
        <w:r>
          <w:instrText xml:space="preserve"> PAGEREF _Toc30981 \h </w:instrText>
        </w:r>
        <w:r>
          <w:fldChar w:fldCharType="separate"/>
        </w:r>
        <w:r>
          <w:t>66</w:t>
        </w:r>
        <w:r>
          <w:fldChar w:fldCharType="end"/>
        </w:r>
      </w:hyperlink>
    </w:p>
    <w:p>
      <w:pPr>
        <w:pStyle w:val="TOC2"/>
        <w:tabs>
          <w:tab w:val="right" w:leader="dot" w:pos="8306"/>
        </w:tabs>
      </w:pPr>
      <w:hyperlink w:anchor="_Toc7516" w:history="1">
        <w:r>
          <w:rPr>
            <w:rFonts w:ascii="仿宋" w:eastAsia="仿宋" w:hAnsi="仿宋" w:cs="仿宋" w:hint="eastAsia"/>
            <w:lang w:eastAsia="zh-CN"/>
          </w:rPr>
          <w:t>(四)、推广与宣传活动</w:t>
        </w:r>
        <w:r>
          <w:tab/>
        </w:r>
        <w:r>
          <w:fldChar w:fldCharType="begin"/>
        </w:r>
        <w:r>
          <w:instrText xml:space="preserve"> PAGEREF _Toc7516 \h </w:instrText>
        </w:r>
        <w:r>
          <w:fldChar w:fldCharType="separate"/>
        </w:r>
        <w:r>
          <w:t>67</w:t>
        </w:r>
        <w:r>
          <w:fldChar w:fldCharType="end"/>
        </w:r>
      </w:hyperlink>
    </w:p>
    <w:p>
      <w:pPr>
        <w:pStyle w:val="TOC1"/>
        <w:tabs>
          <w:tab w:val="right" w:leader="dot" w:pos="8306"/>
        </w:tabs>
      </w:pPr>
      <w:hyperlink w:anchor="_Toc18529" w:history="1">
        <w:r>
          <w:rPr>
            <w:rFonts w:ascii="仿宋" w:eastAsia="仿宋" w:hAnsi="仿宋" w:cs="仿宋" w:hint="eastAsia"/>
            <w:lang w:eastAsia="zh-CN"/>
          </w:rPr>
          <w:t>十五、供应链管理</w:t>
        </w:r>
        <w:r>
          <w:tab/>
        </w:r>
        <w:r>
          <w:fldChar w:fldCharType="begin"/>
        </w:r>
        <w:r>
          <w:instrText xml:space="preserve"> PAGEREF _Toc18529 \h </w:instrText>
        </w:r>
        <w:r>
          <w:fldChar w:fldCharType="separate"/>
        </w:r>
        <w:r>
          <w:t>73</w:t>
        </w:r>
        <w:r>
          <w:fldChar w:fldCharType="end"/>
        </w:r>
      </w:hyperlink>
    </w:p>
    <w:p>
      <w:pPr>
        <w:pStyle w:val="TOC2"/>
        <w:tabs>
          <w:tab w:val="right" w:leader="dot" w:pos="8306"/>
        </w:tabs>
      </w:pPr>
      <w:hyperlink w:anchor="_Toc16040" w:history="1">
        <w:r>
          <w:rPr>
            <w:rFonts w:ascii="仿宋" w:eastAsia="仿宋" w:hAnsi="仿宋" w:cs="仿宋" w:hint="eastAsia"/>
            <w:lang w:eastAsia="zh-CN"/>
          </w:rPr>
          <w:t>(一)、供应链战略规划</w:t>
        </w:r>
        <w:r>
          <w:tab/>
        </w:r>
        <w:r>
          <w:fldChar w:fldCharType="begin"/>
        </w:r>
        <w:r>
          <w:instrText xml:space="preserve"> PAGEREF _Toc16040 \h </w:instrText>
        </w:r>
        <w:r>
          <w:fldChar w:fldCharType="separate"/>
        </w:r>
        <w:r>
          <w:t>73</w:t>
        </w:r>
        <w:r>
          <w:fldChar w:fldCharType="end"/>
        </w:r>
      </w:hyperlink>
    </w:p>
    <w:p>
      <w:pPr>
        <w:pStyle w:val="TOC2"/>
        <w:tabs>
          <w:tab w:val="right" w:leader="dot" w:pos="8306"/>
        </w:tabs>
      </w:pPr>
      <w:hyperlink w:anchor="_Toc30597" w:history="1">
        <w:r>
          <w:rPr>
            <w:rFonts w:ascii="仿宋" w:eastAsia="仿宋" w:hAnsi="仿宋" w:cs="仿宋" w:hint="eastAsia"/>
            <w:lang w:eastAsia="zh-CN"/>
          </w:rPr>
          <w:t>(二)、供应商选择与合作</w:t>
        </w:r>
        <w:r>
          <w:tab/>
        </w:r>
        <w:r>
          <w:fldChar w:fldCharType="begin"/>
        </w:r>
        <w:r>
          <w:instrText xml:space="preserve"> PAGEREF _Toc30597 \h </w:instrText>
        </w:r>
        <w:r>
          <w:fldChar w:fldCharType="separate"/>
        </w:r>
        <w:r>
          <w:t>74</w:t>
        </w:r>
        <w:r>
          <w:fldChar w:fldCharType="end"/>
        </w:r>
      </w:hyperlink>
    </w:p>
    <w:p>
      <w:pPr>
        <w:pStyle w:val="TOC2"/>
        <w:tabs>
          <w:tab w:val="right" w:leader="dot" w:pos="8306"/>
        </w:tabs>
      </w:pPr>
      <w:hyperlink w:anchor="_Toc13511" w:history="1">
        <w:r>
          <w:rPr>
            <w:rFonts w:ascii="仿宋" w:eastAsia="仿宋" w:hAnsi="仿宋" w:cs="仿宋" w:hint="eastAsia"/>
            <w:lang w:eastAsia="zh-CN"/>
          </w:rPr>
          <w:t>(三)、物流与库存管理</w:t>
        </w:r>
        <w:r>
          <w:tab/>
        </w:r>
        <w:r>
          <w:fldChar w:fldCharType="begin"/>
        </w:r>
        <w:r>
          <w:instrText xml:space="preserve"> PAGEREF _Toc13511 \h </w:instrText>
        </w:r>
        <w:r>
          <w:fldChar w:fldCharType="separate"/>
        </w:r>
        <w:r>
          <w:t>75</w:t>
        </w:r>
        <w:r>
          <w:fldChar w:fldCharType="end"/>
        </w:r>
      </w:hyperlink>
    </w:p>
    <w:p>
      <w:pPr>
        <w:pStyle w:val="TOC1"/>
        <w:tabs>
          <w:tab w:val="right" w:leader="dot" w:pos="8306"/>
        </w:tabs>
      </w:pPr>
      <w:hyperlink w:anchor="_Toc21666" w:history="1">
        <w:r>
          <w:rPr>
            <w:rFonts w:ascii="仿宋" w:eastAsia="仿宋" w:hAnsi="仿宋" w:cs="仿宋" w:hint="eastAsia"/>
            <w:lang w:eastAsia="zh-CN"/>
          </w:rPr>
          <w:t>十六、汞项目实施时间节点</w:t>
        </w:r>
        <w:r>
          <w:tab/>
        </w:r>
        <w:r>
          <w:fldChar w:fldCharType="begin"/>
        </w:r>
        <w:r>
          <w:instrText xml:space="preserve"> PAGEREF _Toc21666 \h </w:instrText>
        </w:r>
        <w:r>
          <w:fldChar w:fldCharType="separate"/>
        </w:r>
        <w:r>
          <w:t>77</w:t>
        </w:r>
        <w:r>
          <w:fldChar w:fldCharType="end"/>
        </w:r>
      </w:hyperlink>
    </w:p>
    <w:p>
      <w:pPr>
        <w:pStyle w:val="TOC2"/>
        <w:tabs>
          <w:tab w:val="right" w:leader="dot" w:pos="8306"/>
        </w:tabs>
      </w:pPr>
      <w:hyperlink w:anchor="_Toc156" w:history="1">
        <w:r>
          <w:rPr>
            <w:rFonts w:ascii="仿宋" w:eastAsia="仿宋" w:hAnsi="仿宋" w:cs="仿宋" w:hint="eastAsia"/>
            <w:lang w:eastAsia="zh-CN"/>
          </w:rPr>
          <w:t>(一)、汞项目启动阶段时间节点</w:t>
        </w:r>
        <w:r>
          <w:tab/>
        </w:r>
        <w:r>
          <w:fldChar w:fldCharType="begin"/>
        </w:r>
        <w:r>
          <w:instrText xml:space="preserve"> PAGEREF _Toc156 \h </w:instrText>
        </w:r>
        <w:r>
          <w:fldChar w:fldCharType="separate"/>
        </w:r>
        <w:r>
          <w:t>77</w:t>
        </w:r>
        <w:r>
          <w:fldChar w:fldCharType="end"/>
        </w:r>
      </w:hyperlink>
    </w:p>
    <w:p>
      <w:pPr>
        <w:pStyle w:val="TOC2"/>
        <w:tabs>
          <w:tab w:val="right" w:leader="dot" w:pos="8306"/>
        </w:tabs>
      </w:pPr>
      <w:hyperlink w:anchor="_Toc25278" w:history="1">
        <w:r>
          <w:rPr>
            <w:rFonts w:ascii="仿宋" w:eastAsia="仿宋" w:hAnsi="仿宋" w:cs="仿宋" w:hint="eastAsia"/>
            <w:lang w:eastAsia="zh-CN"/>
          </w:rPr>
          <w:t>(二)、汞项目执行阶段时间节点</w:t>
        </w:r>
        <w:r>
          <w:tab/>
        </w:r>
        <w:r>
          <w:fldChar w:fldCharType="begin"/>
        </w:r>
        <w:r>
          <w:instrText xml:space="preserve"> PAGEREF _Toc25278 \h </w:instrText>
        </w:r>
        <w:r>
          <w:fldChar w:fldCharType="separate"/>
        </w:r>
        <w:r>
          <w:t>78</w:t>
        </w:r>
        <w:r>
          <w:fldChar w:fldCharType="end"/>
        </w:r>
      </w:hyperlink>
    </w:p>
    <w:p>
      <w:pPr>
        <w:pStyle w:val="TOC2"/>
        <w:tabs>
          <w:tab w:val="right" w:leader="dot" w:pos="8306"/>
        </w:tabs>
      </w:pPr>
      <w:hyperlink w:anchor="_Toc12311" w:history="1">
        <w:r>
          <w:rPr>
            <w:rFonts w:ascii="仿宋" w:eastAsia="仿宋" w:hAnsi="仿宋" w:cs="仿宋" w:hint="eastAsia"/>
            <w:lang w:eastAsia="zh-CN"/>
          </w:rPr>
          <w:t>(三)、汞项目完成阶段时间节点</w:t>
        </w:r>
        <w:r>
          <w:tab/>
        </w:r>
        <w:r>
          <w:fldChar w:fldCharType="begin"/>
        </w:r>
        <w:r>
          <w:instrText xml:space="preserve"> PAGEREF _Toc12311 \h </w:instrText>
        </w:r>
        <w:r>
          <w:fldChar w:fldCharType="separate"/>
        </w:r>
        <w:r>
          <w:t>79</w:t>
        </w:r>
        <w:r>
          <w:fldChar w:fldCharType="end"/>
        </w:r>
      </w:hyperlink>
    </w:p>
    <w:p>
      <w:pPr>
        <w:pStyle w:val="TOC1"/>
        <w:tabs>
          <w:tab w:val="right" w:leader="dot" w:pos="8306"/>
        </w:tabs>
      </w:pPr>
      <w:hyperlink w:anchor="_Toc15105" w:history="1">
        <w:r>
          <w:rPr>
            <w:rFonts w:ascii="仿宋" w:eastAsia="仿宋" w:hAnsi="仿宋" w:cs="仿宋" w:hint="eastAsia"/>
            <w:lang w:eastAsia="zh-CN"/>
          </w:rPr>
          <w:t>十七、质量管理体系</w:t>
        </w:r>
        <w:r>
          <w:tab/>
        </w:r>
        <w:r>
          <w:fldChar w:fldCharType="begin"/>
        </w:r>
        <w:r>
          <w:instrText xml:space="preserve"> PAGEREF _Toc15105 \h </w:instrText>
        </w:r>
        <w:r>
          <w:fldChar w:fldCharType="separate"/>
        </w:r>
        <w:r>
          <w:t>80</w:t>
        </w:r>
        <w:r>
          <w:fldChar w:fldCharType="end"/>
        </w:r>
      </w:hyperlink>
    </w:p>
    <w:p>
      <w:pPr>
        <w:pStyle w:val="TOC2"/>
        <w:tabs>
          <w:tab w:val="right" w:leader="dot" w:pos="8306"/>
        </w:tabs>
      </w:pPr>
      <w:hyperlink w:anchor="_Toc5841" w:history="1">
        <w:r>
          <w:rPr>
            <w:rFonts w:ascii="仿宋" w:eastAsia="仿宋" w:hAnsi="仿宋" w:cs="仿宋" w:hint="eastAsia"/>
            <w:lang w:eastAsia="zh-CN"/>
          </w:rPr>
          <w:t>(一)、质量目标与方针</w:t>
        </w:r>
        <w:r>
          <w:tab/>
        </w:r>
        <w:r>
          <w:fldChar w:fldCharType="begin"/>
        </w:r>
        <w:r>
          <w:instrText xml:space="preserve"> PAGEREF _Toc5841 \h </w:instrText>
        </w:r>
        <w:r>
          <w:fldChar w:fldCharType="separate"/>
        </w:r>
        <w:r>
          <w:t>80</w:t>
        </w:r>
        <w:r>
          <w:fldChar w:fldCharType="end"/>
        </w:r>
      </w:hyperlink>
    </w:p>
    <w:p>
      <w:pPr>
        <w:pStyle w:val="TOC2"/>
        <w:tabs>
          <w:tab w:val="right" w:leader="dot" w:pos="8306"/>
        </w:tabs>
      </w:pPr>
      <w:hyperlink w:anchor="_Toc19821" w:history="1">
        <w:r>
          <w:rPr>
            <w:rFonts w:ascii="仿宋" w:eastAsia="仿宋" w:hAnsi="仿宋" w:cs="仿宋" w:hint="eastAsia"/>
            <w:lang w:eastAsia="zh-CN"/>
          </w:rPr>
          <w:t>(二)、质量管理责任</w:t>
        </w:r>
        <w:r>
          <w:tab/>
        </w:r>
        <w:r>
          <w:fldChar w:fldCharType="begin"/>
        </w:r>
        <w:r>
          <w:instrText xml:space="preserve"> PAGEREF _Toc19821 \h </w:instrText>
        </w:r>
        <w:r>
          <w:fldChar w:fldCharType="separate"/>
        </w:r>
        <w:r>
          <w:t>81</w:t>
        </w:r>
        <w:r>
          <w:fldChar w:fldCharType="end"/>
        </w:r>
      </w:hyperlink>
    </w:p>
    <w:p>
      <w:pPr>
        <w:pStyle w:val="TOC2"/>
        <w:tabs>
          <w:tab w:val="right" w:leader="dot" w:pos="8306"/>
        </w:tabs>
      </w:pPr>
      <w:hyperlink w:anchor="_Toc19557" w:history="1">
        <w:r>
          <w:rPr>
            <w:rFonts w:ascii="仿宋" w:eastAsia="仿宋" w:hAnsi="仿宋" w:cs="仿宋" w:hint="eastAsia"/>
            <w:lang w:eastAsia="zh-CN"/>
          </w:rPr>
          <w:t>(三)、质量管理体系文件</w:t>
        </w:r>
        <w:r>
          <w:tab/>
        </w:r>
        <w:r>
          <w:fldChar w:fldCharType="begin"/>
        </w:r>
        <w:r>
          <w:instrText xml:space="preserve"> PAGEREF _Toc19557 \h </w:instrText>
        </w:r>
        <w:r>
          <w:fldChar w:fldCharType="separate"/>
        </w:r>
        <w:r>
          <w:t>82</w:t>
        </w:r>
        <w:r>
          <w:fldChar w:fldCharType="end"/>
        </w:r>
      </w:hyperlink>
    </w:p>
    <w:p>
      <w:pPr>
        <w:pStyle w:val="TOC2"/>
        <w:tabs>
          <w:tab w:val="right" w:leader="dot" w:pos="8306"/>
        </w:tabs>
      </w:pPr>
      <w:hyperlink w:anchor="_Toc9283" w:history="1">
        <w:r>
          <w:rPr>
            <w:rFonts w:ascii="仿宋" w:eastAsia="仿宋" w:hAnsi="仿宋" w:cs="仿宋" w:hint="eastAsia"/>
            <w:lang w:eastAsia="zh-CN"/>
          </w:rPr>
          <w:t>(四)、质量培训与教育</w:t>
        </w:r>
        <w:r>
          <w:tab/>
        </w:r>
        <w:r>
          <w:fldChar w:fldCharType="begin"/>
        </w:r>
        <w:r>
          <w:instrText xml:space="preserve"> PAGEREF _Toc9283 \h </w:instrText>
        </w:r>
        <w:r>
          <w:fldChar w:fldCharType="separate"/>
        </w:r>
        <w:r>
          <w:t>84</w:t>
        </w:r>
        <w:r>
          <w:fldChar w:fldCharType="end"/>
        </w:r>
      </w:hyperlink>
    </w:p>
    <w:p>
      <w:pPr>
        <w:pStyle w:val="TOC2"/>
        <w:tabs>
          <w:tab w:val="right" w:leader="dot" w:pos="8306"/>
        </w:tabs>
      </w:pPr>
      <w:hyperlink w:anchor="_Toc9923" w:history="1">
        <w:r>
          <w:rPr>
            <w:rFonts w:ascii="仿宋" w:eastAsia="仿宋" w:hAnsi="仿宋" w:cs="仿宋" w:hint="eastAsia"/>
            <w:lang w:eastAsia="zh-CN"/>
          </w:rPr>
          <w:t>(五)、质量审核与评价</w:t>
        </w:r>
        <w:r>
          <w:tab/>
        </w:r>
        <w:r>
          <w:fldChar w:fldCharType="begin"/>
        </w:r>
        <w:r>
          <w:instrText xml:space="preserve"> PAGEREF _Toc9923 \h </w:instrText>
        </w:r>
        <w:r>
          <w:fldChar w:fldCharType="separate"/>
        </w:r>
        <w:r>
          <w:t>85</w:t>
        </w:r>
        <w:r>
          <w:fldChar w:fldCharType="end"/>
        </w:r>
      </w:hyperlink>
    </w:p>
    <w:p>
      <w:pPr>
        <w:pStyle w:val="TOC2"/>
        <w:tabs>
          <w:tab w:val="right" w:leader="dot" w:pos="8306"/>
        </w:tabs>
      </w:pPr>
      <w:hyperlink w:anchor="_Toc10150" w:history="1">
        <w:r>
          <w:rPr>
            <w:rFonts w:ascii="仿宋" w:eastAsia="仿宋" w:hAnsi="仿宋" w:cs="仿宋" w:hint="eastAsia"/>
            <w:lang w:eastAsia="zh-CN"/>
          </w:rPr>
          <w:t>(六)、不符合与纠正措施</w:t>
        </w:r>
        <w:r>
          <w:tab/>
        </w:r>
        <w:r>
          <w:fldChar w:fldCharType="begin"/>
        </w:r>
        <w:r>
          <w:instrText xml:space="preserve"> PAGEREF _Toc10150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36"/>
      <w:r>
        <w:rPr>
          <w:rFonts w:ascii="仿宋" w:eastAsia="仿宋" w:hAnsi="仿宋" w:cs="仿宋" w:hint="eastAsia"/>
          <w:sz w:val="28"/>
          <w:lang w:eastAsia="zh-CN"/>
        </w:rPr>
        <w:t>一、汞项目土建工程</w:t>
      </w:r>
      <w:bookmarkEnd w:id="2"/>
    </w:p>
    <w:p>
      <w:pPr>
        <w:pStyle w:val="Heading2"/>
        <w:rPr>
          <w:rFonts w:ascii="仿宋" w:eastAsia="仿宋" w:hAnsi="仿宋" w:cs="仿宋" w:hint="eastAsia"/>
          <w:lang w:eastAsia="zh-CN"/>
        </w:rPr>
      </w:pPr>
      <w:bookmarkStart w:id="3" w:name="_Toc324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在汞项目的建筑工程设计中，我们将秉承一系列重要的设计原则，以确保汞项目建筑在功能、美观、可持续性等方面达到最佳效果。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在建筑设计中，我们将综合考虑建设和运营成本。通过精细的经济效益分析，确保设计方案在高效利用资源的同时，对汞项目的长期盈利能力有积极的贡献。</w:t>
      </w:r>
    </w:p>
    <w:p>
      <w:pPr>
        <w:pStyle w:val="Heading2"/>
        <w:ind w:firstLine="560" w:firstLineChars="200"/>
        <w:rPr>
          <w:rFonts w:ascii="仿宋" w:eastAsia="仿宋" w:hAnsi="仿宋" w:cs="仿宋" w:hint="eastAsia"/>
          <w:sz w:val="28"/>
          <w:lang w:eastAsia="zh-CN"/>
        </w:rPr>
      </w:pPr>
      <w:bookmarkStart w:id="4" w:name="_Toc206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汞项目的土建工程设计中，我们将精准设定设计年限，结合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8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4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本期工程汞项目预计总建筑面积XXX平方米，其中：计容建筑面积XXX平方米，计划建筑工程投资XX万元，占汞项目总投资的XX%。</w:t>
      </w:r>
    </w:p>
    <w:p>
      <w:pPr>
        <w:pStyle w:val="Heading1"/>
        <w:ind w:firstLine="560" w:firstLineChars="200"/>
        <w:rPr>
          <w:rFonts w:ascii="仿宋" w:eastAsia="仿宋" w:hAnsi="仿宋" w:cs="仿宋" w:hint="eastAsia"/>
          <w:sz w:val="28"/>
          <w:lang w:eastAsia="zh-CN"/>
        </w:rPr>
      </w:pPr>
      <w:bookmarkStart w:id="7" w:name="_Toc1179"/>
      <w:r>
        <w:rPr>
          <w:rFonts w:ascii="仿宋" w:eastAsia="仿宋" w:hAnsi="仿宋" w:cs="仿宋" w:hint="eastAsia"/>
          <w:sz w:val="28"/>
          <w:lang w:eastAsia="zh-CN"/>
        </w:rPr>
        <w:t>二、汞项目选址可行性分析</w:t>
      </w:r>
      <w:bookmarkEnd w:id="7"/>
    </w:p>
    <w:p>
      <w:pPr>
        <w:pStyle w:val="Heading2"/>
        <w:rPr>
          <w:rFonts w:ascii="仿宋" w:eastAsia="仿宋" w:hAnsi="仿宋" w:cs="仿宋" w:hint="eastAsia"/>
          <w:lang w:eastAsia="zh-CN"/>
        </w:rPr>
      </w:pPr>
      <w:bookmarkStart w:id="8" w:name="_Toc13206"/>
      <w:r>
        <w:rPr>
          <w:rFonts w:ascii="仿宋" w:eastAsia="仿宋" w:hAnsi="仿宋" w:cs="仿宋" w:hint="eastAsia"/>
          <w:lang w:eastAsia="zh-CN"/>
        </w:rPr>
        <w:t>(一)、汞项目选址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该汞项目选址位于XX省XX市XX区XXX街道</w:t>
      </w:r>
    </w:p>
    <w:p>
      <w:pPr>
        <w:pStyle w:val="Heading2"/>
        <w:ind w:firstLine="560" w:firstLineChars="200"/>
        <w:rPr>
          <w:rFonts w:ascii="仿宋" w:eastAsia="仿宋" w:hAnsi="仿宋" w:cs="仿宋" w:hint="eastAsia"/>
          <w:sz w:val="28"/>
          <w:lang w:eastAsia="zh-CN"/>
        </w:rPr>
      </w:pPr>
      <w:bookmarkStart w:id="9" w:name="_Toc2982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汞项目的征地面积将根据汞项目的实际规模和需求进行精确规划。具体面积XXX平方米，旨在确保汞项目不仅能够满足当前的发展需求，还能够预留空间以适应未来的扩展。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汞项目计划建设的建筑总规模具体面积XXX平方米。这一规模的确定综合考虑了汞项目的性质、规模，以及城市规划的相关要求，确保建筑布局与周边环境协调一致。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绿地率是汞项目用地中被规划为绿地的比例。具体面积XXX平方米，旨在通过合理规划绿地，改善汞项目周边环境，提升居民生活质量，并符合城市整体绿化规划。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确保汞项目选址与当地城市规划相一致，具体面积XXX平方米。通过与城市规划部门深入沟通，确保汞项目不仅符合城市的整体发展方向，还能够融入城市的发展布局，为城市的长远发展贡献力量。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充分了解并确保汞项目选址符合当地产业政策，具体面积XXX平方米。这包括汞项目对当地经济的促进作用，以及对相关产业的带动效应，确保汞项目与地方政府的产业政策保持一致，促进共赢合作。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用地总体要求必须符合环保和可持续发展的原则，具体面积XXX平方米。通过采用绿色建筑设计、节能减排等措施，确保汞项目在建设和运营过程中对环境的影响最小化，达到可持续发展的要求。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确保汞项目选址具备必要的公共设施配套，具体面积XXX平方米。这包括交通便利性、教育、医疗等基础设施，以提高居民生活品质，使得汞项目选址更具吸引力。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汞项目选址不仅符合法规和规划，还在实际操作中具有可行性。这一全面规划将为汞项目的成功实施提供坚实的基础，确保汞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835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汞项目的设备规划和空间设计中，我们将采取灵活设备布局的措施。设备布局将根据实际需求进行灵活设计，避免不必要的浪费。通过合理规划设备摆放位置，我们将提高设备的利用率，减少设备间距，以确保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汞项目内部引入共享设施的概念，例如共享会议室、办公区等。通过这种方式，我们可以减少对资源的重复建设，提高资源共享效率，从而减小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61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汞项目的总图布置中，我们将不同功能区域进行明确的规划，以最大程度满足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05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我们首先关注市场因素，包括潜在客户分布、竞争对手位置、市场需求等。通过深入的市场调研，我们能够更准确地评估选址对于市场开拓和产品销售的影响，确保汞项目能够在有利的市场环境中蓬勃发展。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汞项目对环境的影响是综合评价的重要因素之一。我们将详细考虑选址周边的自然环境、生态保护区、水源地等情况，确保汞项目的建设和运营对环境影响最小化，并符合当地的环保法规标准。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对选址的评价还需充分考虑当地政府的产业政策和法规。我们将详细了解汞项目所在地的相关政策，确保汞项目的规划和运营与当地法规相符，降低不必要的法律风险。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最后，我们将综合考虑用地成本，包括土地购置费用、土地开发成本等。通过对用地成本的详细评估，我们能够做出更为精确的经济效益分析，为汞项目的投资决策提供有力支持。</w:t>
      </w:r>
    </w:p>
    <w:p>
      <w:pPr>
        <w:pStyle w:val="Heading1"/>
        <w:ind w:firstLine="560" w:firstLineChars="200"/>
        <w:rPr>
          <w:rFonts w:ascii="仿宋" w:eastAsia="仿宋" w:hAnsi="仿宋" w:cs="仿宋" w:hint="eastAsia"/>
          <w:sz w:val="28"/>
          <w:lang w:eastAsia="zh-CN"/>
        </w:rPr>
      </w:pPr>
      <w:bookmarkStart w:id="13" w:name="_Toc10"/>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688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汞项目的主要产品是XXXX，预计年产值为XXX万元。这一产品在市场中占据着重要的地位，其广泛的应用范围使得该汞项目的市场前景非常广阔。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汞项目的xxx产品作为重要的原材料之一，将在多个领域发挥关键作用。其在建筑、交通、能源等方面的广泛应用将为整个产业链提供强大的支持，形成产业协同效应。汞项目的年产值XXX万XXX万XXX万万元不仅反映了其在市场上的巨大潜力，更预示着它对国民经济的积极贡献。这种关联度高、涉及面广的产业关系，使得该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463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总征地面积为XXXX平方米，相当于约XX.XX亩，其中净用地面积为XXXX平方米，红线范围内相当于约XX.XX亩。这一用地规模充分考虑了汞项目的建设需求，保障了汞项目在合适的空间内得以充分发展。汞项目规划的总建筑面积为XXXX平方米，其中主体工程建设占XXXX平方米，计容建筑面积达XXXX平方米。预计建筑工程的投资将达到XXXX万元，为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计划购置的设备共计XXXX台（套），设备购置费用为XXXX万元。这一设备购置计划充分考虑到汞项目的生产需求和技术要求，确保了汞项目在生产运营中具备先进的技术装备和高效的生产能力。设备的合理配置将为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计划总投资为XXXX万元，预计年实现营业收入为XXXX万元。这一产能规模的设定旨在确保汞项目能够在投资与回报之间取得平衡，实现长期可持续的发展。汞项目的总投资充分考虑到各个方面的需求，包括用地建设、设备购置等多个环节，以确保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288"/>
      <w:r>
        <w:rPr>
          <w:rFonts w:ascii="仿宋" w:eastAsia="仿宋" w:hAnsi="仿宋" w:cs="仿宋" w:hint="eastAsia"/>
          <w:sz w:val="28"/>
          <w:lang w:eastAsia="zh-CN"/>
        </w:rPr>
        <w:t>四、汞项目建设背景及必要性分析</w:t>
      </w:r>
      <w:bookmarkEnd w:id="16"/>
    </w:p>
    <w:p>
      <w:pPr>
        <w:pStyle w:val="Heading2"/>
        <w:rPr>
          <w:rFonts w:ascii="仿宋" w:eastAsia="仿宋" w:hAnsi="仿宋" w:cs="仿宋" w:hint="eastAsia"/>
          <w:lang w:eastAsia="zh-CN"/>
        </w:rPr>
      </w:pPr>
      <w:bookmarkStart w:id="17" w:name="_Toc6795"/>
      <w:r>
        <w:rPr>
          <w:rFonts w:ascii="仿宋" w:eastAsia="仿宋" w:hAnsi="仿宋" w:cs="仿宋" w:hint="eastAsia"/>
          <w:lang w:eastAsia="zh-CN"/>
        </w:rPr>
        <w:t>(一)、汞项目背景分析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我们的背景分析将深入挖掘当前行业的发展趋势，通过对竞争态势的全面审视，找到汞项目在这个潮流中的定位。同时，我们将关注行业内涌现的新兴机遇，以便汞项目更好地融入行业发展的潮流中。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汞项目提供了强大的发展动力。我们将聚焦于行业内最新的技术发展趋势，包括但不限于人工智能、大数据分析、物联网等领域。通过深度的技术研究，我们将确保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汞项目发展的源泉。我们将投入更多的精力对市场需求进行深入剖析，超越表面的需求，深入挖掘潜在的市场痛点和机遇。通过对市场需求的细致了解，汞项目将更有针对性地设计解决方案，满足市场的多样化需求，从而更好地促进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汞项目战略至关重要。我们将对竞争态势进行更为深入的分析，包括但不限于市场份额、产品特点、客户满意度等多个维度。通过深度的竞争分析，汞项目将能够更准确地把握市场脉搏，制定具有竞争力的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汞项目的发展具有直接的影响。我们将进行更为全面的法规和政策分析，了解行业发展中的潜在法律风险和合规挑战。通过充分了解和遵守相关法规，汞项目将确保在法律框架内合法合规运营，为汞项目的稳健发展提供有力支持。</w:t>
      </w:r>
    </w:p>
    <w:p>
      <w:pPr>
        <w:pStyle w:val="Heading2"/>
        <w:ind w:firstLine="560" w:firstLineChars="200"/>
        <w:rPr>
          <w:rFonts w:ascii="仿宋" w:eastAsia="仿宋" w:hAnsi="仿宋" w:cs="仿宋" w:hint="eastAsia"/>
          <w:sz w:val="28"/>
          <w:lang w:eastAsia="zh-CN"/>
        </w:rPr>
      </w:pPr>
      <w:bookmarkStart w:id="18" w:name="_Toc10319"/>
      <w:r>
        <w:rPr>
          <w:rFonts w:ascii="仿宋" w:eastAsia="仿宋" w:hAnsi="仿宋" w:cs="仿宋" w:hint="eastAsia"/>
          <w:sz w:val="28"/>
          <w:lang w:eastAsia="zh-CN"/>
        </w:rPr>
        <w:t>(二)、汞项目建设必要性分析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建设的迫切性源于对行业发展趋势的深刻洞察。我们正处于一个行业变革的时代，科技创新、数字化转型成为企业发展的关键动力。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建设不仅仅是为了跟上潮流，更是为了通过技术创新推动企业的持续发展。通过引入先进的技术和解决方案，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汞项目的建设成为必然选择，通过提高产品质量、拓展服务领域，从而在竞争中获得更多的机会。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汞项目建设的必要性体现在对客户需求更精准的满足。通过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建设的背后是对企业持续创新的追求。只有通过不断创新，企业才能在竞争中立于不败之地。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137"/>
      <w:r>
        <w:rPr>
          <w:rFonts w:ascii="仿宋" w:eastAsia="仿宋" w:hAnsi="仿宋" w:cs="仿宋" w:hint="eastAsia"/>
          <w:sz w:val="28"/>
          <w:lang w:eastAsia="zh-CN"/>
        </w:rPr>
        <w:t>五、汞项目绩效评估</w:t>
      </w:r>
      <w:bookmarkEnd w:id="19"/>
    </w:p>
    <w:p>
      <w:pPr>
        <w:pStyle w:val="Heading2"/>
        <w:rPr>
          <w:rFonts w:ascii="仿宋" w:eastAsia="仿宋" w:hAnsi="仿宋" w:cs="仿宋" w:hint="eastAsia"/>
          <w:lang w:eastAsia="zh-CN"/>
        </w:rPr>
      </w:pPr>
      <w:bookmarkStart w:id="20" w:name="_Toc2000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在汞项目中，我们设计了一套全面的绩效评估指标，以确保汞项目的可控和成功交付。这些指标跨足汞项目目标、成本、进度和质量等多个维度，为我们提供了全面洞察汞项目的健康状况。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目标达成率是我们关注的首要指标。我们设定了明确的目标，并通过定期监测和评估，迅速发现并应对潜在的目标偏差。这为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汞项目进度作为关键的绩效指标之一，得到了精心的关注。我们制定了详细的汞项目进度计划，并设立了进度符合度指标，确保实际进度与计划进度保持一致。这使我们能够快速发现和解决潜在的进度问题，保持汞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https://d.book118.com/778036037050006025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51C54"/>
    <w:rsid w:val="45651C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360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2024-01-09T11:52:00Z</dcterms:created>
  <dcterms:modified xsi:type="dcterms:W3CDTF">2024-01-09T11:52:59Z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EDE4681D0F5D4EB6BF9E0D2DF4851D85_11</vt:lpwstr>
  </property>
  <property fmtid="{D5CDD505-2E9C-101B-9397-08002B2CF9AE}" pid="3" name="KSOProductBuildVer">
    <vt:lpwstr>2052-12.1.0.16120</vt:lpwstr>
  </property>
</Properties>
</file>