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BOSS系统行业相关公司设立可行性研究报告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33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_Toc17337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_Toc27656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_Toc31995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_Toc30772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_Toc22848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_Toc13895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5" w:history="1">
        <w:r>
          <w:rPr>
            <w:rFonts w:ascii="仿宋" w:eastAsia="仿宋" w:hAnsi="仿宋" w:cs="仿宋" w:hint="eastAsia"/>
            <w:lang w:eastAsia="zh-CN"/>
          </w:rPr>
          <w:t>(七)、BOSS系统项目建设必要性分析</w:t>
        </w:r>
        <w:r>
          <w:tab/>
        </w:r>
        <w:r>
          <w:fldChar w:fldCharType="begin"/>
        </w:r>
        <w:r>
          <w:instrText xml:space="preserve"> PAGEREF _Toc11305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9" w:history="1">
        <w:r>
          <w:rPr>
            <w:rFonts w:ascii="仿宋" w:eastAsia="仿宋" w:hAnsi="仿宋" w:cs="仿宋" w:hint="eastAsia"/>
            <w:lang w:eastAsia="zh-CN"/>
          </w:rPr>
          <w:t>二、BOSS系统筹建公司基本信息</w:t>
        </w:r>
        <w:r>
          <w:tab/>
        </w:r>
        <w:r>
          <w:fldChar w:fldCharType="begin"/>
        </w:r>
        <w:r>
          <w:instrText xml:space="preserve"> PAGEREF _Toc28229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_Toc25625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_Toc6105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_Toc26292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_Toc19828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_Toc30452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_Toc14181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_Toc31921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_Toc8355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_Toc571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_Toc27602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_Toc8756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_Toc22941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_Toc27302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_Toc5996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_Toc8299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_Toc25282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_Toc25276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_Toc9172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_Toc20390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_Toc10317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3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_Toc19138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仿宋" w:eastAsia="仿宋" w:hAnsi="仿宋" w:cs="仿宋" w:hint="eastAsia"/>
            <w:lang w:eastAsia="zh-CN"/>
          </w:rPr>
          <w:t>(一)、BOSS系统项目背景分析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" w:history="1">
        <w:r>
          <w:rPr>
            <w:rFonts w:ascii="仿宋" w:eastAsia="仿宋" w:hAnsi="仿宋" w:cs="仿宋" w:hint="eastAsia"/>
            <w:lang w:eastAsia="zh-CN"/>
          </w:rPr>
          <w:t>(二)、BOSS系统项目建设必要性分析</w:t>
        </w:r>
        <w:r>
          <w:tab/>
        </w:r>
        <w:r>
          <w:fldChar w:fldCharType="begin"/>
        </w:r>
        <w:r>
          <w:instrText xml:space="preserve"> PAGEREF _Toc535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_Toc25329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_Toc8916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_Toc14152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_Toc20713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_Toc15377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_Toc10064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_Toc19675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_Toc24506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_Toc23418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_Toc17454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6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_Toc31766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_Toc18031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_Toc6348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eastAsia="zh-CN"/>
          </w:rPr>
          <w:t>(五)、BOSS系统项目总投资</w:t>
        </w:r>
        <w:r>
          <w:tab/>
        </w:r>
        <w:r>
          <w:fldChar w:fldCharType="begin"/>
        </w:r>
        <w:r>
          <w:instrText xml:space="preserve"> PAGEREF _Toc182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_Toc27050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6" w:history="1">
        <w:r>
          <w:rPr>
            <w:rFonts w:ascii="仿宋" w:eastAsia="仿宋" w:hAnsi="仿宋" w:cs="仿宋" w:hint="eastAsia"/>
            <w:lang w:eastAsia="zh-CN"/>
          </w:rPr>
          <w:t>十、BOSS系统项目风险分析</w:t>
        </w:r>
        <w:r>
          <w:tab/>
        </w:r>
        <w:r>
          <w:fldChar w:fldCharType="begin"/>
        </w:r>
        <w:r>
          <w:instrText xml:space="preserve"> PAGEREF _Toc16036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5" w:history="1">
        <w:r>
          <w:rPr>
            <w:rFonts w:ascii="仿宋" w:eastAsia="仿宋" w:hAnsi="仿宋" w:cs="仿宋" w:hint="eastAsia"/>
            <w:lang w:eastAsia="zh-CN"/>
          </w:rPr>
          <w:t>(一)、BOSS系统项目风险分析</w:t>
        </w:r>
        <w:r>
          <w:tab/>
        </w:r>
        <w:r>
          <w:fldChar w:fldCharType="begin"/>
        </w:r>
        <w:r>
          <w:instrText xml:space="preserve"> PAGEREF _Toc31335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(二)、BOSS系统项目风险对策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_Toc1501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_Toc8437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_Toc10508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_Toc28171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7" w:history="1">
        <w:r>
          <w:rPr>
            <w:rFonts w:ascii="仿宋" w:eastAsia="仿宋" w:hAnsi="仿宋" w:cs="仿宋" w:hint="eastAsia"/>
            <w:lang w:eastAsia="zh-CN"/>
          </w:rPr>
          <w:t>(一)、社会责任BOSS系统项目</w:t>
        </w:r>
        <w:r>
          <w:tab/>
        </w:r>
        <w:r>
          <w:fldChar w:fldCharType="begin"/>
        </w:r>
        <w:r>
          <w:instrText xml:space="preserve"> PAGEREF _Toc30047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_Toc28412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_Toc29931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33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5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99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77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https://d.book118.com/778044054133006027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BOSS系统行业相关公司设立可行性研究报告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BOSS系统行业相关公司设立可行性研究报告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BOSS系统行业相关公司设立可行性研究报告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BOSS系统行业相关公司设立可行性研究报告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BOSS系统行业相关公司设立可行性研究报告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78044054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2024-01-16T22:47:00Z</dcterms:created>
  <dcterms:modified xsi:type="dcterms:W3CDTF">2024-01-16T22:47:54Z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BCCCBED364CC4D10B63951E0FD3B68D5_11</vt:lpwstr>
  </property>
  <property fmtid="{D5CDD505-2E9C-101B-9397-08002B2CF9AE}" pid="3" name="KSOProductBuildVer">
    <vt:lpwstr>2052-12.1.0.16120</vt:lpwstr>
  </property>
</Properties>
</file>