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港口建设项目建设总纲及方案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5" w:history="1">
        <w:r>
          <w:rPr>
            <w:rFonts w:ascii="仿宋" w:eastAsia="仿宋" w:hAnsi="仿宋" w:cs="仿宋" w:hint="eastAsia"/>
            <w:lang w:eastAsia="zh-CN"/>
          </w:rPr>
          <w:t>前言</w:t>
        </w:r>
        <w:r>
          <w:tab/>
        </w:r>
        <w:r>
          <w:fldChar w:fldCharType="begin"/>
        </w:r>
        <w:r>
          <w:instrText xml:space="preserve"> PAGEREF _Toc6665 \h </w:instrText>
        </w:r>
        <w:r>
          <w:fldChar w:fldCharType="separate"/>
        </w:r>
        <w:r>
          <w:t>3</w:t>
        </w:r>
        <w:r>
          <w:fldChar w:fldCharType="end"/>
        </w:r>
      </w:hyperlink>
    </w:p>
    <w:p>
      <w:pPr>
        <w:pStyle w:val="TOC1"/>
        <w:tabs>
          <w:tab w:val="right" w:leader="dot" w:pos="8306"/>
        </w:tabs>
      </w:pPr>
      <w:hyperlink w:anchor="_Toc28486" w:history="1">
        <w:r>
          <w:rPr>
            <w:rFonts w:ascii="仿宋" w:eastAsia="仿宋" w:hAnsi="仿宋" w:cs="仿宋" w:hint="eastAsia"/>
            <w:lang w:eastAsia="zh-CN"/>
          </w:rPr>
          <w:t>一、项目选址研究</w:t>
        </w:r>
        <w:r>
          <w:tab/>
        </w:r>
        <w:r>
          <w:fldChar w:fldCharType="begin"/>
        </w:r>
        <w:r>
          <w:instrText xml:space="preserve"> PAGEREF _Toc28486 \h </w:instrText>
        </w:r>
        <w:r>
          <w:fldChar w:fldCharType="separate"/>
        </w:r>
        <w:r>
          <w:t>3</w:t>
        </w:r>
        <w:r>
          <w:fldChar w:fldCharType="end"/>
        </w:r>
      </w:hyperlink>
    </w:p>
    <w:p>
      <w:pPr>
        <w:pStyle w:val="TOC2"/>
        <w:tabs>
          <w:tab w:val="right" w:leader="dot" w:pos="8306"/>
        </w:tabs>
      </w:pPr>
      <w:hyperlink w:anchor="_Toc1020" w:history="1">
        <w:r>
          <w:rPr>
            <w:rFonts w:ascii="仿宋" w:eastAsia="仿宋" w:hAnsi="仿宋" w:cs="仿宋" w:hint="eastAsia"/>
            <w:lang w:eastAsia="zh-CN"/>
          </w:rPr>
          <w:t>(一)、项目选址原则</w:t>
        </w:r>
        <w:r>
          <w:tab/>
        </w:r>
        <w:r>
          <w:fldChar w:fldCharType="begin"/>
        </w:r>
        <w:r>
          <w:instrText xml:space="preserve"> PAGEREF _Toc1020 \h </w:instrText>
        </w:r>
        <w:r>
          <w:fldChar w:fldCharType="separate"/>
        </w:r>
        <w:r>
          <w:t>3</w:t>
        </w:r>
        <w:r>
          <w:fldChar w:fldCharType="end"/>
        </w:r>
      </w:hyperlink>
    </w:p>
    <w:p>
      <w:pPr>
        <w:pStyle w:val="TOC2"/>
        <w:tabs>
          <w:tab w:val="right" w:leader="dot" w:pos="8306"/>
        </w:tabs>
      </w:pPr>
      <w:hyperlink w:anchor="_Toc1797" w:history="1">
        <w:r>
          <w:rPr>
            <w:rFonts w:ascii="仿宋" w:eastAsia="仿宋" w:hAnsi="仿宋" w:cs="仿宋" w:hint="eastAsia"/>
            <w:lang w:eastAsia="zh-CN"/>
          </w:rPr>
          <w:t>(二)、项目选址</w:t>
        </w:r>
        <w:r>
          <w:tab/>
        </w:r>
        <w:r>
          <w:fldChar w:fldCharType="begin"/>
        </w:r>
        <w:r>
          <w:instrText xml:space="preserve"> PAGEREF _Toc1797 \h </w:instrText>
        </w:r>
        <w:r>
          <w:fldChar w:fldCharType="separate"/>
        </w:r>
        <w:r>
          <w:t>6</w:t>
        </w:r>
        <w:r>
          <w:fldChar w:fldCharType="end"/>
        </w:r>
      </w:hyperlink>
    </w:p>
    <w:p>
      <w:pPr>
        <w:pStyle w:val="TOC2"/>
        <w:tabs>
          <w:tab w:val="right" w:leader="dot" w:pos="8306"/>
        </w:tabs>
      </w:pPr>
      <w:hyperlink w:anchor="_Toc32542" w:history="1">
        <w:r>
          <w:rPr>
            <w:rFonts w:ascii="仿宋" w:eastAsia="仿宋" w:hAnsi="仿宋" w:cs="仿宋" w:hint="eastAsia"/>
            <w:lang w:eastAsia="zh-CN"/>
          </w:rPr>
          <w:t>(三)、建设条件分析</w:t>
        </w:r>
        <w:r>
          <w:tab/>
        </w:r>
        <w:r>
          <w:fldChar w:fldCharType="begin"/>
        </w:r>
        <w:r>
          <w:instrText xml:space="preserve"> PAGEREF _Toc32542 \h </w:instrText>
        </w:r>
        <w:r>
          <w:fldChar w:fldCharType="separate"/>
        </w:r>
        <w:r>
          <w:t>8</w:t>
        </w:r>
        <w:r>
          <w:fldChar w:fldCharType="end"/>
        </w:r>
      </w:hyperlink>
    </w:p>
    <w:p>
      <w:pPr>
        <w:pStyle w:val="TOC2"/>
        <w:tabs>
          <w:tab w:val="right" w:leader="dot" w:pos="8306"/>
        </w:tabs>
      </w:pPr>
      <w:hyperlink w:anchor="_Toc1320" w:history="1">
        <w:r>
          <w:rPr>
            <w:rFonts w:ascii="仿宋" w:eastAsia="仿宋" w:hAnsi="仿宋" w:cs="仿宋" w:hint="eastAsia"/>
            <w:lang w:eastAsia="zh-CN"/>
          </w:rPr>
          <w:t>(四)、用地控制指标</w:t>
        </w:r>
        <w:r>
          <w:tab/>
        </w:r>
        <w:r>
          <w:fldChar w:fldCharType="begin"/>
        </w:r>
        <w:r>
          <w:instrText xml:space="preserve"> PAGEREF _Toc1320 \h </w:instrText>
        </w:r>
        <w:r>
          <w:fldChar w:fldCharType="separate"/>
        </w:r>
        <w:r>
          <w:t>10</w:t>
        </w:r>
        <w:r>
          <w:fldChar w:fldCharType="end"/>
        </w:r>
      </w:hyperlink>
    </w:p>
    <w:p>
      <w:pPr>
        <w:pStyle w:val="TOC2"/>
        <w:tabs>
          <w:tab w:val="right" w:leader="dot" w:pos="8306"/>
        </w:tabs>
      </w:pPr>
      <w:hyperlink w:anchor="_Toc4669" w:history="1">
        <w:r>
          <w:rPr>
            <w:rFonts w:ascii="仿宋" w:eastAsia="仿宋" w:hAnsi="仿宋" w:cs="仿宋" w:hint="eastAsia"/>
            <w:lang w:eastAsia="zh-CN"/>
          </w:rPr>
          <w:t>(五)、地总体要求</w:t>
        </w:r>
        <w:r>
          <w:tab/>
        </w:r>
        <w:r>
          <w:fldChar w:fldCharType="begin"/>
        </w:r>
        <w:r>
          <w:instrText xml:space="preserve"> PAGEREF _Toc4669 \h </w:instrText>
        </w:r>
        <w:r>
          <w:fldChar w:fldCharType="separate"/>
        </w:r>
        <w:r>
          <w:t>11</w:t>
        </w:r>
        <w:r>
          <w:fldChar w:fldCharType="end"/>
        </w:r>
      </w:hyperlink>
    </w:p>
    <w:p>
      <w:pPr>
        <w:pStyle w:val="TOC2"/>
        <w:tabs>
          <w:tab w:val="right" w:leader="dot" w:pos="8306"/>
        </w:tabs>
      </w:pPr>
      <w:hyperlink w:anchor="_Toc3801" w:history="1">
        <w:r>
          <w:rPr>
            <w:rFonts w:ascii="仿宋" w:eastAsia="仿宋" w:hAnsi="仿宋" w:cs="仿宋" w:hint="eastAsia"/>
            <w:lang w:eastAsia="zh-CN"/>
          </w:rPr>
          <w:t>(六)、节约用地措施</w:t>
        </w:r>
        <w:r>
          <w:tab/>
        </w:r>
        <w:r>
          <w:fldChar w:fldCharType="begin"/>
        </w:r>
        <w:r>
          <w:instrText xml:space="preserve"> PAGEREF _Toc3801 \h </w:instrText>
        </w:r>
        <w:r>
          <w:fldChar w:fldCharType="separate"/>
        </w:r>
        <w:r>
          <w:t>12</w:t>
        </w:r>
        <w:r>
          <w:fldChar w:fldCharType="end"/>
        </w:r>
      </w:hyperlink>
    </w:p>
    <w:p>
      <w:pPr>
        <w:pStyle w:val="TOC2"/>
        <w:tabs>
          <w:tab w:val="right" w:leader="dot" w:pos="8306"/>
        </w:tabs>
      </w:pPr>
      <w:hyperlink w:anchor="_Toc26915" w:history="1">
        <w:r>
          <w:rPr>
            <w:rFonts w:ascii="仿宋" w:eastAsia="仿宋" w:hAnsi="仿宋" w:cs="仿宋" w:hint="eastAsia"/>
            <w:lang w:eastAsia="zh-CN"/>
          </w:rPr>
          <w:t>(七)、选址综合评价</w:t>
        </w:r>
        <w:r>
          <w:tab/>
        </w:r>
        <w:r>
          <w:fldChar w:fldCharType="begin"/>
        </w:r>
        <w:r>
          <w:instrText xml:space="preserve"> PAGEREF _Toc26915 \h </w:instrText>
        </w:r>
        <w:r>
          <w:fldChar w:fldCharType="separate"/>
        </w:r>
        <w:r>
          <w:t>14</w:t>
        </w:r>
        <w:r>
          <w:fldChar w:fldCharType="end"/>
        </w:r>
      </w:hyperlink>
    </w:p>
    <w:p>
      <w:pPr>
        <w:pStyle w:val="TOC1"/>
        <w:tabs>
          <w:tab w:val="right" w:leader="dot" w:pos="8306"/>
        </w:tabs>
      </w:pPr>
      <w:hyperlink w:anchor="_Toc30425" w:history="1">
        <w:r>
          <w:rPr>
            <w:rFonts w:ascii="仿宋" w:eastAsia="仿宋" w:hAnsi="仿宋" w:cs="仿宋" w:hint="eastAsia"/>
            <w:lang w:eastAsia="zh-CN"/>
          </w:rPr>
          <w:t>二、港口建设项目概论</w:t>
        </w:r>
        <w:r>
          <w:tab/>
        </w:r>
        <w:r>
          <w:fldChar w:fldCharType="begin"/>
        </w:r>
        <w:r>
          <w:instrText xml:space="preserve"> PAGEREF _Toc30425 \h </w:instrText>
        </w:r>
        <w:r>
          <w:fldChar w:fldCharType="separate"/>
        </w:r>
        <w:r>
          <w:t>15</w:t>
        </w:r>
        <w:r>
          <w:fldChar w:fldCharType="end"/>
        </w:r>
      </w:hyperlink>
    </w:p>
    <w:p>
      <w:pPr>
        <w:pStyle w:val="TOC2"/>
        <w:tabs>
          <w:tab w:val="right" w:leader="dot" w:pos="8306"/>
        </w:tabs>
      </w:pPr>
      <w:hyperlink w:anchor="_Toc4393" w:history="1">
        <w:r>
          <w:rPr>
            <w:rFonts w:ascii="仿宋" w:eastAsia="仿宋" w:hAnsi="仿宋" w:cs="仿宋" w:hint="eastAsia"/>
            <w:lang w:eastAsia="zh-CN"/>
          </w:rPr>
          <w:t>(一)、项目申报单位概况</w:t>
        </w:r>
        <w:r>
          <w:tab/>
        </w:r>
        <w:r>
          <w:fldChar w:fldCharType="begin"/>
        </w:r>
        <w:r>
          <w:instrText xml:space="preserve"> PAGEREF _Toc4393 \h </w:instrText>
        </w:r>
        <w:r>
          <w:fldChar w:fldCharType="separate"/>
        </w:r>
        <w:r>
          <w:t>15</w:t>
        </w:r>
        <w:r>
          <w:fldChar w:fldCharType="end"/>
        </w:r>
      </w:hyperlink>
    </w:p>
    <w:p>
      <w:pPr>
        <w:pStyle w:val="TOC2"/>
        <w:tabs>
          <w:tab w:val="right" w:leader="dot" w:pos="8306"/>
        </w:tabs>
      </w:pPr>
      <w:hyperlink w:anchor="_Toc27730" w:history="1">
        <w:r>
          <w:rPr>
            <w:rFonts w:ascii="仿宋" w:eastAsia="仿宋" w:hAnsi="仿宋" w:cs="仿宋" w:hint="eastAsia"/>
            <w:lang w:eastAsia="zh-CN"/>
          </w:rPr>
          <w:t>(二)、项目概况</w:t>
        </w:r>
        <w:r>
          <w:tab/>
        </w:r>
        <w:r>
          <w:fldChar w:fldCharType="begin"/>
        </w:r>
        <w:r>
          <w:instrText xml:space="preserve"> PAGEREF _Toc27730 \h </w:instrText>
        </w:r>
        <w:r>
          <w:fldChar w:fldCharType="separate"/>
        </w:r>
        <w:r>
          <w:t>16</w:t>
        </w:r>
        <w:r>
          <w:fldChar w:fldCharType="end"/>
        </w:r>
      </w:hyperlink>
    </w:p>
    <w:p>
      <w:pPr>
        <w:pStyle w:val="TOC1"/>
        <w:tabs>
          <w:tab w:val="right" w:leader="dot" w:pos="8306"/>
        </w:tabs>
      </w:pPr>
      <w:hyperlink w:anchor="_Toc16188" w:history="1">
        <w:r>
          <w:rPr>
            <w:rFonts w:ascii="仿宋" w:eastAsia="仿宋" w:hAnsi="仿宋" w:cs="仿宋" w:hint="eastAsia"/>
            <w:lang w:eastAsia="zh-CN"/>
          </w:rPr>
          <w:t>三、社会影响分析</w:t>
        </w:r>
        <w:r>
          <w:tab/>
        </w:r>
        <w:r>
          <w:fldChar w:fldCharType="begin"/>
        </w:r>
        <w:r>
          <w:instrText xml:space="preserve"> PAGEREF _Toc16188 \h </w:instrText>
        </w:r>
        <w:r>
          <w:fldChar w:fldCharType="separate"/>
        </w:r>
        <w:r>
          <w:t>19</w:t>
        </w:r>
        <w:r>
          <w:fldChar w:fldCharType="end"/>
        </w:r>
      </w:hyperlink>
    </w:p>
    <w:p>
      <w:pPr>
        <w:pStyle w:val="TOC2"/>
        <w:tabs>
          <w:tab w:val="right" w:leader="dot" w:pos="8306"/>
        </w:tabs>
      </w:pPr>
      <w:hyperlink w:anchor="_Toc12606" w:history="1">
        <w:r>
          <w:rPr>
            <w:rFonts w:ascii="仿宋" w:eastAsia="仿宋" w:hAnsi="仿宋" w:cs="仿宋" w:hint="eastAsia"/>
            <w:lang w:eastAsia="zh-CN"/>
          </w:rPr>
          <w:t>(一)、社会影响效果分析</w:t>
        </w:r>
        <w:r>
          <w:tab/>
        </w:r>
        <w:r>
          <w:fldChar w:fldCharType="begin"/>
        </w:r>
        <w:r>
          <w:instrText xml:space="preserve"> PAGEREF _Toc12606 \h </w:instrText>
        </w:r>
        <w:r>
          <w:fldChar w:fldCharType="separate"/>
        </w:r>
        <w:r>
          <w:t>19</w:t>
        </w:r>
        <w:r>
          <w:fldChar w:fldCharType="end"/>
        </w:r>
      </w:hyperlink>
    </w:p>
    <w:p>
      <w:pPr>
        <w:pStyle w:val="TOC2"/>
        <w:tabs>
          <w:tab w:val="right" w:leader="dot" w:pos="8306"/>
        </w:tabs>
      </w:pPr>
      <w:hyperlink w:anchor="_Toc4904" w:history="1">
        <w:r>
          <w:rPr>
            <w:rFonts w:ascii="仿宋" w:eastAsia="仿宋" w:hAnsi="仿宋" w:cs="仿宋" w:hint="eastAsia"/>
            <w:lang w:eastAsia="zh-CN"/>
          </w:rPr>
          <w:t>(二)、社会适应性分析</w:t>
        </w:r>
        <w:r>
          <w:tab/>
        </w:r>
        <w:r>
          <w:fldChar w:fldCharType="begin"/>
        </w:r>
        <w:r>
          <w:instrText xml:space="preserve"> PAGEREF _Toc4904 \h </w:instrText>
        </w:r>
        <w:r>
          <w:fldChar w:fldCharType="separate"/>
        </w:r>
        <w:r>
          <w:t>21</w:t>
        </w:r>
        <w:r>
          <w:fldChar w:fldCharType="end"/>
        </w:r>
      </w:hyperlink>
    </w:p>
    <w:p>
      <w:pPr>
        <w:pStyle w:val="TOC2"/>
        <w:tabs>
          <w:tab w:val="right" w:leader="dot" w:pos="8306"/>
        </w:tabs>
      </w:pPr>
      <w:hyperlink w:anchor="_Toc7436" w:history="1">
        <w:r>
          <w:rPr>
            <w:rFonts w:ascii="仿宋" w:eastAsia="仿宋" w:hAnsi="仿宋" w:cs="仿宋" w:hint="eastAsia"/>
            <w:lang w:eastAsia="zh-CN"/>
          </w:rPr>
          <w:t>(三)、社会风险及对策分析</w:t>
        </w:r>
        <w:r>
          <w:tab/>
        </w:r>
        <w:r>
          <w:fldChar w:fldCharType="begin"/>
        </w:r>
        <w:r>
          <w:instrText xml:space="preserve"> PAGEREF _Toc7436 \h </w:instrText>
        </w:r>
        <w:r>
          <w:fldChar w:fldCharType="separate"/>
        </w:r>
        <w:r>
          <w:t>22</w:t>
        </w:r>
        <w:r>
          <w:fldChar w:fldCharType="end"/>
        </w:r>
      </w:hyperlink>
    </w:p>
    <w:p>
      <w:pPr>
        <w:pStyle w:val="TOC1"/>
        <w:tabs>
          <w:tab w:val="right" w:leader="dot" w:pos="8306"/>
        </w:tabs>
      </w:pPr>
      <w:hyperlink w:anchor="_Toc10793" w:history="1">
        <w:r>
          <w:rPr>
            <w:rFonts w:ascii="仿宋" w:eastAsia="仿宋" w:hAnsi="仿宋" w:cs="仿宋" w:hint="eastAsia"/>
            <w:lang w:eastAsia="zh-CN"/>
          </w:rPr>
          <w:t>四、财务管理与成本控制</w:t>
        </w:r>
        <w:r>
          <w:tab/>
        </w:r>
        <w:r>
          <w:fldChar w:fldCharType="begin"/>
        </w:r>
        <w:r>
          <w:instrText xml:space="preserve"> PAGEREF _Toc10793 \h </w:instrText>
        </w:r>
        <w:r>
          <w:fldChar w:fldCharType="separate"/>
        </w:r>
        <w:r>
          <w:t>26</w:t>
        </w:r>
        <w:r>
          <w:fldChar w:fldCharType="end"/>
        </w:r>
      </w:hyperlink>
    </w:p>
    <w:p>
      <w:pPr>
        <w:pStyle w:val="TOC2"/>
        <w:tabs>
          <w:tab w:val="right" w:leader="dot" w:pos="8306"/>
        </w:tabs>
      </w:pPr>
      <w:hyperlink w:anchor="_Toc5482" w:history="1">
        <w:r>
          <w:rPr>
            <w:rFonts w:ascii="仿宋" w:eastAsia="仿宋" w:hAnsi="仿宋" w:cs="仿宋" w:hint="eastAsia"/>
            <w:lang w:eastAsia="zh-CN"/>
          </w:rPr>
          <w:t>(一)、财务管理体系建设</w:t>
        </w:r>
        <w:r>
          <w:tab/>
        </w:r>
        <w:r>
          <w:fldChar w:fldCharType="begin"/>
        </w:r>
        <w:r>
          <w:instrText xml:space="preserve"> PAGEREF _Toc5482 \h </w:instrText>
        </w:r>
        <w:r>
          <w:fldChar w:fldCharType="separate"/>
        </w:r>
        <w:r>
          <w:t>26</w:t>
        </w:r>
        <w:r>
          <w:fldChar w:fldCharType="end"/>
        </w:r>
      </w:hyperlink>
    </w:p>
    <w:p>
      <w:pPr>
        <w:pStyle w:val="TOC2"/>
        <w:tabs>
          <w:tab w:val="right" w:leader="dot" w:pos="8306"/>
        </w:tabs>
      </w:pPr>
      <w:hyperlink w:anchor="_Toc8973" w:history="1">
        <w:r>
          <w:rPr>
            <w:rFonts w:ascii="仿宋" w:eastAsia="仿宋" w:hAnsi="仿宋" w:cs="仿宋" w:hint="eastAsia"/>
            <w:lang w:eastAsia="zh-CN"/>
          </w:rPr>
          <w:t>(二)、成本控制措施</w:t>
        </w:r>
        <w:r>
          <w:tab/>
        </w:r>
        <w:r>
          <w:fldChar w:fldCharType="begin"/>
        </w:r>
        <w:r>
          <w:instrText xml:space="preserve"> PAGEREF _Toc8973 \h </w:instrText>
        </w:r>
        <w:r>
          <w:fldChar w:fldCharType="separate"/>
        </w:r>
        <w:r>
          <w:t>27</w:t>
        </w:r>
        <w:r>
          <w:fldChar w:fldCharType="end"/>
        </w:r>
      </w:hyperlink>
    </w:p>
    <w:p>
      <w:pPr>
        <w:pStyle w:val="TOC1"/>
        <w:tabs>
          <w:tab w:val="right" w:leader="dot" w:pos="8306"/>
        </w:tabs>
      </w:pPr>
      <w:hyperlink w:anchor="_Toc13917" w:history="1">
        <w:r>
          <w:rPr>
            <w:rFonts w:ascii="仿宋" w:eastAsia="仿宋" w:hAnsi="仿宋" w:cs="仿宋" w:hint="eastAsia"/>
            <w:lang w:eastAsia="zh-CN"/>
          </w:rPr>
          <w:t>五、环境和生态影响分析</w:t>
        </w:r>
        <w:r>
          <w:tab/>
        </w:r>
        <w:r>
          <w:fldChar w:fldCharType="begin"/>
        </w:r>
        <w:r>
          <w:instrText xml:space="preserve"> PAGEREF _Toc13917 \h </w:instrText>
        </w:r>
        <w:r>
          <w:fldChar w:fldCharType="separate"/>
        </w:r>
        <w:r>
          <w:t>28</w:t>
        </w:r>
        <w:r>
          <w:fldChar w:fldCharType="end"/>
        </w:r>
      </w:hyperlink>
    </w:p>
    <w:p>
      <w:pPr>
        <w:pStyle w:val="TOC2"/>
        <w:tabs>
          <w:tab w:val="right" w:leader="dot" w:pos="8306"/>
        </w:tabs>
      </w:pPr>
      <w:hyperlink w:anchor="_Toc2165" w:history="1">
        <w:r>
          <w:rPr>
            <w:rFonts w:ascii="仿宋" w:eastAsia="仿宋" w:hAnsi="仿宋" w:cs="仿宋" w:hint="eastAsia"/>
            <w:lang w:eastAsia="zh-CN"/>
          </w:rPr>
          <w:t>(一)、环境和生态现状</w:t>
        </w:r>
        <w:r>
          <w:tab/>
        </w:r>
        <w:r>
          <w:fldChar w:fldCharType="begin"/>
        </w:r>
        <w:r>
          <w:instrText xml:space="preserve"> PAGEREF _Toc2165 \h </w:instrText>
        </w:r>
        <w:r>
          <w:fldChar w:fldCharType="separate"/>
        </w:r>
        <w:r>
          <w:t>28</w:t>
        </w:r>
        <w:r>
          <w:fldChar w:fldCharType="end"/>
        </w:r>
      </w:hyperlink>
    </w:p>
    <w:p>
      <w:pPr>
        <w:pStyle w:val="TOC2"/>
        <w:tabs>
          <w:tab w:val="right" w:leader="dot" w:pos="8306"/>
        </w:tabs>
      </w:pPr>
      <w:hyperlink w:anchor="_Toc27656" w:history="1">
        <w:r>
          <w:rPr>
            <w:rFonts w:ascii="仿宋" w:eastAsia="仿宋" w:hAnsi="仿宋" w:cs="仿宋" w:hint="eastAsia"/>
            <w:lang w:eastAsia="zh-CN"/>
          </w:rPr>
          <w:t>(二)、生态环境影响分析</w:t>
        </w:r>
        <w:r>
          <w:tab/>
        </w:r>
        <w:r>
          <w:fldChar w:fldCharType="begin"/>
        </w:r>
        <w:r>
          <w:instrText xml:space="preserve"> PAGEREF _Toc27656 \h </w:instrText>
        </w:r>
        <w:r>
          <w:fldChar w:fldCharType="separate"/>
        </w:r>
        <w:r>
          <w:t>30</w:t>
        </w:r>
        <w:r>
          <w:fldChar w:fldCharType="end"/>
        </w:r>
      </w:hyperlink>
    </w:p>
    <w:p>
      <w:pPr>
        <w:pStyle w:val="TOC2"/>
        <w:tabs>
          <w:tab w:val="right" w:leader="dot" w:pos="8306"/>
        </w:tabs>
      </w:pPr>
      <w:hyperlink w:anchor="_Toc31212" w:history="1">
        <w:r>
          <w:rPr>
            <w:rFonts w:ascii="仿宋" w:eastAsia="仿宋" w:hAnsi="仿宋" w:cs="仿宋" w:hint="eastAsia"/>
            <w:lang w:eastAsia="zh-CN"/>
          </w:rPr>
          <w:t>(三)、生态环境保护措施</w:t>
        </w:r>
        <w:r>
          <w:tab/>
        </w:r>
        <w:r>
          <w:fldChar w:fldCharType="begin"/>
        </w:r>
        <w:r>
          <w:instrText xml:space="preserve"> PAGEREF _Toc31212 \h </w:instrText>
        </w:r>
        <w:r>
          <w:fldChar w:fldCharType="separate"/>
        </w:r>
        <w:r>
          <w:t>31</w:t>
        </w:r>
        <w:r>
          <w:fldChar w:fldCharType="end"/>
        </w:r>
      </w:hyperlink>
    </w:p>
    <w:p>
      <w:pPr>
        <w:pStyle w:val="TOC2"/>
        <w:tabs>
          <w:tab w:val="right" w:leader="dot" w:pos="8306"/>
        </w:tabs>
      </w:pPr>
      <w:hyperlink w:anchor="_Toc5082" w:history="1">
        <w:r>
          <w:rPr>
            <w:rFonts w:ascii="仿宋" w:eastAsia="仿宋" w:hAnsi="仿宋" w:cs="仿宋" w:hint="eastAsia"/>
            <w:lang w:eastAsia="zh-CN"/>
          </w:rPr>
          <w:t>(四)、地质灾害影响分析</w:t>
        </w:r>
        <w:r>
          <w:tab/>
        </w:r>
        <w:r>
          <w:fldChar w:fldCharType="begin"/>
        </w:r>
        <w:r>
          <w:instrText xml:space="preserve"> PAGEREF _Toc5082 \h </w:instrText>
        </w:r>
        <w:r>
          <w:fldChar w:fldCharType="separate"/>
        </w:r>
        <w:r>
          <w:t>33</w:t>
        </w:r>
        <w:r>
          <w:fldChar w:fldCharType="end"/>
        </w:r>
      </w:hyperlink>
    </w:p>
    <w:p>
      <w:pPr>
        <w:pStyle w:val="TOC2"/>
        <w:tabs>
          <w:tab w:val="right" w:leader="dot" w:pos="8306"/>
        </w:tabs>
      </w:pPr>
      <w:hyperlink w:anchor="_Toc29424" w:history="1">
        <w:r>
          <w:rPr>
            <w:rFonts w:ascii="仿宋" w:eastAsia="仿宋" w:hAnsi="仿宋" w:cs="仿宋" w:hint="eastAsia"/>
            <w:lang w:eastAsia="zh-CN"/>
          </w:rPr>
          <w:t>(五)、特殊环境影响</w:t>
        </w:r>
        <w:r>
          <w:tab/>
        </w:r>
        <w:r>
          <w:fldChar w:fldCharType="begin"/>
        </w:r>
        <w:r>
          <w:instrText xml:space="preserve"> PAGEREF _Toc29424 \h </w:instrText>
        </w:r>
        <w:r>
          <w:fldChar w:fldCharType="separate"/>
        </w:r>
        <w:r>
          <w:t>34</w:t>
        </w:r>
        <w:r>
          <w:fldChar w:fldCharType="end"/>
        </w:r>
      </w:hyperlink>
    </w:p>
    <w:p>
      <w:pPr>
        <w:pStyle w:val="TOC1"/>
        <w:tabs>
          <w:tab w:val="right" w:leader="dot" w:pos="8306"/>
        </w:tabs>
      </w:pPr>
      <w:hyperlink w:anchor="_Toc10233" w:history="1">
        <w:r>
          <w:rPr>
            <w:rFonts w:ascii="仿宋" w:eastAsia="仿宋" w:hAnsi="仿宋" w:cs="仿宋" w:hint="eastAsia"/>
            <w:lang w:eastAsia="zh-CN"/>
          </w:rPr>
          <w:t>六、经济影响分析</w:t>
        </w:r>
        <w:r>
          <w:tab/>
        </w:r>
        <w:r>
          <w:fldChar w:fldCharType="begin"/>
        </w:r>
        <w:r>
          <w:instrText xml:space="preserve"> PAGEREF _Toc10233 \h </w:instrText>
        </w:r>
        <w:r>
          <w:fldChar w:fldCharType="separate"/>
        </w:r>
        <w:r>
          <w:t>35</w:t>
        </w:r>
        <w:r>
          <w:fldChar w:fldCharType="end"/>
        </w:r>
      </w:hyperlink>
    </w:p>
    <w:p>
      <w:pPr>
        <w:pStyle w:val="TOC2"/>
        <w:tabs>
          <w:tab w:val="right" w:leader="dot" w:pos="8306"/>
        </w:tabs>
      </w:pPr>
      <w:hyperlink w:anchor="_Toc18219" w:history="1">
        <w:r>
          <w:rPr>
            <w:rFonts w:ascii="仿宋" w:eastAsia="仿宋" w:hAnsi="仿宋" w:cs="仿宋" w:hint="eastAsia"/>
            <w:lang w:eastAsia="zh-CN"/>
          </w:rPr>
          <w:t>(一)、经济费用效益或费用效果分析</w:t>
        </w:r>
        <w:r>
          <w:tab/>
        </w:r>
        <w:r>
          <w:fldChar w:fldCharType="begin"/>
        </w:r>
        <w:r>
          <w:instrText xml:space="preserve"> PAGEREF _Toc18219 \h </w:instrText>
        </w:r>
        <w:r>
          <w:fldChar w:fldCharType="separate"/>
        </w:r>
        <w:r>
          <w:t>35</w:t>
        </w:r>
        <w:r>
          <w:fldChar w:fldCharType="end"/>
        </w:r>
      </w:hyperlink>
    </w:p>
    <w:p>
      <w:pPr>
        <w:pStyle w:val="TOC2"/>
        <w:tabs>
          <w:tab w:val="right" w:leader="dot" w:pos="8306"/>
        </w:tabs>
      </w:pPr>
      <w:hyperlink w:anchor="_Toc20253" w:history="1">
        <w:r>
          <w:rPr>
            <w:rFonts w:ascii="仿宋" w:eastAsia="仿宋" w:hAnsi="仿宋" w:cs="仿宋" w:hint="eastAsia"/>
            <w:lang w:eastAsia="zh-CN"/>
          </w:rPr>
          <w:t>(二)、行业影响分析</w:t>
        </w:r>
        <w:r>
          <w:tab/>
        </w:r>
        <w:r>
          <w:fldChar w:fldCharType="begin"/>
        </w:r>
        <w:r>
          <w:instrText xml:space="preserve"> PAGEREF _Toc20253 \h </w:instrText>
        </w:r>
        <w:r>
          <w:fldChar w:fldCharType="separate"/>
        </w:r>
        <w:r>
          <w:t>38</w:t>
        </w:r>
        <w:r>
          <w:fldChar w:fldCharType="end"/>
        </w:r>
      </w:hyperlink>
    </w:p>
    <w:p>
      <w:pPr>
        <w:pStyle w:val="TOC2"/>
        <w:tabs>
          <w:tab w:val="right" w:leader="dot" w:pos="8306"/>
        </w:tabs>
      </w:pPr>
      <w:hyperlink w:anchor="_Toc25952" w:history="1">
        <w:r>
          <w:rPr>
            <w:rFonts w:ascii="仿宋" w:eastAsia="仿宋" w:hAnsi="仿宋" w:cs="仿宋" w:hint="eastAsia"/>
            <w:lang w:eastAsia="zh-CN"/>
          </w:rPr>
          <w:t>(三)、区域经济影响分析</w:t>
        </w:r>
        <w:r>
          <w:tab/>
        </w:r>
        <w:r>
          <w:fldChar w:fldCharType="begin"/>
        </w:r>
        <w:r>
          <w:instrText xml:space="preserve"> PAGEREF _Toc25952 \h </w:instrText>
        </w:r>
        <w:r>
          <w:fldChar w:fldCharType="separate"/>
        </w:r>
        <w:r>
          <w:t>39</w:t>
        </w:r>
        <w:r>
          <w:fldChar w:fldCharType="end"/>
        </w:r>
      </w:hyperlink>
    </w:p>
    <w:p>
      <w:pPr>
        <w:pStyle w:val="TOC2"/>
        <w:tabs>
          <w:tab w:val="right" w:leader="dot" w:pos="8306"/>
        </w:tabs>
      </w:pPr>
      <w:hyperlink w:anchor="_Toc15423" w:history="1">
        <w:r>
          <w:rPr>
            <w:rFonts w:ascii="仿宋" w:eastAsia="仿宋" w:hAnsi="仿宋" w:cs="仿宋" w:hint="eastAsia"/>
            <w:lang w:eastAsia="zh-CN"/>
          </w:rPr>
          <w:t>(四)、宏观经济影响分析</w:t>
        </w:r>
        <w:r>
          <w:tab/>
        </w:r>
        <w:r>
          <w:fldChar w:fldCharType="begin"/>
        </w:r>
        <w:r>
          <w:instrText xml:space="preserve"> PAGEREF _Toc15423 \h </w:instrText>
        </w:r>
        <w:r>
          <w:fldChar w:fldCharType="separate"/>
        </w:r>
        <w:r>
          <w:t>40</w:t>
        </w:r>
        <w:r>
          <w:fldChar w:fldCharType="end"/>
        </w:r>
      </w:hyperlink>
    </w:p>
    <w:p>
      <w:pPr>
        <w:pStyle w:val="TOC1"/>
        <w:tabs>
          <w:tab w:val="right" w:leader="dot" w:pos="8306"/>
        </w:tabs>
      </w:pPr>
      <w:hyperlink w:anchor="_Toc16092" w:history="1">
        <w:r>
          <w:rPr>
            <w:rFonts w:ascii="仿宋" w:eastAsia="仿宋" w:hAnsi="仿宋" w:cs="仿宋" w:hint="eastAsia"/>
            <w:lang w:eastAsia="zh-CN"/>
          </w:rPr>
          <w:t>七、技术创新与产业升级</w:t>
        </w:r>
        <w:r>
          <w:tab/>
        </w:r>
        <w:r>
          <w:fldChar w:fldCharType="begin"/>
        </w:r>
        <w:r>
          <w:instrText xml:space="preserve"> PAGEREF _Toc16092 \h </w:instrText>
        </w:r>
        <w:r>
          <w:fldChar w:fldCharType="separate"/>
        </w:r>
        <w:r>
          <w:t>42</w:t>
        </w:r>
        <w:r>
          <w:fldChar w:fldCharType="end"/>
        </w:r>
      </w:hyperlink>
    </w:p>
    <w:p>
      <w:pPr>
        <w:pStyle w:val="TOC2"/>
        <w:tabs>
          <w:tab w:val="right" w:leader="dot" w:pos="8306"/>
        </w:tabs>
      </w:pPr>
      <w:hyperlink w:anchor="_Toc25798" w:history="1">
        <w:r>
          <w:rPr>
            <w:rFonts w:ascii="仿宋" w:eastAsia="仿宋" w:hAnsi="仿宋" w:cs="仿宋" w:hint="eastAsia"/>
            <w:lang w:eastAsia="zh-CN"/>
          </w:rPr>
          <w:t>(一)、技术创新方向与目标</w:t>
        </w:r>
        <w:r>
          <w:tab/>
        </w:r>
        <w:r>
          <w:fldChar w:fldCharType="begin"/>
        </w:r>
        <w:r>
          <w:instrText xml:space="preserve"> PAGEREF _Toc25798 \h </w:instrText>
        </w:r>
        <w:r>
          <w:fldChar w:fldCharType="separate"/>
        </w:r>
        <w:r>
          <w:t>42</w:t>
        </w:r>
        <w:r>
          <w:fldChar w:fldCharType="end"/>
        </w:r>
      </w:hyperlink>
    </w:p>
    <w:p>
      <w:pPr>
        <w:pStyle w:val="TOC2"/>
        <w:tabs>
          <w:tab w:val="right" w:leader="dot" w:pos="8306"/>
        </w:tabs>
      </w:pPr>
      <w:hyperlink w:anchor="_Toc24436" w:history="1">
        <w:r>
          <w:rPr>
            <w:rFonts w:ascii="仿宋" w:eastAsia="仿宋" w:hAnsi="仿宋" w:cs="仿宋" w:hint="eastAsia"/>
            <w:lang w:eastAsia="zh-CN"/>
          </w:rPr>
          <w:t>(二)、产业升级路径与措施</w:t>
        </w:r>
        <w:r>
          <w:tab/>
        </w:r>
        <w:r>
          <w:fldChar w:fldCharType="begin"/>
        </w:r>
        <w:r>
          <w:instrText xml:space="preserve"> PAGEREF _Toc24436 \h </w:instrText>
        </w:r>
        <w:r>
          <w:fldChar w:fldCharType="separate"/>
        </w:r>
        <w:r>
          <w:t>43</w:t>
        </w:r>
        <w:r>
          <w:fldChar w:fldCharType="end"/>
        </w:r>
      </w:hyperlink>
    </w:p>
    <w:p>
      <w:pPr>
        <w:pStyle w:val="TOC1"/>
        <w:tabs>
          <w:tab w:val="right" w:leader="dot" w:pos="8306"/>
        </w:tabs>
      </w:pPr>
      <w:hyperlink w:anchor="_Toc2330" w:history="1">
        <w:r>
          <w:rPr>
            <w:rFonts w:ascii="仿宋" w:eastAsia="仿宋" w:hAnsi="仿宋" w:cs="仿宋" w:hint="eastAsia"/>
            <w:lang w:eastAsia="zh-CN"/>
          </w:rPr>
          <w:t>八、项目实施与管理方案</w:t>
        </w:r>
        <w:r>
          <w:tab/>
        </w:r>
        <w:r>
          <w:fldChar w:fldCharType="begin"/>
        </w:r>
        <w:r>
          <w:instrText xml:space="preserve"> PAGEREF _Toc2330 \h </w:instrText>
        </w:r>
        <w:r>
          <w:fldChar w:fldCharType="separate"/>
        </w:r>
        <w:r>
          <w:t>44</w:t>
        </w:r>
        <w:r>
          <w:fldChar w:fldCharType="end"/>
        </w:r>
      </w:hyperlink>
    </w:p>
    <w:p>
      <w:pPr>
        <w:pStyle w:val="TOC2"/>
        <w:tabs>
          <w:tab w:val="right" w:leader="dot" w:pos="8306"/>
        </w:tabs>
      </w:pPr>
      <w:hyperlink w:anchor="_Toc25162" w:history="1">
        <w:r>
          <w:rPr>
            <w:rFonts w:ascii="仿宋" w:eastAsia="仿宋" w:hAnsi="仿宋" w:cs="仿宋" w:hint="eastAsia"/>
            <w:lang w:eastAsia="zh-CN"/>
          </w:rPr>
          <w:t>(一)、项目实施计划</w:t>
        </w:r>
        <w:r>
          <w:tab/>
        </w:r>
        <w:r>
          <w:fldChar w:fldCharType="begin"/>
        </w:r>
        <w:r>
          <w:instrText xml:space="preserve"> PAGEREF _Toc25162 \h </w:instrText>
        </w:r>
        <w:r>
          <w:fldChar w:fldCharType="separate"/>
        </w:r>
        <w:r>
          <w:t>44</w:t>
        </w:r>
        <w:r>
          <w:fldChar w:fldCharType="end"/>
        </w:r>
      </w:hyperlink>
    </w:p>
    <w:p>
      <w:pPr>
        <w:pStyle w:val="TOC2"/>
        <w:tabs>
          <w:tab w:val="right" w:leader="dot" w:pos="8306"/>
        </w:tabs>
      </w:pPr>
      <w:hyperlink w:anchor="_Toc10944" w:history="1">
        <w:r>
          <w:rPr>
            <w:rFonts w:ascii="仿宋" w:eastAsia="仿宋" w:hAnsi="仿宋" w:cs="仿宋" w:hint="eastAsia"/>
            <w:lang w:eastAsia="zh-CN"/>
          </w:rPr>
          <w:t>(二)、项目组织机构与职责</w:t>
        </w:r>
        <w:r>
          <w:tab/>
        </w:r>
        <w:r>
          <w:fldChar w:fldCharType="begin"/>
        </w:r>
        <w:r>
          <w:instrText xml:space="preserve"> PAGEREF _Toc10944 \h </w:instrText>
        </w:r>
        <w:r>
          <w:fldChar w:fldCharType="separate"/>
        </w:r>
        <w:r>
          <w:t>46</w:t>
        </w:r>
        <w:r>
          <w:fldChar w:fldCharType="end"/>
        </w:r>
      </w:hyperlink>
    </w:p>
    <w:p>
      <w:pPr>
        <w:pStyle w:val="TOC2"/>
        <w:tabs>
          <w:tab w:val="right" w:leader="dot" w:pos="8306"/>
        </w:tabs>
      </w:pPr>
      <w:hyperlink w:anchor="_Toc4601" w:history="1">
        <w:r>
          <w:rPr>
            <w:rFonts w:ascii="仿宋" w:eastAsia="仿宋" w:hAnsi="仿宋" w:cs="仿宋" w:hint="eastAsia"/>
            <w:lang w:eastAsia="zh-CN"/>
          </w:rPr>
          <w:t>(三)、项目管理与监控体系</w:t>
        </w:r>
        <w:r>
          <w:tab/>
        </w:r>
        <w:r>
          <w:fldChar w:fldCharType="begin"/>
        </w:r>
        <w:r>
          <w:instrText xml:space="preserve"> PAGEREF _Toc4601 \h </w:instrText>
        </w:r>
        <w:r>
          <w:fldChar w:fldCharType="separate"/>
        </w:r>
        <w:r>
          <w:t>48</w:t>
        </w:r>
        <w:r>
          <w:fldChar w:fldCharType="end"/>
        </w:r>
      </w:hyperlink>
    </w:p>
    <w:p>
      <w:pPr>
        <w:pStyle w:val="TOC1"/>
        <w:tabs>
          <w:tab w:val="right" w:leader="dot" w:pos="8306"/>
        </w:tabs>
      </w:pPr>
      <w:hyperlink w:anchor="_Toc9328" w:history="1">
        <w:r>
          <w:rPr>
            <w:rFonts w:ascii="仿宋" w:eastAsia="仿宋" w:hAnsi="仿宋" w:cs="仿宋" w:hint="eastAsia"/>
            <w:lang w:eastAsia="zh-CN"/>
          </w:rPr>
          <w:t>九、项目质量与标准</w:t>
        </w:r>
        <w:r>
          <w:tab/>
        </w:r>
        <w:r>
          <w:fldChar w:fldCharType="begin"/>
        </w:r>
        <w:r>
          <w:instrText xml:space="preserve"> PAGEREF _Toc9328 \h </w:instrText>
        </w:r>
        <w:r>
          <w:fldChar w:fldCharType="separate"/>
        </w:r>
        <w:r>
          <w:t>50</w:t>
        </w:r>
        <w:r>
          <w:fldChar w:fldCharType="end"/>
        </w:r>
      </w:hyperlink>
    </w:p>
    <w:p>
      <w:pPr>
        <w:pStyle w:val="TOC2"/>
        <w:tabs>
          <w:tab w:val="right" w:leader="dot" w:pos="8306"/>
        </w:tabs>
      </w:pPr>
      <w:hyperlink w:anchor="_Toc14034" w:history="1">
        <w:r>
          <w:rPr>
            <w:rFonts w:ascii="仿宋" w:eastAsia="仿宋" w:hAnsi="仿宋" w:cs="仿宋" w:hint="eastAsia"/>
            <w:lang w:eastAsia="zh-CN"/>
          </w:rPr>
          <w:t>(一)、质量保障体系</w:t>
        </w:r>
        <w:r>
          <w:tab/>
        </w:r>
        <w:r>
          <w:fldChar w:fldCharType="begin"/>
        </w:r>
        <w:r>
          <w:instrText xml:space="preserve"> PAGEREF _Toc14034 \h </w:instrText>
        </w:r>
        <w:r>
          <w:fldChar w:fldCharType="separate"/>
        </w:r>
        <w:r>
          <w:t>50</w:t>
        </w:r>
        <w:r>
          <w:fldChar w:fldCharType="end"/>
        </w:r>
      </w:hyperlink>
    </w:p>
    <w:p>
      <w:pPr>
        <w:pStyle w:val="TOC2"/>
        <w:tabs>
          <w:tab w:val="right" w:leader="dot" w:pos="8306"/>
        </w:tabs>
      </w:pPr>
      <w:hyperlink w:anchor="_Toc31686" w:history="1">
        <w:r>
          <w:rPr>
            <w:rFonts w:ascii="仿宋" w:eastAsia="仿宋" w:hAnsi="仿宋" w:cs="仿宋" w:hint="eastAsia"/>
            <w:lang w:eastAsia="zh-CN"/>
          </w:rPr>
          <w:t>(二)、标准化作业流程</w:t>
        </w:r>
        <w:r>
          <w:tab/>
        </w:r>
        <w:r>
          <w:fldChar w:fldCharType="begin"/>
        </w:r>
        <w:r>
          <w:instrText xml:space="preserve"> PAGEREF _Toc31686 \h </w:instrText>
        </w:r>
        <w:r>
          <w:fldChar w:fldCharType="separate"/>
        </w:r>
        <w:r>
          <w:t>52</w:t>
        </w:r>
        <w:r>
          <w:fldChar w:fldCharType="end"/>
        </w:r>
      </w:hyperlink>
    </w:p>
    <w:p>
      <w:pPr>
        <w:pStyle w:val="TOC2"/>
        <w:tabs>
          <w:tab w:val="right" w:leader="dot" w:pos="8306"/>
        </w:tabs>
      </w:pPr>
      <w:hyperlink w:anchor="_Toc27728" w:history="1">
        <w:r>
          <w:rPr>
            <w:rFonts w:ascii="仿宋" w:eastAsia="仿宋" w:hAnsi="仿宋" w:cs="仿宋" w:hint="eastAsia"/>
            <w:lang w:eastAsia="zh-CN"/>
          </w:rPr>
          <w:t>(三)、质量监控与评估</w:t>
        </w:r>
        <w:r>
          <w:tab/>
        </w:r>
        <w:r>
          <w:fldChar w:fldCharType="begin"/>
        </w:r>
        <w:r>
          <w:instrText xml:space="preserve"> PAGEREF _Toc27728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 w:history="1">
        <w:r>
          <w:rPr>
            <w:rFonts w:ascii="仿宋" w:eastAsia="仿宋" w:hAnsi="仿宋" w:cs="仿宋" w:hint="eastAsia"/>
            <w:lang w:eastAsia="zh-CN"/>
          </w:rPr>
          <w:t>(四)、质量改进计划</w:t>
        </w:r>
        <w:r>
          <w:tab/>
        </w:r>
        <w:r>
          <w:fldChar w:fldCharType="begin"/>
        </w:r>
        <w:r>
          <w:instrText xml:space="preserve"> PAGEREF _Toc370 \h </w:instrText>
        </w:r>
        <w:r>
          <w:fldChar w:fldCharType="separate"/>
        </w:r>
        <w:r>
          <w:t>54</w:t>
        </w:r>
        <w:r>
          <w:fldChar w:fldCharType="end"/>
        </w:r>
      </w:hyperlink>
    </w:p>
    <w:p>
      <w:pPr>
        <w:pStyle w:val="TOC1"/>
        <w:tabs>
          <w:tab w:val="right" w:leader="dot" w:pos="8306"/>
        </w:tabs>
      </w:pPr>
      <w:hyperlink w:anchor="_Toc24309" w:history="1">
        <w:r>
          <w:rPr>
            <w:rFonts w:ascii="仿宋" w:eastAsia="仿宋" w:hAnsi="仿宋" w:cs="仿宋" w:hint="eastAsia"/>
            <w:lang w:eastAsia="zh-CN"/>
          </w:rPr>
          <w:t>十、资金管理与财务规划</w:t>
        </w:r>
        <w:r>
          <w:tab/>
        </w:r>
        <w:r>
          <w:fldChar w:fldCharType="begin"/>
        </w:r>
        <w:r>
          <w:instrText xml:space="preserve"> PAGEREF _Toc24309 \h </w:instrText>
        </w:r>
        <w:r>
          <w:fldChar w:fldCharType="separate"/>
        </w:r>
        <w:r>
          <w:t>55</w:t>
        </w:r>
        <w:r>
          <w:fldChar w:fldCharType="end"/>
        </w:r>
      </w:hyperlink>
    </w:p>
    <w:p>
      <w:pPr>
        <w:pStyle w:val="TOC2"/>
        <w:tabs>
          <w:tab w:val="right" w:leader="dot" w:pos="8306"/>
        </w:tabs>
      </w:pPr>
      <w:hyperlink w:anchor="_Toc15397" w:history="1">
        <w:r>
          <w:rPr>
            <w:rFonts w:ascii="仿宋" w:eastAsia="仿宋" w:hAnsi="仿宋" w:cs="仿宋" w:hint="eastAsia"/>
            <w:lang w:eastAsia="zh-CN"/>
          </w:rPr>
          <w:t>(一)、项目资金来源与筹措</w:t>
        </w:r>
        <w:r>
          <w:tab/>
        </w:r>
        <w:r>
          <w:fldChar w:fldCharType="begin"/>
        </w:r>
        <w:r>
          <w:instrText xml:space="preserve"> PAGEREF _Toc15397 \h </w:instrText>
        </w:r>
        <w:r>
          <w:fldChar w:fldCharType="separate"/>
        </w:r>
        <w:r>
          <w:t>55</w:t>
        </w:r>
        <w:r>
          <w:fldChar w:fldCharType="end"/>
        </w:r>
      </w:hyperlink>
    </w:p>
    <w:p>
      <w:pPr>
        <w:pStyle w:val="TOC2"/>
        <w:tabs>
          <w:tab w:val="right" w:leader="dot" w:pos="8306"/>
        </w:tabs>
      </w:pPr>
      <w:hyperlink w:anchor="_Toc7712" w:history="1">
        <w:r>
          <w:rPr>
            <w:rFonts w:ascii="仿宋" w:eastAsia="仿宋" w:hAnsi="仿宋" w:cs="仿宋" w:hint="eastAsia"/>
            <w:lang w:eastAsia="zh-CN"/>
          </w:rPr>
          <w:t>(二)、资金使用与监管</w:t>
        </w:r>
        <w:r>
          <w:tab/>
        </w:r>
        <w:r>
          <w:fldChar w:fldCharType="begin"/>
        </w:r>
        <w:r>
          <w:instrText xml:space="preserve"> PAGEREF _Toc7712 \h </w:instrText>
        </w:r>
        <w:r>
          <w:fldChar w:fldCharType="separate"/>
        </w:r>
        <w:r>
          <w:t>57</w:t>
        </w:r>
        <w:r>
          <w:fldChar w:fldCharType="end"/>
        </w:r>
      </w:hyperlink>
    </w:p>
    <w:p>
      <w:pPr>
        <w:pStyle w:val="TOC2"/>
        <w:tabs>
          <w:tab w:val="right" w:leader="dot" w:pos="8306"/>
        </w:tabs>
      </w:pPr>
      <w:hyperlink w:anchor="_Toc15229" w:history="1">
        <w:r>
          <w:rPr>
            <w:rFonts w:ascii="仿宋" w:eastAsia="仿宋" w:hAnsi="仿宋" w:cs="仿宋" w:hint="eastAsia"/>
            <w:lang w:eastAsia="zh-CN"/>
          </w:rPr>
          <w:t>(三)、财务规划与预测</w:t>
        </w:r>
        <w:r>
          <w:tab/>
        </w:r>
        <w:r>
          <w:fldChar w:fldCharType="begin"/>
        </w:r>
        <w:r>
          <w:instrText xml:space="preserve"> PAGEREF _Toc15229 \h </w:instrText>
        </w:r>
        <w:r>
          <w:fldChar w:fldCharType="separate"/>
        </w:r>
        <w:r>
          <w:t>58</w:t>
        </w:r>
        <w:r>
          <w:fldChar w:fldCharType="end"/>
        </w:r>
      </w:hyperlink>
    </w:p>
    <w:p>
      <w:pPr>
        <w:pStyle w:val="TOC1"/>
        <w:tabs>
          <w:tab w:val="right" w:leader="dot" w:pos="8306"/>
        </w:tabs>
      </w:pPr>
      <w:hyperlink w:anchor="_Toc18859" w:history="1">
        <w:r>
          <w:rPr>
            <w:rFonts w:ascii="仿宋" w:eastAsia="仿宋" w:hAnsi="仿宋" w:cs="仿宋" w:hint="eastAsia"/>
            <w:lang w:eastAsia="zh-CN"/>
          </w:rPr>
          <w:t>十一、安全与应急管理</w:t>
        </w:r>
        <w:r>
          <w:tab/>
        </w:r>
        <w:r>
          <w:fldChar w:fldCharType="begin"/>
        </w:r>
        <w:r>
          <w:instrText xml:space="preserve"> PAGEREF _Toc18859 \h </w:instrText>
        </w:r>
        <w:r>
          <w:fldChar w:fldCharType="separate"/>
        </w:r>
        <w:r>
          <w:t>59</w:t>
        </w:r>
        <w:r>
          <w:fldChar w:fldCharType="end"/>
        </w:r>
      </w:hyperlink>
    </w:p>
    <w:p>
      <w:pPr>
        <w:pStyle w:val="TOC2"/>
        <w:tabs>
          <w:tab w:val="right" w:leader="dot" w:pos="8306"/>
        </w:tabs>
      </w:pPr>
      <w:hyperlink w:anchor="_Toc7107" w:history="1">
        <w:r>
          <w:rPr>
            <w:rFonts w:ascii="仿宋" w:eastAsia="仿宋" w:hAnsi="仿宋" w:cs="仿宋" w:hint="eastAsia"/>
            <w:lang w:eastAsia="zh-CN"/>
          </w:rPr>
          <w:t>(一)、安全生产管理</w:t>
        </w:r>
        <w:r>
          <w:tab/>
        </w:r>
        <w:r>
          <w:fldChar w:fldCharType="begin"/>
        </w:r>
        <w:r>
          <w:instrText xml:space="preserve"> PAGEREF _Toc7107 \h </w:instrText>
        </w:r>
        <w:r>
          <w:fldChar w:fldCharType="separate"/>
        </w:r>
        <w:r>
          <w:t>59</w:t>
        </w:r>
        <w:r>
          <w:fldChar w:fldCharType="end"/>
        </w:r>
      </w:hyperlink>
    </w:p>
    <w:p>
      <w:pPr>
        <w:pStyle w:val="TOC2"/>
        <w:tabs>
          <w:tab w:val="right" w:leader="dot" w:pos="8306"/>
        </w:tabs>
      </w:pPr>
      <w:hyperlink w:anchor="_Toc24904" w:history="1">
        <w:r>
          <w:rPr>
            <w:rFonts w:ascii="仿宋" w:eastAsia="仿宋" w:hAnsi="仿宋" w:cs="仿宋" w:hint="eastAsia"/>
            <w:lang w:eastAsia="zh-CN"/>
          </w:rPr>
          <w:t>(二)、应急预案与响应</w:t>
        </w:r>
        <w:r>
          <w:tab/>
        </w:r>
        <w:r>
          <w:fldChar w:fldCharType="begin"/>
        </w:r>
        <w:r>
          <w:instrText xml:space="preserve"> PAGEREF _Toc24904 \h </w:instrText>
        </w:r>
        <w:r>
          <w:fldChar w:fldCharType="separate"/>
        </w:r>
        <w:r>
          <w:t>61</w:t>
        </w:r>
        <w:r>
          <w:fldChar w:fldCharType="end"/>
        </w:r>
      </w:hyperlink>
    </w:p>
    <w:p>
      <w:pPr>
        <w:pStyle w:val="TOC1"/>
        <w:tabs>
          <w:tab w:val="right" w:leader="dot" w:pos="8306"/>
        </w:tabs>
      </w:pPr>
      <w:hyperlink w:anchor="_Toc2110" w:history="1">
        <w:r>
          <w:rPr>
            <w:rFonts w:ascii="仿宋" w:eastAsia="仿宋" w:hAnsi="仿宋" w:cs="仿宋" w:hint="eastAsia"/>
            <w:lang w:eastAsia="zh-CN"/>
          </w:rPr>
          <w:t>十二、经济效益与社会效益优化</w:t>
        </w:r>
        <w:r>
          <w:tab/>
        </w:r>
        <w:r>
          <w:fldChar w:fldCharType="begin"/>
        </w:r>
        <w:r>
          <w:instrText xml:space="preserve"> PAGEREF _Toc2110 \h </w:instrText>
        </w:r>
        <w:r>
          <w:fldChar w:fldCharType="separate"/>
        </w:r>
        <w:r>
          <w:t>62</w:t>
        </w:r>
        <w:r>
          <w:fldChar w:fldCharType="end"/>
        </w:r>
      </w:hyperlink>
    </w:p>
    <w:p>
      <w:pPr>
        <w:pStyle w:val="TOC2"/>
        <w:tabs>
          <w:tab w:val="right" w:leader="dot" w:pos="8306"/>
        </w:tabs>
      </w:pPr>
      <w:hyperlink w:anchor="_Toc27641" w:history="1">
        <w:r>
          <w:rPr>
            <w:rFonts w:ascii="仿宋" w:eastAsia="仿宋" w:hAnsi="仿宋" w:cs="仿宋" w:hint="eastAsia"/>
            <w:lang w:eastAsia="zh-CN"/>
          </w:rPr>
          <w:t>(一)、经济效益提升策略</w:t>
        </w:r>
        <w:r>
          <w:tab/>
        </w:r>
        <w:r>
          <w:fldChar w:fldCharType="begin"/>
        </w:r>
        <w:r>
          <w:instrText xml:space="preserve"> PAGEREF _Toc27641 \h </w:instrText>
        </w:r>
        <w:r>
          <w:fldChar w:fldCharType="separate"/>
        </w:r>
        <w:r>
          <w:t>62</w:t>
        </w:r>
        <w:r>
          <w:fldChar w:fldCharType="end"/>
        </w:r>
      </w:hyperlink>
    </w:p>
    <w:p>
      <w:pPr>
        <w:pStyle w:val="TOC2"/>
        <w:tabs>
          <w:tab w:val="right" w:leader="dot" w:pos="8306"/>
        </w:tabs>
      </w:pPr>
      <w:hyperlink w:anchor="_Toc14688" w:history="1">
        <w:r>
          <w:rPr>
            <w:rFonts w:ascii="仿宋" w:eastAsia="仿宋" w:hAnsi="仿宋" w:cs="仿宋" w:hint="eastAsia"/>
            <w:lang w:eastAsia="zh-CN"/>
          </w:rPr>
          <w:t>(二)、社会效益增强方案</w:t>
        </w:r>
        <w:r>
          <w:tab/>
        </w:r>
        <w:r>
          <w:fldChar w:fldCharType="begin"/>
        </w:r>
        <w:r>
          <w:instrText xml:space="preserve"> PAGEREF _Toc14688 \h </w:instrText>
        </w:r>
        <w:r>
          <w:fldChar w:fldCharType="separate"/>
        </w:r>
        <w:r>
          <w:t>64</w:t>
        </w:r>
        <w:r>
          <w:fldChar w:fldCharType="end"/>
        </w:r>
      </w:hyperlink>
    </w:p>
    <w:p>
      <w:pPr>
        <w:pStyle w:val="TOC1"/>
        <w:tabs>
          <w:tab w:val="right" w:leader="dot" w:pos="8306"/>
        </w:tabs>
      </w:pPr>
      <w:hyperlink w:anchor="_Toc8216" w:history="1">
        <w:r>
          <w:rPr>
            <w:rFonts w:ascii="仿宋" w:eastAsia="仿宋" w:hAnsi="仿宋" w:cs="仿宋" w:hint="eastAsia"/>
            <w:lang w:eastAsia="zh-CN"/>
          </w:rPr>
          <w:t>十三、成果转化与推广应用</w:t>
        </w:r>
        <w:r>
          <w:tab/>
        </w:r>
        <w:r>
          <w:fldChar w:fldCharType="begin"/>
        </w:r>
        <w:r>
          <w:instrText xml:space="preserve"> PAGEREF _Toc8216 \h </w:instrText>
        </w:r>
        <w:r>
          <w:fldChar w:fldCharType="separate"/>
        </w:r>
        <w:r>
          <w:t>64</w:t>
        </w:r>
        <w:r>
          <w:fldChar w:fldCharType="end"/>
        </w:r>
      </w:hyperlink>
    </w:p>
    <w:p>
      <w:pPr>
        <w:pStyle w:val="TOC2"/>
        <w:tabs>
          <w:tab w:val="right" w:leader="dot" w:pos="8306"/>
        </w:tabs>
      </w:pPr>
      <w:hyperlink w:anchor="_Toc5402" w:history="1">
        <w:r>
          <w:rPr>
            <w:rFonts w:ascii="仿宋" w:eastAsia="仿宋" w:hAnsi="仿宋" w:cs="仿宋" w:hint="eastAsia"/>
            <w:lang w:eastAsia="zh-CN"/>
          </w:rPr>
          <w:t>(一)、成果转化策略制定</w:t>
        </w:r>
        <w:r>
          <w:tab/>
        </w:r>
        <w:r>
          <w:fldChar w:fldCharType="begin"/>
        </w:r>
        <w:r>
          <w:instrText xml:space="preserve"> PAGEREF _Toc5402 \h </w:instrText>
        </w:r>
        <w:r>
          <w:fldChar w:fldCharType="separate"/>
        </w:r>
        <w:r>
          <w:t>64</w:t>
        </w:r>
        <w:r>
          <w:fldChar w:fldCharType="end"/>
        </w:r>
      </w:hyperlink>
    </w:p>
    <w:p>
      <w:pPr>
        <w:pStyle w:val="TOC2"/>
        <w:tabs>
          <w:tab w:val="right" w:leader="dot" w:pos="8306"/>
        </w:tabs>
      </w:pPr>
      <w:hyperlink w:anchor="_Toc14533" w:history="1">
        <w:r>
          <w:rPr>
            <w:rFonts w:ascii="仿宋" w:eastAsia="仿宋" w:hAnsi="仿宋" w:cs="仿宋" w:hint="eastAsia"/>
            <w:lang w:eastAsia="zh-CN"/>
          </w:rPr>
          <w:t>(二)、成果推广应用方案</w:t>
        </w:r>
        <w:r>
          <w:tab/>
        </w:r>
        <w:r>
          <w:fldChar w:fldCharType="begin"/>
        </w:r>
        <w:r>
          <w:instrText xml:space="preserve"> PAGEREF _Toc14533 \h </w:instrText>
        </w:r>
        <w:r>
          <w:fldChar w:fldCharType="separate"/>
        </w:r>
        <w:r>
          <w:t>66</w:t>
        </w:r>
        <w:r>
          <w:fldChar w:fldCharType="end"/>
        </w:r>
      </w:hyperlink>
    </w:p>
    <w:p>
      <w:pPr>
        <w:pStyle w:val="TOC1"/>
        <w:tabs>
          <w:tab w:val="right" w:leader="dot" w:pos="8306"/>
        </w:tabs>
      </w:pPr>
      <w:hyperlink w:anchor="_Toc2844" w:history="1">
        <w:r>
          <w:rPr>
            <w:rFonts w:ascii="仿宋" w:eastAsia="仿宋" w:hAnsi="仿宋" w:cs="仿宋" w:hint="eastAsia"/>
            <w:lang w:eastAsia="zh-CN"/>
          </w:rPr>
          <w:t>十四、合作与交流机制建立</w:t>
        </w:r>
        <w:r>
          <w:tab/>
        </w:r>
        <w:r>
          <w:fldChar w:fldCharType="begin"/>
        </w:r>
        <w:r>
          <w:instrText xml:space="preserve"> PAGEREF _Toc2844 \h </w:instrText>
        </w:r>
        <w:r>
          <w:fldChar w:fldCharType="separate"/>
        </w:r>
        <w:r>
          <w:t>67</w:t>
        </w:r>
        <w:r>
          <w:fldChar w:fldCharType="end"/>
        </w:r>
      </w:hyperlink>
    </w:p>
    <w:p>
      <w:pPr>
        <w:pStyle w:val="TOC2"/>
        <w:tabs>
          <w:tab w:val="right" w:leader="dot" w:pos="8306"/>
        </w:tabs>
      </w:pPr>
      <w:hyperlink w:anchor="_Toc19392" w:history="1">
        <w:r>
          <w:rPr>
            <w:rFonts w:ascii="仿宋" w:eastAsia="仿宋" w:hAnsi="仿宋" w:cs="仿宋" w:hint="eastAsia"/>
            <w:lang w:eastAsia="zh-CN"/>
          </w:rPr>
          <w:t>(一)、合作伙伴选择与合作方式</w:t>
        </w:r>
        <w:r>
          <w:tab/>
        </w:r>
        <w:r>
          <w:fldChar w:fldCharType="begin"/>
        </w:r>
        <w:r>
          <w:instrText xml:space="preserve"> PAGEREF _Toc19392 \h </w:instrText>
        </w:r>
        <w:r>
          <w:fldChar w:fldCharType="separate"/>
        </w:r>
        <w:r>
          <w:t>67</w:t>
        </w:r>
        <w:r>
          <w:fldChar w:fldCharType="end"/>
        </w:r>
      </w:hyperlink>
    </w:p>
    <w:p>
      <w:pPr>
        <w:pStyle w:val="TOC2"/>
        <w:tabs>
          <w:tab w:val="right" w:leader="dot" w:pos="8306"/>
        </w:tabs>
      </w:pPr>
      <w:hyperlink w:anchor="_Toc21453" w:history="1">
        <w:r>
          <w:rPr>
            <w:rFonts w:ascii="仿宋" w:eastAsia="仿宋" w:hAnsi="仿宋" w:cs="仿宋" w:hint="eastAsia"/>
            <w:lang w:eastAsia="zh-CN"/>
          </w:rPr>
          <w:t>(二)、交流与合作平台搭建</w:t>
        </w:r>
        <w:r>
          <w:tab/>
        </w:r>
        <w:r>
          <w:fldChar w:fldCharType="begin"/>
        </w:r>
        <w:r>
          <w:instrText xml:space="preserve"> PAGEREF _Toc21453 \h </w:instrText>
        </w:r>
        <w:r>
          <w:fldChar w:fldCharType="separate"/>
        </w:r>
        <w:r>
          <w:t>69</w:t>
        </w:r>
        <w:r>
          <w:fldChar w:fldCharType="end"/>
        </w:r>
      </w:hyperlink>
    </w:p>
    <w:p>
      <w:pPr>
        <w:pStyle w:val="TOC1"/>
        <w:tabs>
          <w:tab w:val="right" w:leader="dot" w:pos="8306"/>
        </w:tabs>
      </w:pPr>
      <w:hyperlink w:anchor="_Toc19178" w:history="1">
        <w:r>
          <w:rPr>
            <w:rFonts w:ascii="仿宋" w:eastAsia="仿宋" w:hAnsi="仿宋" w:cs="仿宋" w:hint="eastAsia"/>
            <w:lang w:eastAsia="zh-CN"/>
          </w:rPr>
          <w:t>十五、法律法规与政策遵循</w:t>
        </w:r>
        <w:r>
          <w:tab/>
        </w:r>
        <w:r>
          <w:fldChar w:fldCharType="begin"/>
        </w:r>
        <w:r>
          <w:instrText xml:space="preserve"> PAGEREF _Toc19178 \h </w:instrText>
        </w:r>
        <w:r>
          <w:fldChar w:fldCharType="separate"/>
        </w:r>
        <w:r>
          <w:t>70</w:t>
        </w:r>
        <w:r>
          <w:fldChar w:fldCharType="end"/>
        </w:r>
      </w:hyperlink>
    </w:p>
    <w:p>
      <w:pPr>
        <w:pStyle w:val="TOC2"/>
        <w:tabs>
          <w:tab w:val="right" w:leader="dot" w:pos="8306"/>
        </w:tabs>
      </w:pPr>
      <w:hyperlink w:anchor="_Toc12345" w:history="1">
        <w:r>
          <w:rPr>
            <w:rFonts w:ascii="仿宋" w:eastAsia="仿宋" w:hAnsi="仿宋" w:cs="仿宋" w:hint="eastAsia"/>
            <w:lang w:eastAsia="zh-CN"/>
          </w:rPr>
          <w:t>(一)、法律法规遵守</w:t>
        </w:r>
        <w:r>
          <w:tab/>
        </w:r>
        <w:r>
          <w:fldChar w:fldCharType="begin"/>
        </w:r>
        <w:r>
          <w:instrText xml:space="preserve"> PAGEREF _Toc12345 \h </w:instrText>
        </w:r>
        <w:r>
          <w:fldChar w:fldCharType="separate"/>
        </w:r>
        <w:r>
          <w:t>70</w:t>
        </w:r>
        <w:r>
          <w:fldChar w:fldCharType="end"/>
        </w:r>
      </w:hyperlink>
    </w:p>
    <w:p>
      <w:pPr>
        <w:pStyle w:val="TOC2"/>
        <w:tabs>
          <w:tab w:val="right" w:leader="dot" w:pos="8306"/>
        </w:tabs>
      </w:pPr>
      <w:hyperlink w:anchor="_Toc30472" w:history="1">
        <w:r>
          <w:rPr>
            <w:rFonts w:ascii="仿宋" w:eastAsia="仿宋" w:hAnsi="仿宋" w:cs="仿宋" w:hint="eastAsia"/>
            <w:lang w:eastAsia="zh-CN"/>
          </w:rPr>
          <w:t>(二)、政策导向与利用</w:t>
        </w:r>
        <w:r>
          <w:tab/>
        </w:r>
        <w:r>
          <w:fldChar w:fldCharType="begin"/>
        </w:r>
        <w:r>
          <w:instrText xml:space="preserve"> PAGEREF _Toc30472 \h </w:instrText>
        </w:r>
        <w:r>
          <w:fldChar w:fldCharType="separate"/>
        </w:r>
        <w:r>
          <w:t>71</w:t>
        </w:r>
        <w:r>
          <w:fldChar w:fldCharType="end"/>
        </w:r>
      </w:hyperlink>
    </w:p>
    <w:p>
      <w:pPr>
        <w:pStyle w:val="TOC1"/>
        <w:tabs>
          <w:tab w:val="right" w:leader="dot" w:pos="8306"/>
        </w:tabs>
      </w:pPr>
      <w:hyperlink w:anchor="_Toc31313" w:history="1">
        <w:r>
          <w:rPr>
            <w:rFonts w:ascii="仿宋" w:eastAsia="仿宋" w:hAnsi="仿宋" w:cs="仿宋" w:hint="eastAsia"/>
            <w:lang w:eastAsia="zh-CN"/>
          </w:rPr>
          <w:t>十六、项目施工方案</w:t>
        </w:r>
        <w:r>
          <w:tab/>
        </w:r>
        <w:r>
          <w:fldChar w:fldCharType="begin"/>
        </w:r>
        <w:r>
          <w:instrText xml:space="preserve"> PAGEREF _Toc31313 \h </w:instrText>
        </w:r>
        <w:r>
          <w:fldChar w:fldCharType="separate"/>
        </w:r>
        <w:r>
          <w:t>72</w:t>
        </w:r>
        <w:r>
          <w:fldChar w:fldCharType="end"/>
        </w:r>
      </w:hyperlink>
    </w:p>
    <w:p>
      <w:pPr>
        <w:pStyle w:val="TOC2"/>
        <w:tabs>
          <w:tab w:val="right" w:leader="dot" w:pos="8306"/>
        </w:tabs>
      </w:pPr>
      <w:hyperlink w:anchor="_Toc30088" w:history="1">
        <w:r>
          <w:rPr>
            <w:rFonts w:ascii="仿宋" w:eastAsia="仿宋" w:hAnsi="仿宋" w:cs="仿宋" w:hint="eastAsia"/>
            <w:lang w:eastAsia="zh-CN"/>
          </w:rPr>
          <w:t>(一)、施工组织设计</w:t>
        </w:r>
        <w:r>
          <w:tab/>
        </w:r>
        <w:r>
          <w:fldChar w:fldCharType="begin"/>
        </w:r>
        <w:r>
          <w:instrText xml:space="preserve"> PAGEREF _Toc30088 \h </w:instrText>
        </w:r>
        <w:r>
          <w:fldChar w:fldCharType="separate"/>
        </w:r>
        <w:r>
          <w:t>72</w:t>
        </w:r>
        <w:r>
          <w:fldChar w:fldCharType="end"/>
        </w:r>
      </w:hyperlink>
    </w:p>
    <w:p>
      <w:pPr>
        <w:pStyle w:val="TOC2"/>
        <w:tabs>
          <w:tab w:val="right" w:leader="dot" w:pos="8306"/>
        </w:tabs>
      </w:pPr>
      <w:hyperlink w:anchor="_Toc4131" w:history="1">
        <w:r>
          <w:rPr>
            <w:rFonts w:ascii="仿宋" w:eastAsia="仿宋" w:hAnsi="仿宋" w:cs="仿宋" w:hint="eastAsia"/>
            <w:lang w:eastAsia="zh-CN"/>
          </w:rPr>
          <w:t>(二)、施工工艺与技术路线</w:t>
        </w:r>
        <w:r>
          <w:tab/>
        </w:r>
        <w:r>
          <w:fldChar w:fldCharType="begin"/>
        </w:r>
        <w:r>
          <w:instrText xml:space="preserve"> PAGEREF _Toc4131 \h </w:instrText>
        </w:r>
        <w:r>
          <w:fldChar w:fldCharType="separate"/>
        </w:r>
        <w:r>
          <w:t>74</w:t>
        </w:r>
        <w:r>
          <w:fldChar w:fldCharType="end"/>
        </w:r>
      </w:hyperlink>
    </w:p>
    <w:p>
      <w:pPr>
        <w:pStyle w:val="TOC2"/>
        <w:tabs>
          <w:tab w:val="right" w:leader="dot" w:pos="8306"/>
        </w:tabs>
      </w:pPr>
      <w:hyperlink w:anchor="_Toc2370" w:history="1">
        <w:r>
          <w:rPr>
            <w:rFonts w:ascii="仿宋" w:eastAsia="仿宋" w:hAnsi="仿宋" w:cs="仿宋" w:hint="eastAsia"/>
            <w:lang w:eastAsia="zh-CN"/>
          </w:rPr>
          <w:t>(三)、关键节点施工计划</w:t>
        </w:r>
        <w:r>
          <w:tab/>
        </w:r>
        <w:r>
          <w:fldChar w:fldCharType="begin"/>
        </w:r>
        <w:r>
          <w:instrText xml:space="preserve"> PAGEREF _Toc2370 \h </w:instrText>
        </w:r>
        <w:r>
          <w:fldChar w:fldCharType="separate"/>
        </w:r>
        <w:r>
          <w:t>75</w:t>
        </w:r>
        <w:r>
          <w:fldChar w:fldCharType="end"/>
        </w:r>
      </w:hyperlink>
    </w:p>
    <w:p>
      <w:pPr>
        <w:pStyle w:val="TOC2"/>
        <w:tabs>
          <w:tab w:val="right" w:leader="dot" w:pos="8306"/>
        </w:tabs>
      </w:pPr>
      <w:hyperlink w:anchor="_Toc14849" w:history="1">
        <w:r>
          <w:rPr>
            <w:rFonts w:ascii="仿宋" w:eastAsia="仿宋" w:hAnsi="仿宋" w:cs="仿宋" w:hint="eastAsia"/>
            <w:lang w:eastAsia="zh-CN"/>
          </w:rPr>
          <w:t>(四)、施工现场管理</w:t>
        </w:r>
        <w:r>
          <w:tab/>
        </w:r>
        <w:r>
          <w:fldChar w:fldCharType="begin"/>
        </w:r>
        <w:r>
          <w:instrText xml:space="preserve"> PAGEREF _Toc14849 \h </w:instrText>
        </w:r>
        <w:r>
          <w:fldChar w:fldCharType="separate"/>
        </w:r>
        <w:r>
          <w:t>76</w:t>
        </w:r>
        <w:r>
          <w:fldChar w:fldCharType="end"/>
        </w:r>
      </w:hyperlink>
    </w:p>
    <w:p>
      <w:pPr>
        <w:pStyle w:val="TOC1"/>
        <w:tabs>
          <w:tab w:val="right" w:leader="dot" w:pos="8306"/>
        </w:tabs>
      </w:pPr>
      <w:hyperlink w:anchor="_Toc11933" w:history="1">
        <w:r>
          <w:rPr>
            <w:rFonts w:ascii="仿宋" w:eastAsia="仿宋" w:hAnsi="仿宋" w:cs="仿宋" w:hint="eastAsia"/>
            <w:lang w:eastAsia="zh-CN"/>
          </w:rPr>
          <w:t>十七、企业合规与伦理</w:t>
        </w:r>
        <w:r>
          <w:tab/>
        </w:r>
        <w:r>
          <w:fldChar w:fldCharType="begin"/>
        </w:r>
        <w:r>
          <w:instrText xml:space="preserve"> PAGEREF _Toc11933 \h </w:instrText>
        </w:r>
        <w:r>
          <w:fldChar w:fldCharType="separate"/>
        </w:r>
        <w:r>
          <w:t>79</w:t>
        </w:r>
        <w:r>
          <w:fldChar w:fldCharType="end"/>
        </w:r>
      </w:hyperlink>
    </w:p>
    <w:p>
      <w:pPr>
        <w:pStyle w:val="TOC2"/>
        <w:tabs>
          <w:tab w:val="right" w:leader="dot" w:pos="8306"/>
        </w:tabs>
      </w:pPr>
      <w:hyperlink w:anchor="_Toc27309" w:history="1">
        <w:r>
          <w:rPr>
            <w:rFonts w:ascii="仿宋" w:eastAsia="仿宋" w:hAnsi="仿宋" w:cs="仿宋" w:hint="eastAsia"/>
            <w:lang w:eastAsia="zh-CN"/>
          </w:rPr>
          <w:t>(一)、合规政策与程序</w:t>
        </w:r>
        <w:r>
          <w:tab/>
        </w:r>
        <w:r>
          <w:fldChar w:fldCharType="begin"/>
        </w:r>
        <w:r>
          <w:instrText xml:space="preserve"> PAGEREF _Toc27309 \h </w:instrText>
        </w:r>
        <w:r>
          <w:fldChar w:fldCharType="separate"/>
        </w:r>
        <w:r>
          <w:t>79</w:t>
        </w:r>
        <w:r>
          <w:fldChar w:fldCharType="end"/>
        </w:r>
      </w:hyperlink>
    </w:p>
    <w:p>
      <w:pPr>
        <w:pStyle w:val="TOC2"/>
        <w:tabs>
          <w:tab w:val="right" w:leader="dot" w:pos="8306"/>
        </w:tabs>
      </w:pPr>
      <w:hyperlink w:anchor="_Toc7549" w:history="1">
        <w:r>
          <w:rPr>
            <w:rFonts w:ascii="仿宋" w:eastAsia="仿宋" w:hAnsi="仿宋" w:cs="仿宋" w:hint="eastAsia"/>
            <w:lang w:eastAsia="zh-CN"/>
          </w:rPr>
          <w:t>(二)、伦理规范与培训</w:t>
        </w:r>
        <w:r>
          <w:tab/>
        </w:r>
        <w:r>
          <w:fldChar w:fldCharType="begin"/>
        </w:r>
        <w:r>
          <w:instrText xml:space="preserve"> PAGEREF _Toc7549 \h </w:instrText>
        </w:r>
        <w:r>
          <w:fldChar w:fldCharType="separate"/>
        </w:r>
        <w:r>
          <w:t>80</w:t>
        </w:r>
        <w:r>
          <w:fldChar w:fldCharType="end"/>
        </w:r>
      </w:hyperlink>
    </w:p>
    <w:p>
      <w:pPr>
        <w:pStyle w:val="TOC2"/>
        <w:tabs>
          <w:tab w:val="right" w:leader="dot" w:pos="8306"/>
        </w:tabs>
      </w:pPr>
      <w:hyperlink w:anchor="_Toc29182" w:history="1">
        <w:r>
          <w:rPr>
            <w:rFonts w:ascii="仿宋" w:eastAsia="仿宋" w:hAnsi="仿宋" w:cs="仿宋" w:hint="eastAsia"/>
            <w:lang w:eastAsia="zh-CN"/>
          </w:rPr>
          <w:t>(三)、合规风险评估</w:t>
        </w:r>
        <w:r>
          <w:tab/>
        </w:r>
        <w:r>
          <w:fldChar w:fldCharType="begin"/>
        </w:r>
        <w:r>
          <w:instrText xml:space="preserve"> PAGEREF _Toc29182 \h </w:instrText>
        </w:r>
        <w:r>
          <w:fldChar w:fldCharType="separate"/>
        </w:r>
        <w:r>
          <w:t>81</w:t>
        </w:r>
        <w:r>
          <w:fldChar w:fldCharType="end"/>
        </w:r>
      </w:hyperlink>
    </w:p>
    <w:p>
      <w:pPr>
        <w:pStyle w:val="TOC2"/>
        <w:tabs>
          <w:tab w:val="right" w:leader="dot" w:pos="8306"/>
        </w:tabs>
      </w:pPr>
      <w:hyperlink w:anchor="_Toc2010" w:history="1">
        <w:r>
          <w:rPr>
            <w:rFonts w:ascii="仿宋" w:eastAsia="仿宋" w:hAnsi="仿宋" w:cs="仿宋" w:hint="eastAsia"/>
            <w:lang w:eastAsia="zh-CN"/>
          </w:rPr>
          <w:t>(四)、合规监督与执行</w:t>
        </w:r>
        <w:r>
          <w:tab/>
        </w:r>
        <w:r>
          <w:fldChar w:fldCharType="begin"/>
        </w:r>
        <w:r>
          <w:instrText xml:space="preserve"> PAGEREF _Toc2010 \h </w:instrText>
        </w:r>
        <w:r>
          <w:fldChar w:fldCharType="separate"/>
        </w:r>
        <w:r>
          <w:t>82</w:t>
        </w:r>
        <w:r>
          <w:fldChar w:fldCharType="end"/>
        </w:r>
      </w:hyperlink>
    </w:p>
    <w:p>
      <w:pPr>
        <w:pStyle w:val="TOC1"/>
        <w:tabs>
          <w:tab w:val="right" w:leader="dot" w:pos="8306"/>
        </w:tabs>
      </w:pPr>
      <w:hyperlink w:anchor="_Toc15774" w:history="1">
        <w:r>
          <w:rPr>
            <w:rFonts w:ascii="仿宋" w:eastAsia="仿宋" w:hAnsi="仿宋" w:cs="仿宋" w:hint="eastAsia"/>
            <w:lang w:eastAsia="zh-CN"/>
          </w:rPr>
          <w:t>十八、人力资源管理与开发</w:t>
        </w:r>
        <w:r>
          <w:tab/>
        </w:r>
        <w:r>
          <w:fldChar w:fldCharType="begin"/>
        </w:r>
        <w:r>
          <w:instrText xml:space="preserve"> PAGEREF _Toc15774 \h </w:instrText>
        </w:r>
        <w:r>
          <w:fldChar w:fldCharType="separate"/>
        </w:r>
        <w:r>
          <w:t>83</w:t>
        </w:r>
        <w:r>
          <w:fldChar w:fldCharType="end"/>
        </w:r>
      </w:hyperlink>
    </w:p>
    <w:p>
      <w:pPr>
        <w:pStyle w:val="TOC2"/>
        <w:tabs>
          <w:tab w:val="right" w:leader="dot" w:pos="8306"/>
        </w:tabs>
      </w:pPr>
      <w:hyperlink w:anchor="_Toc25084" w:history="1">
        <w:r>
          <w:rPr>
            <w:rFonts w:ascii="仿宋" w:eastAsia="仿宋" w:hAnsi="仿宋" w:cs="仿宋" w:hint="eastAsia"/>
            <w:lang w:eastAsia="zh-CN"/>
          </w:rPr>
          <w:t>(一)、人力资源规划</w:t>
        </w:r>
        <w:r>
          <w:tab/>
        </w:r>
        <w:r>
          <w:fldChar w:fldCharType="begin"/>
        </w:r>
        <w:r>
          <w:instrText xml:space="preserve"> PAGEREF _Toc25084 \h </w:instrText>
        </w:r>
        <w:r>
          <w:fldChar w:fldCharType="separate"/>
        </w:r>
        <w:r>
          <w:t>83</w:t>
        </w:r>
        <w:r>
          <w:fldChar w:fldCharType="end"/>
        </w:r>
      </w:hyperlink>
    </w:p>
    <w:p>
      <w:pPr>
        <w:pStyle w:val="TOC2"/>
        <w:tabs>
          <w:tab w:val="right" w:leader="dot" w:pos="8306"/>
        </w:tabs>
      </w:pPr>
      <w:hyperlink w:anchor="_Toc24786" w:history="1">
        <w:r>
          <w:rPr>
            <w:rFonts w:ascii="仿宋" w:eastAsia="仿宋" w:hAnsi="仿宋" w:cs="仿宋" w:hint="eastAsia"/>
            <w:lang w:eastAsia="zh-CN"/>
          </w:rPr>
          <w:t>(二)、人力资源开发与培训</w:t>
        </w:r>
        <w:r>
          <w:tab/>
        </w:r>
        <w:r>
          <w:fldChar w:fldCharType="begin"/>
        </w:r>
        <w:r>
          <w:instrText xml:space="preserve"> PAGEREF _Toc24786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8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2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54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港口建设项目与土地用途规划：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港口建设项目的容积率和建筑密度：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用地控制指标通常规定了容积率和建筑密度的要求。对于港口建设项目来说，这将影响建筑物的规模和高度。必须确保项目的设计符合容积率和建筑密度的限制，以遵守用地控制法规。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港口建设项目的建筑线限制：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用地控制指标还可能规定了建筑物与街道或相邻土地的距离，这被称为建筑线限制。港口建设项目必须遵守这些规定，以确保建筑的位置符合法规。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港口建设项目的环境影响和可持续性：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用地控制指标可能包括环境保护要求，例如绿地比例和污染防控措施。对于港口建设项目，这意味着必须考虑如何保护当地生态系统、水资源和空气质量，以确保项目的可持续性。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在整个项目规划和实施过程中，与用地控制指标的合作和遵守是至关重要的。这有助于确保港口建设项目是一个合法、可持续且与城市规划一致的发展项目。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66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港口建设项目需要评估可用地块的规模和形状，以确定是否满足地总体要求。某些城市规划可能要求项目具有特定的地块大小或形状，以适应城市发展的整体格局。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每个城市都有自己的规划目标和愿景，包括住宅区、商业区和工业区的平衡发展。港口建设项目需要与城市规划目标保持一致，以确保项目不会破坏城市的整体规划。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https://d.book118.com/778053001107006033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港口建设项目建设总纲及方案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42013"/>
    <w:rsid w:val="50F420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5300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2024-01-26T04:52:00Z</dcterms:created>
  <dcterms:modified xsi:type="dcterms:W3CDTF">2024-01-26T04:53:33Z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6E141866196846DA9ECCCAB795634EEB_11</vt:lpwstr>
  </property>
  <property fmtid="{D5CDD505-2E9C-101B-9397-08002B2CF9AE}" pid="3" name="KSOProductBuildVer">
    <vt:lpwstr>2052-12.1.0.16250</vt:lpwstr>
  </property>
</Properties>
</file>