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02BD" w:rsidP="007A02BD" w14:paraId="412D469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02BD">
        <w:rPr>
          <w:rFonts w:ascii="华文中宋" w:eastAsia="华文中宋" w:hAnsi="华文中宋"/>
          <w:b/>
          <w:sz w:val="30"/>
        </w:rPr>
        <w:t>2024</w:t>
      </w:r>
      <w:r w:rsidRPr="007A02BD">
        <w:rPr>
          <w:rFonts w:ascii="华文中宋" w:eastAsia="华文中宋" w:hAnsi="华文中宋"/>
          <w:b/>
          <w:sz w:val="30"/>
        </w:rPr>
        <w:t>年嘉峪关大友企业集团有限责任公司人员招聘考试题库及答案解析</w:t>
      </w:r>
    </w:p>
    <w:p w:rsidR="00A77B3E" w14:paraId="00F9BFA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39A43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65D76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A52F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 w14:paraId="5E2B4A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 w14:paraId="3DCAA5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 w14:paraId="223CF0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 w14:paraId="16E165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009B8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FB4F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春分，昼夜平分，春色与茶色平分。看，春染茶山，峰峦叠翠，采茶姑娘那灵巧的双手在茶树上翩翩起舞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听，山泉潺潺，鸟鸣蜂吟，婉转悠扬的茶歌在天地间久久回</w:t>
      </w:r>
      <w:r w:rsidRPr="003F588C">
        <w:rPr>
          <w:rFonts w:ascii="Times New Roman" w:eastAsia="微软雅黑" w:hAnsi="微软雅黑" w:cs="宋体" w:hint="eastAsia"/>
          <w:szCs w:val="18"/>
        </w:rPr>
        <w:t>荡。春分时节，静坐在绿色盎然的美景里，沏上一杯春分茶，沐浴着柔和暖阳，看茶烟袅袅，见嫩绿碧汤，怡然自得。茶中绿意，幽若山林，茗香清醇，去浊扬清，滋润身心。春之色、春之味、春之韵，尽在这春分茶中。</w:t>
      </w:r>
    </w:p>
    <w:p w:rsidR="003F588C" w14:paraId="17136E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89A0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、春分茶韵</w:t>
      </w:r>
    </w:p>
    <w:p w:rsidR="003F588C" w14:paraId="3DCE6F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、茶以春为贵</w:t>
      </w:r>
    </w:p>
    <w:p w:rsidR="003F588C" w14:paraId="3385A0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、春贵在其时</w:t>
      </w:r>
    </w:p>
    <w:p w:rsidR="003F588C" w14:paraId="2877BD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、春分采香茶</w:t>
      </w:r>
    </w:p>
    <w:p w:rsidR="003F588C" w14:paraId="14B0CB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D790D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整个材料都是围绕主题词“春分茶”展开的，材料第一句先引出春分茶，其后提到采春分茶，最后讲品春分茶。因此，结合选项应该选择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项体现了“春分茶”这一主体词，语言简练优美，适合做标题。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项没有体现主题词，均不选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项只提到了“采春分茶”，而忽略了“品春分茶”环节，没有涵盖文字的全部内容，不能做标题。故选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0EBA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小海龟出生后，为了不被海鸟吃掉，拼命奔向大海。然而在疾如闪电的空中飞鸟看来，它们的奔跑无异于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。海鸟的每一次俯冲均能满载而归，这与其说是捕猎，不如说是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12EF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7008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、踽踽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围抢</w:t>
      </w:r>
    </w:p>
    <w:p w:rsidR="003F588C" w14:paraId="69FCD9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、蹒跚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捡拾</w:t>
      </w:r>
    </w:p>
    <w:p w:rsidR="003F588C" w14:paraId="241DEE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、踉跄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屠戮</w:t>
      </w:r>
    </w:p>
    <w:p w:rsidR="003F588C" w14:paraId="2B5A51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、蹉跎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戏谑</w:t>
      </w:r>
    </w:p>
    <w:p w:rsidR="003F588C" w14:paraId="42F8F9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4898A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项错误，第一空，“踽踽”形容独自走路孤零零的样子，文段并没有体现出小海龟的孤独。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项错误，“蹉跎”形容浪费时间，多有悔恨惋惜之意，文段在强调小海龟跑得慢而不是悔恨。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项错误，第二空，文段主要为了强调海鸟捕捉小海龟非常容易，与意为屠杀的“屠戮”相比，“捡拾”更能体现海鸟捕猎的轻而易举。故选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9553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非洲是世界上交通基础设施最落后的地区之一。多数国家交通设施薄弱，具有分布不平衡的特征，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表现在地域分布不平衡，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一国内部城乡间、沿海与内陆间的分布也不平衡，严重制约人员、货物在非洲大陆内的自由、有效流动，严重影响非洲经济社会的可持续发展。</w:t>
      </w:r>
    </w:p>
    <w:p w:rsidR="003F588C" w14:paraId="7AB562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8A4E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但是</w:t>
      </w:r>
    </w:p>
    <w:p w:rsidR="003F588C" w14:paraId="23FF60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1729CD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还是</w:t>
      </w:r>
    </w:p>
    <w:p w:rsidR="003F588C" w14:paraId="39B44A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、一方面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一方面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https://d.book118.com/778053023057006026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:rsidP="005E01B6" w14:paraId="7156A5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02BD" w14:paraId="074B2D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:rsidP="005E01B6" w14:paraId="241E8796" w14:textId="2B404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02BD" w14:paraId="441CB5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paraId="4A8489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02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:rsidP="005E01B6" w14:textId="2B404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02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02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:rsidP="005E01B6" w14:textId="2B404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02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paraId="754876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paraId="3923F74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paraId="653484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02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7A02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691DC0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A02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02BD"/>
    <w:rPr>
      <w:sz w:val="18"/>
      <w:szCs w:val="18"/>
    </w:rPr>
  </w:style>
  <w:style w:type="paragraph" w:styleId="Footer">
    <w:name w:val="footer"/>
    <w:basedOn w:val="Normal"/>
    <w:link w:val="a0"/>
    <w:rsid w:val="007A02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02BD"/>
    <w:rPr>
      <w:sz w:val="18"/>
      <w:szCs w:val="18"/>
    </w:rPr>
  </w:style>
  <w:style w:type="character" w:styleId="PageNumber">
    <w:name w:val="page number"/>
    <w:basedOn w:val="DefaultParagraphFont"/>
    <w:rsid w:val="007A02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053023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3996</Words>
  <Characters>22782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2024-01-14T03:37:00Z</dcterms:created>
  <dcterms:modified xsi:type="dcterms:W3CDTF">2024-01-14T03:38:00Z</dcterms:modified>
</cp:coreProperties>
</file>