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数字减影血管造影X射线装置(DSA)项目建设总纲及方案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66" w:history="1">
        <w:r>
          <w:rPr>
            <w:rFonts w:ascii="仿宋" w:eastAsia="仿宋" w:hAnsi="仿宋" w:cs="仿宋" w:hint="eastAsia"/>
            <w:lang w:eastAsia="zh-CN"/>
          </w:rPr>
          <w:t>概论</w:t>
        </w:r>
        <w:r>
          <w:tab/>
        </w:r>
        <w:r>
          <w:fldChar w:fldCharType="begin"/>
        </w:r>
        <w:r>
          <w:instrText xml:space="preserve"> PAGEREF _Toc1866 \h </w:instrText>
        </w:r>
        <w:r>
          <w:fldChar w:fldCharType="separate"/>
        </w:r>
        <w:r>
          <w:t>3</w:t>
        </w:r>
        <w:r>
          <w:fldChar w:fldCharType="end"/>
        </w:r>
      </w:hyperlink>
    </w:p>
    <w:p>
      <w:pPr>
        <w:pStyle w:val="TOC1"/>
        <w:tabs>
          <w:tab w:val="right" w:leader="dot" w:pos="8306"/>
        </w:tabs>
      </w:pPr>
      <w:hyperlink w:anchor="_Toc16033" w:history="1">
        <w:r>
          <w:rPr>
            <w:rFonts w:ascii="仿宋" w:eastAsia="仿宋" w:hAnsi="仿宋" w:cs="仿宋" w:hint="eastAsia"/>
            <w:lang w:eastAsia="zh-CN"/>
          </w:rPr>
          <w:t>一、数字减影血管造影X射线装置(DSA)项目概论</w:t>
        </w:r>
        <w:r>
          <w:tab/>
        </w:r>
        <w:r>
          <w:fldChar w:fldCharType="begin"/>
        </w:r>
        <w:r>
          <w:instrText xml:space="preserve"> PAGEREF _Toc16033 \h </w:instrText>
        </w:r>
        <w:r>
          <w:fldChar w:fldCharType="separate"/>
        </w:r>
        <w:r>
          <w:t>3</w:t>
        </w:r>
        <w:r>
          <w:fldChar w:fldCharType="end"/>
        </w:r>
      </w:hyperlink>
    </w:p>
    <w:p>
      <w:pPr>
        <w:pStyle w:val="TOC2"/>
        <w:tabs>
          <w:tab w:val="right" w:leader="dot" w:pos="8306"/>
        </w:tabs>
      </w:pPr>
      <w:hyperlink w:anchor="_Toc30597" w:history="1">
        <w:r>
          <w:rPr>
            <w:rFonts w:ascii="仿宋" w:eastAsia="仿宋" w:hAnsi="仿宋" w:cs="仿宋" w:hint="eastAsia"/>
            <w:lang w:eastAsia="zh-CN"/>
          </w:rPr>
          <w:t>(一)、项目申报单位概况</w:t>
        </w:r>
        <w:r>
          <w:tab/>
        </w:r>
        <w:r>
          <w:fldChar w:fldCharType="begin"/>
        </w:r>
        <w:r>
          <w:instrText xml:space="preserve"> PAGEREF _Toc30597 \h </w:instrText>
        </w:r>
        <w:r>
          <w:fldChar w:fldCharType="separate"/>
        </w:r>
        <w:r>
          <w:t>3</w:t>
        </w:r>
        <w:r>
          <w:fldChar w:fldCharType="end"/>
        </w:r>
      </w:hyperlink>
    </w:p>
    <w:p>
      <w:pPr>
        <w:pStyle w:val="TOC2"/>
        <w:tabs>
          <w:tab w:val="right" w:leader="dot" w:pos="8306"/>
        </w:tabs>
      </w:pPr>
      <w:hyperlink w:anchor="_Toc21198" w:history="1">
        <w:r>
          <w:rPr>
            <w:rFonts w:ascii="仿宋" w:eastAsia="仿宋" w:hAnsi="仿宋" w:cs="仿宋" w:hint="eastAsia"/>
            <w:lang w:eastAsia="zh-CN"/>
          </w:rPr>
          <w:t>(二)、项目概况</w:t>
        </w:r>
        <w:r>
          <w:tab/>
        </w:r>
        <w:r>
          <w:fldChar w:fldCharType="begin"/>
        </w:r>
        <w:r>
          <w:instrText xml:space="preserve"> PAGEREF _Toc21198 \h </w:instrText>
        </w:r>
        <w:r>
          <w:fldChar w:fldCharType="separate"/>
        </w:r>
        <w:r>
          <w:t>4</w:t>
        </w:r>
        <w:r>
          <w:fldChar w:fldCharType="end"/>
        </w:r>
      </w:hyperlink>
    </w:p>
    <w:p>
      <w:pPr>
        <w:pStyle w:val="TOC1"/>
        <w:tabs>
          <w:tab w:val="right" w:leader="dot" w:pos="8306"/>
        </w:tabs>
      </w:pPr>
      <w:hyperlink w:anchor="_Toc1796" w:history="1">
        <w:r>
          <w:rPr>
            <w:rFonts w:ascii="仿宋" w:eastAsia="仿宋" w:hAnsi="仿宋" w:cs="仿宋" w:hint="eastAsia"/>
            <w:lang w:eastAsia="zh-CN"/>
          </w:rPr>
          <w:t>二、项目选址研究</w:t>
        </w:r>
        <w:r>
          <w:tab/>
        </w:r>
        <w:r>
          <w:fldChar w:fldCharType="begin"/>
        </w:r>
        <w:r>
          <w:instrText xml:space="preserve"> PAGEREF _Toc1796 \h </w:instrText>
        </w:r>
        <w:r>
          <w:fldChar w:fldCharType="separate"/>
        </w:r>
        <w:r>
          <w:t>7</w:t>
        </w:r>
        <w:r>
          <w:fldChar w:fldCharType="end"/>
        </w:r>
      </w:hyperlink>
    </w:p>
    <w:p>
      <w:pPr>
        <w:pStyle w:val="TOC2"/>
        <w:tabs>
          <w:tab w:val="right" w:leader="dot" w:pos="8306"/>
        </w:tabs>
      </w:pPr>
      <w:hyperlink w:anchor="_Toc20577" w:history="1">
        <w:r>
          <w:rPr>
            <w:rFonts w:ascii="仿宋" w:eastAsia="仿宋" w:hAnsi="仿宋" w:cs="仿宋" w:hint="eastAsia"/>
            <w:lang w:eastAsia="zh-CN"/>
          </w:rPr>
          <w:t>(一)、项目选址原则</w:t>
        </w:r>
        <w:r>
          <w:tab/>
        </w:r>
        <w:r>
          <w:fldChar w:fldCharType="begin"/>
        </w:r>
        <w:r>
          <w:instrText xml:space="preserve"> PAGEREF _Toc20577 \h </w:instrText>
        </w:r>
        <w:r>
          <w:fldChar w:fldCharType="separate"/>
        </w:r>
        <w:r>
          <w:t>7</w:t>
        </w:r>
        <w:r>
          <w:fldChar w:fldCharType="end"/>
        </w:r>
      </w:hyperlink>
    </w:p>
    <w:p>
      <w:pPr>
        <w:pStyle w:val="TOC2"/>
        <w:tabs>
          <w:tab w:val="right" w:leader="dot" w:pos="8306"/>
        </w:tabs>
      </w:pPr>
      <w:hyperlink w:anchor="_Toc22972" w:history="1">
        <w:r>
          <w:rPr>
            <w:rFonts w:ascii="仿宋" w:eastAsia="仿宋" w:hAnsi="仿宋" w:cs="仿宋" w:hint="eastAsia"/>
            <w:lang w:eastAsia="zh-CN"/>
          </w:rPr>
          <w:t>(二)、项目选址</w:t>
        </w:r>
        <w:r>
          <w:tab/>
        </w:r>
        <w:r>
          <w:fldChar w:fldCharType="begin"/>
        </w:r>
        <w:r>
          <w:instrText xml:space="preserve"> PAGEREF _Toc22972 \h </w:instrText>
        </w:r>
        <w:r>
          <w:fldChar w:fldCharType="separate"/>
        </w:r>
        <w:r>
          <w:t>10</w:t>
        </w:r>
        <w:r>
          <w:fldChar w:fldCharType="end"/>
        </w:r>
      </w:hyperlink>
    </w:p>
    <w:p>
      <w:pPr>
        <w:pStyle w:val="TOC2"/>
        <w:tabs>
          <w:tab w:val="right" w:leader="dot" w:pos="8306"/>
        </w:tabs>
      </w:pPr>
      <w:hyperlink w:anchor="_Toc1797" w:history="1">
        <w:r>
          <w:rPr>
            <w:rFonts w:ascii="仿宋" w:eastAsia="仿宋" w:hAnsi="仿宋" w:cs="仿宋" w:hint="eastAsia"/>
            <w:lang w:eastAsia="zh-CN"/>
          </w:rPr>
          <w:t>(三)、建设条件分析</w:t>
        </w:r>
        <w:r>
          <w:tab/>
        </w:r>
        <w:r>
          <w:fldChar w:fldCharType="begin"/>
        </w:r>
        <w:r>
          <w:instrText xml:space="preserve"> PAGEREF _Toc1797 \h </w:instrText>
        </w:r>
        <w:r>
          <w:fldChar w:fldCharType="separate"/>
        </w:r>
        <w:r>
          <w:t>12</w:t>
        </w:r>
        <w:r>
          <w:fldChar w:fldCharType="end"/>
        </w:r>
      </w:hyperlink>
    </w:p>
    <w:p>
      <w:pPr>
        <w:pStyle w:val="TOC2"/>
        <w:tabs>
          <w:tab w:val="right" w:leader="dot" w:pos="8306"/>
        </w:tabs>
      </w:pPr>
      <w:hyperlink w:anchor="_Toc30224" w:history="1">
        <w:r>
          <w:rPr>
            <w:rFonts w:ascii="仿宋" w:eastAsia="仿宋" w:hAnsi="仿宋" w:cs="仿宋" w:hint="eastAsia"/>
            <w:lang w:eastAsia="zh-CN"/>
          </w:rPr>
          <w:t>(四)、用地控制指标</w:t>
        </w:r>
        <w:r>
          <w:tab/>
        </w:r>
        <w:r>
          <w:fldChar w:fldCharType="begin"/>
        </w:r>
        <w:r>
          <w:instrText xml:space="preserve"> PAGEREF _Toc30224 \h </w:instrText>
        </w:r>
        <w:r>
          <w:fldChar w:fldCharType="separate"/>
        </w:r>
        <w:r>
          <w:t>14</w:t>
        </w:r>
        <w:r>
          <w:fldChar w:fldCharType="end"/>
        </w:r>
      </w:hyperlink>
    </w:p>
    <w:p>
      <w:pPr>
        <w:pStyle w:val="TOC2"/>
        <w:tabs>
          <w:tab w:val="right" w:leader="dot" w:pos="8306"/>
        </w:tabs>
      </w:pPr>
      <w:hyperlink w:anchor="_Toc2919" w:history="1">
        <w:r>
          <w:rPr>
            <w:rFonts w:ascii="仿宋" w:eastAsia="仿宋" w:hAnsi="仿宋" w:cs="仿宋" w:hint="eastAsia"/>
            <w:lang w:eastAsia="zh-CN"/>
          </w:rPr>
          <w:t>(五)、地总体要求</w:t>
        </w:r>
        <w:r>
          <w:tab/>
        </w:r>
        <w:r>
          <w:fldChar w:fldCharType="begin"/>
        </w:r>
        <w:r>
          <w:instrText xml:space="preserve"> PAGEREF _Toc2919 \h </w:instrText>
        </w:r>
        <w:r>
          <w:fldChar w:fldCharType="separate"/>
        </w:r>
        <w:r>
          <w:t>15</w:t>
        </w:r>
        <w:r>
          <w:fldChar w:fldCharType="end"/>
        </w:r>
      </w:hyperlink>
    </w:p>
    <w:p>
      <w:pPr>
        <w:pStyle w:val="TOC2"/>
        <w:tabs>
          <w:tab w:val="right" w:leader="dot" w:pos="8306"/>
        </w:tabs>
      </w:pPr>
      <w:hyperlink w:anchor="_Toc3692" w:history="1">
        <w:r>
          <w:rPr>
            <w:rFonts w:ascii="仿宋" w:eastAsia="仿宋" w:hAnsi="仿宋" w:cs="仿宋" w:hint="eastAsia"/>
            <w:lang w:eastAsia="zh-CN"/>
          </w:rPr>
          <w:t>(六)、节约用地措施</w:t>
        </w:r>
        <w:r>
          <w:tab/>
        </w:r>
        <w:r>
          <w:fldChar w:fldCharType="begin"/>
        </w:r>
        <w:r>
          <w:instrText xml:space="preserve"> PAGEREF _Toc3692 \h </w:instrText>
        </w:r>
        <w:r>
          <w:fldChar w:fldCharType="separate"/>
        </w:r>
        <w:r>
          <w:t>17</w:t>
        </w:r>
        <w:r>
          <w:fldChar w:fldCharType="end"/>
        </w:r>
      </w:hyperlink>
    </w:p>
    <w:p>
      <w:pPr>
        <w:pStyle w:val="TOC2"/>
        <w:tabs>
          <w:tab w:val="right" w:leader="dot" w:pos="8306"/>
        </w:tabs>
      </w:pPr>
      <w:hyperlink w:anchor="_Toc15603" w:history="1">
        <w:r>
          <w:rPr>
            <w:rFonts w:ascii="仿宋" w:eastAsia="仿宋" w:hAnsi="仿宋" w:cs="仿宋" w:hint="eastAsia"/>
            <w:lang w:eastAsia="zh-CN"/>
          </w:rPr>
          <w:t>(七)、选址综合评价</w:t>
        </w:r>
        <w:r>
          <w:tab/>
        </w:r>
        <w:r>
          <w:fldChar w:fldCharType="begin"/>
        </w:r>
        <w:r>
          <w:instrText xml:space="preserve"> PAGEREF _Toc15603 \h </w:instrText>
        </w:r>
        <w:r>
          <w:fldChar w:fldCharType="separate"/>
        </w:r>
        <w:r>
          <w:t>18</w:t>
        </w:r>
        <w:r>
          <w:fldChar w:fldCharType="end"/>
        </w:r>
      </w:hyperlink>
    </w:p>
    <w:p>
      <w:pPr>
        <w:pStyle w:val="TOC1"/>
        <w:tabs>
          <w:tab w:val="right" w:leader="dot" w:pos="8306"/>
        </w:tabs>
      </w:pPr>
      <w:hyperlink w:anchor="_Toc18569" w:history="1">
        <w:r>
          <w:rPr>
            <w:rFonts w:ascii="仿宋" w:eastAsia="仿宋" w:hAnsi="仿宋" w:cs="仿宋" w:hint="eastAsia"/>
            <w:lang w:eastAsia="zh-CN"/>
          </w:rPr>
          <w:t>三、项目监理与质量保证</w:t>
        </w:r>
        <w:r>
          <w:tab/>
        </w:r>
        <w:r>
          <w:fldChar w:fldCharType="begin"/>
        </w:r>
        <w:r>
          <w:instrText xml:space="preserve"> PAGEREF _Toc18569 \h </w:instrText>
        </w:r>
        <w:r>
          <w:fldChar w:fldCharType="separate"/>
        </w:r>
        <w:r>
          <w:t>19</w:t>
        </w:r>
        <w:r>
          <w:fldChar w:fldCharType="end"/>
        </w:r>
      </w:hyperlink>
    </w:p>
    <w:p>
      <w:pPr>
        <w:pStyle w:val="TOC2"/>
        <w:tabs>
          <w:tab w:val="right" w:leader="dot" w:pos="8306"/>
        </w:tabs>
      </w:pPr>
      <w:hyperlink w:anchor="_Toc26229" w:history="1">
        <w:r>
          <w:rPr>
            <w:rFonts w:ascii="仿宋" w:eastAsia="仿宋" w:hAnsi="仿宋" w:cs="仿宋" w:hint="eastAsia"/>
            <w:lang w:eastAsia="zh-CN"/>
          </w:rPr>
          <w:t>(一)、监理体系构建</w:t>
        </w:r>
        <w:r>
          <w:tab/>
        </w:r>
        <w:r>
          <w:fldChar w:fldCharType="begin"/>
        </w:r>
        <w:r>
          <w:instrText xml:space="preserve"> PAGEREF _Toc26229 \h </w:instrText>
        </w:r>
        <w:r>
          <w:fldChar w:fldCharType="separate"/>
        </w:r>
        <w:r>
          <w:t>19</w:t>
        </w:r>
        <w:r>
          <w:fldChar w:fldCharType="end"/>
        </w:r>
      </w:hyperlink>
    </w:p>
    <w:p>
      <w:pPr>
        <w:pStyle w:val="TOC2"/>
        <w:tabs>
          <w:tab w:val="right" w:leader="dot" w:pos="8306"/>
        </w:tabs>
      </w:pPr>
      <w:hyperlink w:anchor="_Toc30748" w:history="1">
        <w:r>
          <w:rPr>
            <w:rFonts w:ascii="仿宋" w:eastAsia="仿宋" w:hAnsi="仿宋" w:cs="仿宋" w:hint="eastAsia"/>
            <w:lang w:eastAsia="zh-CN"/>
          </w:rPr>
          <w:t>(二)、质量保证体系实施</w:t>
        </w:r>
        <w:r>
          <w:tab/>
        </w:r>
        <w:r>
          <w:fldChar w:fldCharType="begin"/>
        </w:r>
        <w:r>
          <w:instrText xml:space="preserve"> PAGEREF _Toc30748 \h </w:instrText>
        </w:r>
        <w:r>
          <w:fldChar w:fldCharType="separate"/>
        </w:r>
        <w:r>
          <w:t>20</w:t>
        </w:r>
        <w:r>
          <w:fldChar w:fldCharType="end"/>
        </w:r>
      </w:hyperlink>
    </w:p>
    <w:p>
      <w:pPr>
        <w:pStyle w:val="TOC2"/>
        <w:tabs>
          <w:tab w:val="right" w:leader="dot" w:pos="8306"/>
        </w:tabs>
      </w:pPr>
      <w:hyperlink w:anchor="_Toc14487" w:history="1">
        <w:r>
          <w:rPr>
            <w:rFonts w:ascii="仿宋" w:eastAsia="仿宋" w:hAnsi="仿宋" w:cs="仿宋" w:hint="eastAsia"/>
            <w:lang w:eastAsia="zh-CN"/>
          </w:rPr>
          <w:t>(三)、监理与质量控制流程</w:t>
        </w:r>
        <w:r>
          <w:tab/>
        </w:r>
        <w:r>
          <w:fldChar w:fldCharType="begin"/>
        </w:r>
        <w:r>
          <w:instrText xml:space="preserve"> PAGEREF _Toc14487 \h </w:instrText>
        </w:r>
        <w:r>
          <w:fldChar w:fldCharType="separate"/>
        </w:r>
        <w:r>
          <w:t>20</w:t>
        </w:r>
        <w:r>
          <w:fldChar w:fldCharType="end"/>
        </w:r>
      </w:hyperlink>
    </w:p>
    <w:p>
      <w:pPr>
        <w:pStyle w:val="TOC1"/>
        <w:tabs>
          <w:tab w:val="right" w:leader="dot" w:pos="8306"/>
        </w:tabs>
      </w:pPr>
      <w:hyperlink w:anchor="_Toc12224" w:history="1">
        <w:r>
          <w:rPr>
            <w:rFonts w:ascii="仿宋" w:eastAsia="仿宋" w:hAnsi="仿宋" w:cs="仿宋" w:hint="eastAsia"/>
            <w:lang w:eastAsia="zh-CN"/>
          </w:rPr>
          <w:t>四、财务管理与成本控制</w:t>
        </w:r>
        <w:r>
          <w:tab/>
        </w:r>
        <w:r>
          <w:fldChar w:fldCharType="begin"/>
        </w:r>
        <w:r>
          <w:instrText xml:space="preserve"> PAGEREF _Toc12224 \h </w:instrText>
        </w:r>
        <w:r>
          <w:fldChar w:fldCharType="separate"/>
        </w:r>
        <w:r>
          <w:t>21</w:t>
        </w:r>
        <w:r>
          <w:fldChar w:fldCharType="end"/>
        </w:r>
      </w:hyperlink>
    </w:p>
    <w:p>
      <w:pPr>
        <w:pStyle w:val="TOC2"/>
        <w:tabs>
          <w:tab w:val="right" w:leader="dot" w:pos="8306"/>
        </w:tabs>
      </w:pPr>
      <w:hyperlink w:anchor="_Toc5538" w:history="1">
        <w:r>
          <w:rPr>
            <w:rFonts w:ascii="仿宋" w:eastAsia="仿宋" w:hAnsi="仿宋" w:cs="仿宋" w:hint="eastAsia"/>
            <w:lang w:eastAsia="zh-CN"/>
          </w:rPr>
          <w:t>(一)、财务管理体系建设</w:t>
        </w:r>
        <w:r>
          <w:tab/>
        </w:r>
        <w:r>
          <w:fldChar w:fldCharType="begin"/>
        </w:r>
        <w:r>
          <w:instrText xml:space="preserve"> PAGEREF _Toc5538 \h </w:instrText>
        </w:r>
        <w:r>
          <w:fldChar w:fldCharType="separate"/>
        </w:r>
        <w:r>
          <w:t>21</w:t>
        </w:r>
        <w:r>
          <w:fldChar w:fldCharType="end"/>
        </w:r>
      </w:hyperlink>
    </w:p>
    <w:p>
      <w:pPr>
        <w:pStyle w:val="TOC2"/>
        <w:tabs>
          <w:tab w:val="right" w:leader="dot" w:pos="8306"/>
        </w:tabs>
      </w:pPr>
      <w:hyperlink w:anchor="_Toc25172" w:history="1">
        <w:r>
          <w:rPr>
            <w:rFonts w:ascii="仿宋" w:eastAsia="仿宋" w:hAnsi="仿宋" w:cs="仿宋" w:hint="eastAsia"/>
            <w:lang w:eastAsia="zh-CN"/>
          </w:rPr>
          <w:t>(二)、成本控制措施</w:t>
        </w:r>
        <w:r>
          <w:tab/>
        </w:r>
        <w:r>
          <w:fldChar w:fldCharType="begin"/>
        </w:r>
        <w:r>
          <w:instrText xml:space="preserve"> PAGEREF _Toc25172 \h </w:instrText>
        </w:r>
        <w:r>
          <w:fldChar w:fldCharType="separate"/>
        </w:r>
        <w:r>
          <w:t>22</w:t>
        </w:r>
        <w:r>
          <w:fldChar w:fldCharType="end"/>
        </w:r>
      </w:hyperlink>
    </w:p>
    <w:p>
      <w:pPr>
        <w:pStyle w:val="TOC1"/>
        <w:tabs>
          <w:tab w:val="right" w:leader="dot" w:pos="8306"/>
        </w:tabs>
      </w:pPr>
      <w:hyperlink w:anchor="_Toc8167" w:history="1">
        <w:r>
          <w:rPr>
            <w:rFonts w:ascii="仿宋" w:eastAsia="仿宋" w:hAnsi="仿宋" w:cs="仿宋" w:hint="eastAsia"/>
            <w:lang w:eastAsia="zh-CN"/>
          </w:rPr>
          <w:t>五、背景、必要性分析</w:t>
        </w:r>
        <w:r>
          <w:tab/>
        </w:r>
        <w:r>
          <w:fldChar w:fldCharType="begin"/>
        </w:r>
        <w:r>
          <w:instrText xml:space="preserve"> PAGEREF _Toc8167 \h </w:instrText>
        </w:r>
        <w:r>
          <w:fldChar w:fldCharType="separate"/>
        </w:r>
        <w:r>
          <w:t>23</w:t>
        </w:r>
        <w:r>
          <w:fldChar w:fldCharType="end"/>
        </w:r>
      </w:hyperlink>
    </w:p>
    <w:p>
      <w:pPr>
        <w:pStyle w:val="TOC2"/>
        <w:tabs>
          <w:tab w:val="right" w:leader="dot" w:pos="8306"/>
        </w:tabs>
      </w:pPr>
      <w:hyperlink w:anchor="_Toc24615" w:history="1">
        <w:r>
          <w:rPr>
            <w:rFonts w:ascii="仿宋" w:eastAsia="仿宋" w:hAnsi="仿宋" w:cs="仿宋" w:hint="eastAsia"/>
            <w:lang w:eastAsia="zh-CN"/>
          </w:rPr>
          <w:t>(一)、项目建设背景</w:t>
        </w:r>
        <w:r>
          <w:tab/>
        </w:r>
        <w:r>
          <w:fldChar w:fldCharType="begin"/>
        </w:r>
        <w:r>
          <w:instrText xml:space="preserve"> PAGEREF _Toc24615 \h </w:instrText>
        </w:r>
        <w:r>
          <w:fldChar w:fldCharType="separate"/>
        </w:r>
        <w:r>
          <w:t>23</w:t>
        </w:r>
        <w:r>
          <w:fldChar w:fldCharType="end"/>
        </w:r>
      </w:hyperlink>
    </w:p>
    <w:p>
      <w:pPr>
        <w:pStyle w:val="TOC2"/>
        <w:tabs>
          <w:tab w:val="right" w:leader="dot" w:pos="8306"/>
        </w:tabs>
      </w:pPr>
      <w:hyperlink w:anchor="_Toc18608" w:history="1">
        <w:r>
          <w:rPr>
            <w:rFonts w:ascii="仿宋" w:eastAsia="仿宋" w:hAnsi="仿宋" w:cs="仿宋" w:hint="eastAsia"/>
            <w:lang w:eastAsia="zh-CN"/>
          </w:rPr>
          <w:t>(二)、必要性分析</w:t>
        </w:r>
        <w:r>
          <w:tab/>
        </w:r>
        <w:r>
          <w:fldChar w:fldCharType="begin"/>
        </w:r>
        <w:r>
          <w:instrText xml:space="preserve"> PAGEREF _Toc18608 \h </w:instrText>
        </w:r>
        <w:r>
          <w:fldChar w:fldCharType="separate"/>
        </w:r>
        <w:r>
          <w:t>24</w:t>
        </w:r>
        <w:r>
          <w:fldChar w:fldCharType="end"/>
        </w:r>
      </w:hyperlink>
    </w:p>
    <w:p>
      <w:pPr>
        <w:pStyle w:val="TOC2"/>
        <w:tabs>
          <w:tab w:val="right" w:leader="dot" w:pos="8306"/>
        </w:tabs>
      </w:pPr>
      <w:hyperlink w:anchor="_Toc5798" w:history="1">
        <w:r>
          <w:rPr>
            <w:rFonts w:ascii="仿宋" w:eastAsia="仿宋" w:hAnsi="仿宋" w:cs="仿宋" w:hint="eastAsia"/>
            <w:lang w:eastAsia="zh-CN"/>
          </w:rPr>
          <w:t>(三)、项目建设有利条件</w:t>
        </w:r>
        <w:r>
          <w:tab/>
        </w:r>
        <w:r>
          <w:fldChar w:fldCharType="begin"/>
        </w:r>
        <w:r>
          <w:instrText xml:space="preserve"> PAGEREF _Toc5798 \h </w:instrText>
        </w:r>
        <w:r>
          <w:fldChar w:fldCharType="separate"/>
        </w:r>
        <w:r>
          <w:t>26</w:t>
        </w:r>
        <w:r>
          <w:fldChar w:fldCharType="end"/>
        </w:r>
      </w:hyperlink>
    </w:p>
    <w:p>
      <w:pPr>
        <w:pStyle w:val="TOC1"/>
        <w:tabs>
          <w:tab w:val="right" w:leader="dot" w:pos="8306"/>
        </w:tabs>
      </w:pPr>
      <w:hyperlink w:anchor="_Toc19393" w:history="1">
        <w:r>
          <w:rPr>
            <w:rFonts w:ascii="仿宋" w:eastAsia="仿宋" w:hAnsi="仿宋" w:cs="仿宋" w:hint="eastAsia"/>
            <w:lang w:eastAsia="zh-CN"/>
          </w:rPr>
          <w:t>六、发展规划、产业政策和行业准入分析</w:t>
        </w:r>
        <w:r>
          <w:tab/>
        </w:r>
        <w:r>
          <w:fldChar w:fldCharType="begin"/>
        </w:r>
        <w:r>
          <w:instrText xml:space="preserve"> PAGEREF _Toc19393 \h </w:instrText>
        </w:r>
        <w:r>
          <w:fldChar w:fldCharType="separate"/>
        </w:r>
        <w:r>
          <w:t>28</w:t>
        </w:r>
        <w:r>
          <w:fldChar w:fldCharType="end"/>
        </w:r>
      </w:hyperlink>
    </w:p>
    <w:p>
      <w:pPr>
        <w:pStyle w:val="TOC2"/>
        <w:tabs>
          <w:tab w:val="right" w:leader="dot" w:pos="8306"/>
        </w:tabs>
      </w:pPr>
      <w:hyperlink w:anchor="_Toc28270" w:history="1">
        <w:r>
          <w:rPr>
            <w:rFonts w:ascii="仿宋" w:eastAsia="仿宋" w:hAnsi="仿宋" w:cs="仿宋" w:hint="eastAsia"/>
            <w:lang w:eastAsia="zh-CN"/>
          </w:rPr>
          <w:t>(一)、发展规划分析</w:t>
        </w:r>
        <w:r>
          <w:tab/>
        </w:r>
        <w:r>
          <w:fldChar w:fldCharType="begin"/>
        </w:r>
        <w:r>
          <w:instrText xml:space="preserve"> PAGEREF _Toc28270 \h </w:instrText>
        </w:r>
        <w:r>
          <w:fldChar w:fldCharType="separate"/>
        </w:r>
        <w:r>
          <w:t>28</w:t>
        </w:r>
        <w:r>
          <w:fldChar w:fldCharType="end"/>
        </w:r>
      </w:hyperlink>
    </w:p>
    <w:p>
      <w:pPr>
        <w:pStyle w:val="TOC2"/>
        <w:tabs>
          <w:tab w:val="right" w:leader="dot" w:pos="8306"/>
        </w:tabs>
      </w:pPr>
      <w:hyperlink w:anchor="_Toc9115" w:history="1">
        <w:r>
          <w:rPr>
            <w:rFonts w:ascii="仿宋" w:eastAsia="仿宋" w:hAnsi="仿宋" w:cs="仿宋" w:hint="eastAsia"/>
            <w:lang w:eastAsia="zh-CN"/>
          </w:rPr>
          <w:t>(二)、产业政策分析</w:t>
        </w:r>
        <w:r>
          <w:tab/>
        </w:r>
        <w:r>
          <w:fldChar w:fldCharType="begin"/>
        </w:r>
        <w:r>
          <w:instrText xml:space="preserve"> PAGEREF _Toc9115 \h </w:instrText>
        </w:r>
        <w:r>
          <w:fldChar w:fldCharType="separate"/>
        </w:r>
        <w:r>
          <w:t>29</w:t>
        </w:r>
        <w:r>
          <w:fldChar w:fldCharType="end"/>
        </w:r>
      </w:hyperlink>
    </w:p>
    <w:p>
      <w:pPr>
        <w:pStyle w:val="TOC2"/>
        <w:tabs>
          <w:tab w:val="right" w:leader="dot" w:pos="8306"/>
        </w:tabs>
      </w:pPr>
      <w:hyperlink w:anchor="_Toc17131" w:history="1">
        <w:r>
          <w:rPr>
            <w:rFonts w:ascii="仿宋" w:eastAsia="仿宋" w:hAnsi="仿宋" w:cs="仿宋" w:hint="eastAsia"/>
            <w:lang w:eastAsia="zh-CN"/>
          </w:rPr>
          <w:t>(三)、行业准入分析</w:t>
        </w:r>
        <w:r>
          <w:tab/>
        </w:r>
        <w:r>
          <w:fldChar w:fldCharType="begin"/>
        </w:r>
        <w:r>
          <w:instrText xml:space="preserve"> PAGEREF _Toc17131 \h </w:instrText>
        </w:r>
        <w:r>
          <w:fldChar w:fldCharType="separate"/>
        </w:r>
        <w:r>
          <w:t>31</w:t>
        </w:r>
        <w:r>
          <w:fldChar w:fldCharType="end"/>
        </w:r>
      </w:hyperlink>
    </w:p>
    <w:p>
      <w:pPr>
        <w:pStyle w:val="TOC1"/>
        <w:tabs>
          <w:tab w:val="right" w:leader="dot" w:pos="8306"/>
        </w:tabs>
      </w:pPr>
      <w:hyperlink w:anchor="_Toc9508" w:history="1">
        <w:r>
          <w:rPr>
            <w:rFonts w:ascii="仿宋" w:eastAsia="仿宋" w:hAnsi="仿宋" w:cs="仿宋" w:hint="eastAsia"/>
            <w:lang w:eastAsia="zh-CN"/>
          </w:rPr>
          <w:t>七、项目质量与标准</w:t>
        </w:r>
        <w:r>
          <w:tab/>
        </w:r>
        <w:r>
          <w:fldChar w:fldCharType="begin"/>
        </w:r>
        <w:r>
          <w:instrText xml:space="preserve"> PAGEREF _Toc9508 \h </w:instrText>
        </w:r>
        <w:r>
          <w:fldChar w:fldCharType="separate"/>
        </w:r>
        <w:r>
          <w:t>33</w:t>
        </w:r>
        <w:r>
          <w:fldChar w:fldCharType="end"/>
        </w:r>
      </w:hyperlink>
    </w:p>
    <w:p>
      <w:pPr>
        <w:pStyle w:val="TOC2"/>
        <w:tabs>
          <w:tab w:val="right" w:leader="dot" w:pos="8306"/>
        </w:tabs>
      </w:pPr>
      <w:hyperlink w:anchor="_Toc2027" w:history="1">
        <w:r>
          <w:rPr>
            <w:rFonts w:ascii="仿宋" w:eastAsia="仿宋" w:hAnsi="仿宋" w:cs="仿宋" w:hint="eastAsia"/>
            <w:lang w:eastAsia="zh-CN"/>
          </w:rPr>
          <w:t>(一)、质量保障体系</w:t>
        </w:r>
        <w:r>
          <w:tab/>
        </w:r>
        <w:r>
          <w:fldChar w:fldCharType="begin"/>
        </w:r>
        <w:r>
          <w:instrText xml:space="preserve"> PAGEREF _Toc2027 \h </w:instrText>
        </w:r>
        <w:r>
          <w:fldChar w:fldCharType="separate"/>
        </w:r>
        <w:r>
          <w:t>33</w:t>
        </w:r>
        <w:r>
          <w:fldChar w:fldCharType="end"/>
        </w:r>
      </w:hyperlink>
    </w:p>
    <w:p>
      <w:pPr>
        <w:pStyle w:val="TOC2"/>
        <w:tabs>
          <w:tab w:val="right" w:leader="dot" w:pos="8306"/>
        </w:tabs>
      </w:pPr>
      <w:hyperlink w:anchor="_Toc9582" w:history="1">
        <w:r>
          <w:rPr>
            <w:rFonts w:ascii="仿宋" w:eastAsia="仿宋" w:hAnsi="仿宋" w:cs="仿宋" w:hint="eastAsia"/>
            <w:lang w:eastAsia="zh-CN"/>
          </w:rPr>
          <w:t>(二)、标准化作业流程</w:t>
        </w:r>
        <w:r>
          <w:tab/>
        </w:r>
        <w:r>
          <w:fldChar w:fldCharType="begin"/>
        </w:r>
        <w:r>
          <w:instrText xml:space="preserve"> PAGEREF _Toc9582 \h </w:instrText>
        </w:r>
        <w:r>
          <w:fldChar w:fldCharType="separate"/>
        </w:r>
        <w:r>
          <w:t>34</w:t>
        </w:r>
        <w:r>
          <w:fldChar w:fldCharType="end"/>
        </w:r>
      </w:hyperlink>
    </w:p>
    <w:p>
      <w:pPr>
        <w:pStyle w:val="TOC2"/>
        <w:tabs>
          <w:tab w:val="right" w:leader="dot" w:pos="8306"/>
        </w:tabs>
      </w:pPr>
      <w:hyperlink w:anchor="_Toc5327" w:history="1">
        <w:r>
          <w:rPr>
            <w:rFonts w:ascii="仿宋" w:eastAsia="仿宋" w:hAnsi="仿宋" w:cs="仿宋" w:hint="eastAsia"/>
            <w:lang w:eastAsia="zh-CN"/>
          </w:rPr>
          <w:t>(三)、质量监控与评估</w:t>
        </w:r>
        <w:r>
          <w:tab/>
        </w:r>
        <w:r>
          <w:fldChar w:fldCharType="begin"/>
        </w:r>
        <w:r>
          <w:instrText xml:space="preserve"> PAGEREF _Toc5327 \h </w:instrText>
        </w:r>
        <w:r>
          <w:fldChar w:fldCharType="separate"/>
        </w:r>
        <w:r>
          <w:t>36</w:t>
        </w:r>
        <w:r>
          <w:fldChar w:fldCharType="end"/>
        </w:r>
      </w:hyperlink>
    </w:p>
    <w:p>
      <w:pPr>
        <w:pStyle w:val="TOC2"/>
        <w:tabs>
          <w:tab w:val="right" w:leader="dot" w:pos="8306"/>
        </w:tabs>
      </w:pPr>
      <w:hyperlink w:anchor="_Toc25248" w:history="1">
        <w:r>
          <w:rPr>
            <w:rFonts w:ascii="仿宋" w:eastAsia="仿宋" w:hAnsi="仿宋" w:cs="仿宋" w:hint="eastAsia"/>
            <w:lang w:eastAsia="zh-CN"/>
          </w:rPr>
          <w:t>(四)、质量改进计划</w:t>
        </w:r>
        <w:r>
          <w:tab/>
        </w:r>
        <w:r>
          <w:fldChar w:fldCharType="begin"/>
        </w:r>
        <w:r>
          <w:instrText xml:space="preserve"> PAGEREF _Toc25248 \h </w:instrText>
        </w:r>
        <w:r>
          <w:fldChar w:fldCharType="separate"/>
        </w:r>
        <w:r>
          <w:t>37</w:t>
        </w:r>
        <w:r>
          <w:fldChar w:fldCharType="end"/>
        </w:r>
      </w:hyperlink>
    </w:p>
    <w:p>
      <w:pPr>
        <w:pStyle w:val="TOC1"/>
        <w:tabs>
          <w:tab w:val="right" w:leader="dot" w:pos="8306"/>
        </w:tabs>
      </w:pPr>
      <w:hyperlink w:anchor="_Toc2623" w:history="1">
        <w:r>
          <w:rPr>
            <w:rFonts w:ascii="仿宋" w:eastAsia="仿宋" w:hAnsi="仿宋" w:cs="仿宋" w:hint="eastAsia"/>
            <w:lang w:eastAsia="zh-CN"/>
          </w:rPr>
          <w:t>八、安全与应急管理</w:t>
        </w:r>
        <w:r>
          <w:tab/>
        </w:r>
        <w:r>
          <w:fldChar w:fldCharType="begin"/>
        </w:r>
        <w:r>
          <w:instrText xml:space="preserve"> PAGEREF _Toc2623 \h </w:instrText>
        </w:r>
        <w:r>
          <w:fldChar w:fldCharType="separate"/>
        </w:r>
        <w:r>
          <w:t>38</w:t>
        </w:r>
        <w:r>
          <w:fldChar w:fldCharType="end"/>
        </w:r>
      </w:hyperlink>
    </w:p>
    <w:p>
      <w:pPr>
        <w:pStyle w:val="TOC2"/>
        <w:tabs>
          <w:tab w:val="right" w:leader="dot" w:pos="8306"/>
        </w:tabs>
      </w:pPr>
      <w:hyperlink w:anchor="_Toc29018" w:history="1">
        <w:r>
          <w:rPr>
            <w:rFonts w:ascii="仿宋" w:eastAsia="仿宋" w:hAnsi="仿宋" w:cs="仿宋" w:hint="eastAsia"/>
            <w:lang w:eastAsia="zh-CN"/>
          </w:rPr>
          <w:t>(一)、安全生产管理</w:t>
        </w:r>
        <w:r>
          <w:tab/>
        </w:r>
        <w:r>
          <w:fldChar w:fldCharType="begin"/>
        </w:r>
        <w:r>
          <w:instrText xml:space="preserve"> PAGEREF _Toc29018 \h </w:instrText>
        </w:r>
        <w:r>
          <w:fldChar w:fldCharType="separate"/>
        </w:r>
        <w:r>
          <w:t>38</w:t>
        </w:r>
        <w:r>
          <w:fldChar w:fldCharType="end"/>
        </w:r>
      </w:hyperlink>
    </w:p>
    <w:p>
      <w:pPr>
        <w:pStyle w:val="TOC2"/>
        <w:tabs>
          <w:tab w:val="right" w:leader="dot" w:pos="8306"/>
        </w:tabs>
      </w:pPr>
      <w:hyperlink w:anchor="_Toc11920" w:history="1">
        <w:r>
          <w:rPr>
            <w:rFonts w:ascii="仿宋" w:eastAsia="仿宋" w:hAnsi="仿宋" w:cs="仿宋" w:hint="eastAsia"/>
            <w:lang w:eastAsia="zh-CN"/>
          </w:rPr>
          <w:t>(二)、应急预案与响应</w:t>
        </w:r>
        <w:r>
          <w:tab/>
        </w:r>
        <w:r>
          <w:fldChar w:fldCharType="begin"/>
        </w:r>
        <w:r>
          <w:instrText xml:space="preserve"> PAGEREF _Toc11920 \h </w:instrText>
        </w:r>
        <w:r>
          <w:fldChar w:fldCharType="separate"/>
        </w:r>
        <w:r>
          <w:t>39</w:t>
        </w:r>
        <w:r>
          <w:fldChar w:fldCharType="end"/>
        </w:r>
      </w:hyperlink>
    </w:p>
    <w:p>
      <w:pPr>
        <w:pStyle w:val="TOC1"/>
        <w:tabs>
          <w:tab w:val="right" w:leader="dot" w:pos="8306"/>
        </w:tabs>
      </w:pPr>
      <w:hyperlink w:anchor="_Toc14859" w:history="1">
        <w:r>
          <w:rPr>
            <w:rFonts w:ascii="仿宋" w:eastAsia="仿宋" w:hAnsi="仿宋" w:cs="仿宋" w:hint="eastAsia"/>
            <w:lang w:eastAsia="zh-CN"/>
          </w:rPr>
          <w:t>九、客户关系管理与市场拓展</w:t>
        </w:r>
        <w:r>
          <w:tab/>
        </w:r>
        <w:r>
          <w:fldChar w:fldCharType="begin"/>
        </w:r>
        <w:r>
          <w:instrText xml:space="preserve"> PAGEREF _Toc14859 \h </w:instrText>
        </w:r>
        <w:r>
          <w:fldChar w:fldCharType="separate"/>
        </w:r>
        <w:r>
          <w:t>41</w:t>
        </w:r>
        <w:r>
          <w:fldChar w:fldCharType="end"/>
        </w:r>
      </w:hyperlink>
    </w:p>
    <w:p>
      <w:pPr>
        <w:pStyle w:val="TOC2"/>
        <w:tabs>
          <w:tab w:val="right" w:leader="dot" w:pos="8306"/>
        </w:tabs>
      </w:pPr>
      <w:hyperlink w:anchor="_Toc15927" w:history="1">
        <w:r>
          <w:rPr>
            <w:rFonts w:ascii="仿宋" w:eastAsia="仿宋" w:hAnsi="仿宋" w:cs="仿宋" w:hint="eastAsia"/>
            <w:lang w:eastAsia="zh-CN"/>
          </w:rPr>
          <w:t>(一)、客户关系管理策略</w:t>
        </w:r>
        <w:r>
          <w:tab/>
        </w:r>
        <w:r>
          <w:fldChar w:fldCharType="begin"/>
        </w:r>
        <w:r>
          <w:instrText xml:space="preserve"> PAGEREF _Toc15927 \h </w:instrText>
        </w:r>
        <w:r>
          <w:fldChar w:fldCharType="separate"/>
        </w:r>
        <w:r>
          <w:t>41</w:t>
        </w:r>
        <w:r>
          <w:fldChar w:fldCharType="end"/>
        </w:r>
      </w:hyperlink>
    </w:p>
    <w:p>
      <w:pPr>
        <w:pStyle w:val="TOC2"/>
        <w:tabs>
          <w:tab w:val="right" w:leader="dot" w:pos="8306"/>
        </w:tabs>
      </w:pPr>
      <w:hyperlink w:anchor="_Toc11785" w:history="1">
        <w:r>
          <w:rPr>
            <w:rFonts w:ascii="仿宋" w:eastAsia="仿宋" w:hAnsi="仿宋" w:cs="仿宋" w:hint="eastAsia"/>
            <w:lang w:eastAsia="zh-CN"/>
          </w:rPr>
          <w:t>(二)、市场拓展方案</w:t>
        </w:r>
        <w:r>
          <w:tab/>
        </w:r>
        <w:r>
          <w:fldChar w:fldCharType="begin"/>
        </w:r>
        <w:r>
          <w:instrText xml:space="preserve"> PAGEREF _Toc11785 \h </w:instrText>
        </w:r>
        <w:r>
          <w:fldChar w:fldCharType="separate"/>
        </w:r>
        <w:r>
          <w:t>43</w:t>
        </w:r>
        <w:r>
          <w:fldChar w:fldCharType="end"/>
        </w:r>
      </w:hyperlink>
    </w:p>
    <w:p>
      <w:pPr>
        <w:pStyle w:val="TOC1"/>
        <w:tabs>
          <w:tab w:val="right" w:leader="dot" w:pos="8306"/>
        </w:tabs>
      </w:pPr>
      <w:hyperlink w:anchor="_Toc22786" w:history="1">
        <w:r>
          <w:rPr>
            <w:rFonts w:ascii="仿宋" w:eastAsia="仿宋" w:hAnsi="仿宋" w:cs="仿宋" w:hint="eastAsia"/>
            <w:lang w:eastAsia="zh-CN"/>
          </w:rPr>
          <w:t>十、资金管理与财务规划</w:t>
        </w:r>
        <w:r>
          <w:tab/>
        </w:r>
        <w:r>
          <w:fldChar w:fldCharType="begin"/>
        </w:r>
        <w:r>
          <w:instrText xml:space="preserve"> PAGEREF _Toc22786 \h </w:instrText>
        </w:r>
        <w:r>
          <w:fldChar w:fldCharType="separate"/>
        </w:r>
        <w:r>
          <w:t>44</w:t>
        </w:r>
        <w:r>
          <w:fldChar w:fldCharType="end"/>
        </w:r>
      </w:hyperlink>
    </w:p>
    <w:p>
      <w:pPr>
        <w:pStyle w:val="TOC2"/>
        <w:tabs>
          <w:tab w:val="right" w:leader="dot" w:pos="8306"/>
        </w:tabs>
      </w:pPr>
      <w:hyperlink w:anchor="_Toc23158" w:history="1">
        <w:r>
          <w:rPr>
            <w:rFonts w:ascii="仿宋" w:eastAsia="仿宋" w:hAnsi="仿宋" w:cs="仿宋" w:hint="eastAsia"/>
            <w:lang w:eastAsia="zh-CN"/>
          </w:rPr>
          <w:t>(一)、项目资金来源与筹措</w:t>
        </w:r>
        <w:r>
          <w:tab/>
        </w:r>
        <w:r>
          <w:fldChar w:fldCharType="begin"/>
        </w:r>
        <w:r>
          <w:instrText xml:space="preserve"> PAGEREF _Toc23158 \h </w:instrText>
        </w:r>
        <w:r>
          <w:fldChar w:fldCharType="separate"/>
        </w:r>
        <w:r>
          <w:t>44</w:t>
        </w:r>
        <w:r>
          <w:fldChar w:fldCharType="end"/>
        </w:r>
      </w:hyperlink>
    </w:p>
    <w:p>
      <w:pPr>
        <w:pStyle w:val="TOC2"/>
        <w:tabs>
          <w:tab w:val="right" w:leader="dot" w:pos="8306"/>
        </w:tabs>
      </w:pPr>
      <w:hyperlink w:anchor="_Toc14832" w:history="1">
        <w:r>
          <w:rPr>
            <w:rFonts w:ascii="仿宋" w:eastAsia="仿宋" w:hAnsi="仿宋" w:cs="仿宋" w:hint="eastAsia"/>
            <w:lang w:eastAsia="zh-CN"/>
          </w:rPr>
          <w:t>(二)、资金使用与监管</w:t>
        </w:r>
        <w:r>
          <w:tab/>
        </w:r>
        <w:r>
          <w:fldChar w:fldCharType="begin"/>
        </w:r>
        <w:r>
          <w:instrText xml:space="preserve"> PAGEREF _Toc14832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464" w:history="1">
        <w:r>
          <w:rPr>
            <w:rFonts w:ascii="仿宋" w:eastAsia="仿宋" w:hAnsi="仿宋" w:cs="仿宋" w:hint="eastAsia"/>
            <w:lang w:eastAsia="zh-CN"/>
          </w:rPr>
          <w:t>(三)、财务规划与预测</w:t>
        </w:r>
        <w:r>
          <w:tab/>
        </w:r>
        <w:r>
          <w:fldChar w:fldCharType="begin"/>
        </w:r>
        <w:r>
          <w:instrText xml:space="preserve"> PAGEREF _Toc28464 \h </w:instrText>
        </w:r>
        <w:r>
          <w:fldChar w:fldCharType="separate"/>
        </w:r>
        <w:r>
          <w:t>46</w:t>
        </w:r>
        <w:r>
          <w:fldChar w:fldCharType="end"/>
        </w:r>
      </w:hyperlink>
    </w:p>
    <w:p>
      <w:pPr>
        <w:pStyle w:val="TOC1"/>
        <w:tabs>
          <w:tab w:val="right" w:leader="dot" w:pos="8306"/>
        </w:tabs>
      </w:pPr>
      <w:hyperlink w:anchor="_Toc5847" w:history="1">
        <w:r>
          <w:rPr>
            <w:rFonts w:ascii="仿宋" w:eastAsia="仿宋" w:hAnsi="仿宋" w:cs="仿宋" w:hint="eastAsia"/>
            <w:lang w:eastAsia="zh-CN"/>
          </w:rPr>
          <w:t>十一、环境保护与治理方案</w:t>
        </w:r>
        <w:r>
          <w:tab/>
        </w:r>
        <w:r>
          <w:fldChar w:fldCharType="begin"/>
        </w:r>
        <w:r>
          <w:instrText xml:space="preserve"> PAGEREF _Toc5847 \h </w:instrText>
        </w:r>
        <w:r>
          <w:fldChar w:fldCharType="separate"/>
        </w:r>
        <w:r>
          <w:t>47</w:t>
        </w:r>
        <w:r>
          <w:fldChar w:fldCharType="end"/>
        </w:r>
      </w:hyperlink>
    </w:p>
    <w:p>
      <w:pPr>
        <w:pStyle w:val="TOC2"/>
        <w:tabs>
          <w:tab w:val="right" w:leader="dot" w:pos="8306"/>
        </w:tabs>
      </w:pPr>
      <w:hyperlink w:anchor="_Toc16991" w:history="1">
        <w:r>
          <w:rPr>
            <w:rFonts w:ascii="仿宋" w:eastAsia="仿宋" w:hAnsi="仿宋" w:cs="仿宋" w:hint="eastAsia"/>
            <w:lang w:eastAsia="zh-CN"/>
          </w:rPr>
          <w:t>(一)、项目环境影响评估</w:t>
        </w:r>
        <w:r>
          <w:tab/>
        </w:r>
        <w:r>
          <w:fldChar w:fldCharType="begin"/>
        </w:r>
        <w:r>
          <w:instrText xml:space="preserve"> PAGEREF _Toc16991 \h </w:instrText>
        </w:r>
        <w:r>
          <w:fldChar w:fldCharType="separate"/>
        </w:r>
        <w:r>
          <w:t>47</w:t>
        </w:r>
        <w:r>
          <w:fldChar w:fldCharType="end"/>
        </w:r>
      </w:hyperlink>
    </w:p>
    <w:p>
      <w:pPr>
        <w:pStyle w:val="TOC2"/>
        <w:tabs>
          <w:tab w:val="right" w:leader="dot" w:pos="8306"/>
        </w:tabs>
      </w:pPr>
      <w:hyperlink w:anchor="_Toc11839" w:history="1">
        <w:r>
          <w:rPr>
            <w:rFonts w:ascii="仿宋" w:eastAsia="仿宋" w:hAnsi="仿宋" w:cs="仿宋" w:hint="eastAsia"/>
            <w:lang w:eastAsia="zh-CN"/>
          </w:rPr>
          <w:t>(二)、环境保护措施与治理方案</w:t>
        </w:r>
        <w:r>
          <w:tab/>
        </w:r>
        <w:r>
          <w:fldChar w:fldCharType="begin"/>
        </w:r>
        <w:r>
          <w:instrText xml:space="preserve"> PAGEREF _Toc11839 \h </w:instrText>
        </w:r>
        <w:r>
          <w:fldChar w:fldCharType="separate"/>
        </w:r>
        <w:r>
          <w:t>48</w:t>
        </w:r>
        <w:r>
          <w:fldChar w:fldCharType="end"/>
        </w:r>
      </w:hyperlink>
    </w:p>
    <w:p>
      <w:pPr>
        <w:pStyle w:val="TOC1"/>
        <w:tabs>
          <w:tab w:val="right" w:leader="dot" w:pos="8306"/>
        </w:tabs>
      </w:pPr>
      <w:hyperlink w:anchor="_Toc23908" w:history="1">
        <w:r>
          <w:rPr>
            <w:rFonts w:ascii="仿宋" w:eastAsia="仿宋" w:hAnsi="仿宋" w:cs="仿宋" w:hint="eastAsia"/>
            <w:lang w:eastAsia="zh-CN"/>
          </w:rPr>
          <w:t>十二、项目变更管理</w:t>
        </w:r>
        <w:r>
          <w:tab/>
        </w:r>
        <w:r>
          <w:fldChar w:fldCharType="begin"/>
        </w:r>
        <w:r>
          <w:instrText xml:space="preserve"> PAGEREF _Toc23908 \h </w:instrText>
        </w:r>
        <w:r>
          <w:fldChar w:fldCharType="separate"/>
        </w:r>
        <w:r>
          <w:t>49</w:t>
        </w:r>
        <w:r>
          <w:fldChar w:fldCharType="end"/>
        </w:r>
      </w:hyperlink>
    </w:p>
    <w:p>
      <w:pPr>
        <w:pStyle w:val="TOC2"/>
        <w:tabs>
          <w:tab w:val="right" w:leader="dot" w:pos="8306"/>
        </w:tabs>
      </w:pPr>
      <w:hyperlink w:anchor="_Toc32029" w:history="1">
        <w:r>
          <w:rPr>
            <w:rFonts w:ascii="仿宋" w:eastAsia="仿宋" w:hAnsi="仿宋" w:cs="仿宋" w:hint="eastAsia"/>
            <w:lang w:eastAsia="zh-CN"/>
          </w:rPr>
          <w:t>(一)、变更控制流程</w:t>
        </w:r>
        <w:r>
          <w:tab/>
        </w:r>
        <w:r>
          <w:fldChar w:fldCharType="begin"/>
        </w:r>
        <w:r>
          <w:instrText xml:space="preserve"> PAGEREF _Toc32029 \h </w:instrText>
        </w:r>
        <w:r>
          <w:fldChar w:fldCharType="separate"/>
        </w:r>
        <w:r>
          <w:t>49</w:t>
        </w:r>
        <w:r>
          <w:fldChar w:fldCharType="end"/>
        </w:r>
      </w:hyperlink>
    </w:p>
    <w:p>
      <w:pPr>
        <w:pStyle w:val="TOC2"/>
        <w:tabs>
          <w:tab w:val="right" w:leader="dot" w:pos="8306"/>
        </w:tabs>
      </w:pPr>
      <w:hyperlink w:anchor="_Toc17961" w:history="1">
        <w:r>
          <w:rPr>
            <w:rFonts w:ascii="仿宋" w:eastAsia="仿宋" w:hAnsi="仿宋" w:cs="仿宋" w:hint="eastAsia"/>
            <w:lang w:eastAsia="zh-CN"/>
          </w:rPr>
          <w:t>(二)、影响评估与处理</w:t>
        </w:r>
        <w:r>
          <w:tab/>
        </w:r>
        <w:r>
          <w:fldChar w:fldCharType="begin"/>
        </w:r>
        <w:r>
          <w:instrText xml:space="preserve"> PAGEREF _Toc17961 \h </w:instrText>
        </w:r>
        <w:r>
          <w:fldChar w:fldCharType="separate"/>
        </w:r>
        <w:r>
          <w:t>49</w:t>
        </w:r>
        <w:r>
          <w:fldChar w:fldCharType="end"/>
        </w:r>
      </w:hyperlink>
    </w:p>
    <w:p>
      <w:pPr>
        <w:pStyle w:val="TOC2"/>
        <w:tabs>
          <w:tab w:val="right" w:leader="dot" w:pos="8306"/>
        </w:tabs>
      </w:pPr>
      <w:hyperlink w:anchor="_Toc9039" w:history="1">
        <w:r>
          <w:rPr>
            <w:rFonts w:ascii="仿宋" w:eastAsia="仿宋" w:hAnsi="仿宋" w:cs="仿宋" w:hint="eastAsia"/>
            <w:lang w:eastAsia="zh-CN"/>
          </w:rPr>
          <w:t>(三)、变更记录与追踪</w:t>
        </w:r>
        <w:r>
          <w:tab/>
        </w:r>
        <w:r>
          <w:fldChar w:fldCharType="begin"/>
        </w:r>
        <w:r>
          <w:instrText xml:space="preserve"> PAGEREF _Toc9039 \h </w:instrText>
        </w:r>
        <w:r>
          <w:fldChar w:fldCharType="separate"/>
        </w:r>
        <w:r>
          <w:t>51</w:t>
        </w:r>
        <w:r>
          <w:fldChar w:fldCharType="end"/>
        </w:r>
      </w:hyperlink>
    </w:p>
    <w:p>
      <w:pPr>
        <w:pStyle w:val="TOC2"/>
        <w:tabs>
          <w:tab w:val="right" w:leader="dot" w:pos="8306"/>
        </w:tabs>
      </w:pPr>
      <w:hyperlink w:anchor="_Toc4142" w:history="1">
        <w:r>
          <w:rPr>
            <w:rFonts w:ascii="仿宋" w:eastAsia="仿宋" w:hAnsi="仿宋" w:cs="仿宋" w:hint="eastAsia"/>
            <w:lang w:eastAsia="zh-CN"/>
          </w:rPr>
          <w:t>(四)、变更管理策略</w:t>
        </w:r>
        <w:r>
          <w:tab/>
        </w:r>
        <w:r>
          <w:fldChar w:fldCharType="begin"/>
        </w:r>
        <w:r>
          <w:instrText xml:space="preserve"> PAGEREF _Toc4142 \h </w:instrText>
        </w:r>
        <w:r>
          <w:fldChar w:fldCharType="separate"/>
        </w:r>
        <w:r>
          <w:t>53</w:t>
        </w:r>
        <w:r>
          <w:fldChar w:fldCharType="end"/>
        </w:r>
      </w:hyperlink>
    </w:p>
    <w:p>
      <w:pPr>
        <w:pStyle w:val="TOC1"/>
        <w:tabs>
          <w:tab w:val="right" w:leader="dot" w:pos="8306"/>
        </w:tabs>
      </w:pPr>
      <w:hyperlink w:anchor="_Toc29960" w:history="1">
        <w:r>
          <w:rPr>
            <w:rFonts w:ascii="仿宋" w:eastAsia="仿宋" w:hAnsi="仿宋" w:cs="仿宋" w:hint="eastAsia"/>
            <w:lang w:eastAsia="zh-CN"/>
          </w:rPr>
          <w:t>十三、项目施工方案</w:t>
        </w:r>
        <w:r>
          <w:tab/>
        </w:r>
        <w:r>
          <w:fldChar w:fldCharType="begin"/>
        </w:r>
        <w:r>
          <w:instrText xml:space="preserve"> PAGEREF _Toc29960 \h </w:instrText>
        </w:r>
        <w:r>
          <w:fldChar w:fldCharType="separate"/>
        </w:r>
        <w:r>
          <w:t>54</w:t>
        </w:r>
        <w:r>
          <w:fldChar w:fldCharType="end"/>
        </w:r>
      </w:hyperlink>
    </w:p>
    <w:p>
      <w:pPr>
        <w:pStyle w:val="TOC2"/>
        <w:tabs>
          <w:tab w:val="right" w:leader="dot" w:pos="8306"/>
        </w:tabs>
      </w:pPr>
      <w:hyperlink w:anchor="_Toc23241" w:history="1">
        <w:r>
          <w:rPr>
            <w:rFonts w:ascii="仿宋" w:eastAsia="仿宋" w:hAnsi="仿宋" w:cs="仿宋" w:hint="eastAsia"/>
            <w:lang w:eastAsia="zh-CN"/>
          </w:rPr>
          <w:t>(一)、施工组织设计</w:t>
        </w:r>
        <w:r>
          <w:tab/>
        </w:r>
        <w:r>
          <w:fldChar w:fldCharType="begin"/>
        </w:r>
        <w:r>
          <w:instrText xml:space="preserve"> PAGEREF _Toc23241 \h </w:instrText>
        </w:r>
        <w:r>
          <w:fldChar w:fldCharType="separate"/>
        </w:r>
        <w:r>
          <w:t>54</w:t>
        </w:r>
        <w:r>
          <w:fldChar w:fldCharType="end"/>
        </w:r>
      </w:hyperlink>
    </w:p>
    <w:p>
      <w:pPr>
        <w:pStyle w:val="TOC2"/>
        <w:tabs>
          <w:tab w:val="right" w:leader="dot" w:pos="8306"/>
        </w:tabs>
      </w:pPr>
      <w:hyperlink w:anchor="_Toc26764" w:history="1">
        <w:r>
          <w:rPr>
            <w:rFonts w:ascii="仿宋" w:eastAsia="仿宋" w:hAnsi="仿宋" w:cs="仿宋" w:hint="eastAsia"/>
            <w:lang w:eastAsia="zh-CN"/>
          </w:rPr>
          <w:t>(二)、施工工艺与技术路线</w:t>
        </w:r>
        <w:r>
          <w:tab/>
        </w:r>
        <w:r>
          <w:fldChar w:fldCharType="begin"/>
        </w:r>
        <w:r>
          <w:instrText xml:space="preserve"> PAGEREF _Toc26764 \h </w:instrText>
        </w:r>
        <w:r>
          <w:fldChar w:fldCharType="separate"/>
        </w:r>
        <w:r>
          <w:t>56</w:t>
        </w:r>
        <w:r>
          <w:fldChar w:fldCharType="end"/>
        </w:r>
      </w:hyperlink>
    </w:p>
    <w:p>
      <w:pPr>
        <w:pStyle w:val="TOC2"/>
        <w:tabs>
          <w:tab w:val="right" w:leader="dot" w:pos="8306"/>
        </w:tabs>
      </w:pPr>
      <w:hyperlink w:anchor="_Toc20065" w:history="1">
        <w:r>
          <w:rPr>
            <w:rFonts w:ascii="仿宋" w:eastAsia="仿宋" w:hAnsi="仿宋" w:cs="仿宋" w:hint="eastAsia"/>
            <w:lang w:eastAsia="zh-CN"/>
          </w:rPr>
          <w:t>(三)、关键节点施工计划</w:t>
        </w:r>
        <w:r>
          <w:tab/>
        </w:r>
        <w:r>
          <w:fldChar w:fldCharType="begin"/>
        </w:r>
        <w:r>
          <w:instrText xml:space="preserve"> PAGEREF _Toc20065 \h </w:instrText>
        </w:r>
        <w:r>
          <w:fldChar w:fldCharType="separate"/>
        </w:r>
        <w:r>
          <w:t>57</w:t>
        </w:r>
        <w:r>
          <w:fldChar w:fldCharType="end"/>
        </w:r>
      </w:hyperlink>
    </w:p>
    <w:p>
      <w:pPr>
        <w:pStyle w:val="TOC2"/>
        <w:tabs>
          <w:tab w:val="right" w:leader="dot" w:pos="8306"/>
        </w:tabs>
      </w:pPr>
      <w:hyperlink w:anchor="_Toc19186" w:history="1">
        <w:r>
          <w:rPr>
            <w:rFonts w:ascii="仿宋" w:eastAsia="仿宋" w:hAnsi="仿宋" w:cs="仿宋" w:hint="eastAsia"/>
            <w:lang w:eastAsia="zh-CN"/>
          </w:rPr>
          <w:t>(四)、施工现场管理</w:t>
        </w:r>
        <w:r>
          <w:tab/>
        </w:r>
        <w:r>
          <w:fldChar w:fldCharType="begin"/>
        </w:r>
        <w:r>
          <w:instrText xml:space="preserve"> PAGEREF _Toc19186 \h </w:instrText>
        </w:r>
        <w:r>
          <w:fldChar w:fldCharType="separate"/>
        </w:r>
        <w:r>
          <w:t>59</w:t>
        </w:r>
        <w:r>
          <w:fldChar w:fldCharType="end"/>
        </w:r>
      </w:hyperlink>
    </w:p>
    <w:p>
      <w:pPr>
        <w:pStyle w:val="TOC1"/>
        <w:tabs>
          <w:tab w:val="right" w:leader="dot" w:pos="8306"/>
        </w:tabs>
      </w:pPr>
      <w:hyperlink w:anchor="_Toc30913" w:history="1">
        <w:r>
          <w:rPr>
            <w:rFonts w:ascii="仿宋" w:eastAsia="仿宋" w:hAnsi="仿宋" w:cs="仿宋" w:hint="eastAsia"/>
            <w:lang w:eastAsia="zh-CN"/>
          </w:rPr>
          <w:t>十四、创新驱动与持续发展</w:t>
        </w:r>
        <w:r>
          <w:tab/>
        </w:r>
        <w:r>
          <w:fldChar w:fldCharType="begin"/>
        </w:r>
        <w:r>
          <w:instrText xml:space="preserve"> PAGEREF _Toc30913 \h </w:instrText>
        </w:r>
        <w:r>
          <w:fldChar w:fldCharType="separate"/>
        </w:r>
        <w:r>
          <w:t>61</w:t>
        </w:r>
        <w:r>
          <w:fldChar w:fldCharType="end"/>
        </w:r>
      </w:hyperlink>
    </w:p>
    <w:p>
      <w:pPr>
        <w:pStyle w:val="TOC2"/>
        <w:tabs>
          <w:tab w:val="right" w:leader="dot" w:pos="8306"/>
        </w:tabs>
      </w:pPr>
      <w:hyperlink w:anchor="_Toc15296" w:history="1">
        <w:r>
          <w:rPr>
            <w:rFonts w:ascii="仿宋" w:eastAsia="仿宋" w:hAnsi="仿宋" w:cs="仿宋" w:hint="eastAsia"/>
            <w:lang w:eastAsia="zh-CN"/>
          </w:rPr>
          <w:t>(一)、创新驱动战略实施</w:t>
        </w:r>
        <w:r>
          <w:tab/>
        </w:r>
        <w:r>
          <w:fldChar w:fldCharType="begin"/>
        </w:r>
        <w:r>
          <w:instrText xml:space="preserve"> PAGEREF _Toc15296 \h </w:instrText>
        </w:r>
        <w:r>
          <w:fldChar w:fldCharType="separate"/>
        </w:r>
        <w:r>
          <w:t>61</w:t>
        </w:r>
        <w:r>
          <w:fldChar w:fldCharType="end"/>
        </w:r>
      </w:hyperlink>
    </w:p>
    <w:p>
      <w:pPr>
        <w:pStyle w:val="TOC2"/>
        <w:tabs>
          <w:tab w:val="right" w:leader="dot" w:pos="8306"/>
        </w:tabs>
      </w:pPr>
      <w:hyperlink w:anchor="_Toc10411" w:history="1">
        <w:r>
          <w:rPr>
            <w:rFonts w:ascii="仿宋" w:eastAsia="仿宋" w:hAnsi="仿宋" w:cs="仿宋" w:hint="eastAsia"/>
            <w:lang w:eastAsia="zh-CN"/>
          </w:rPr>
          <w:t>(二)、持续发展路径探索</w:t>
        </w:r>
        <w:r>
          <w:tab/>
        </w:r>
        <w:r>
          <w:fldChar w:fldCharType="begin"/>
        </w:r>
        <w:r>
          <w:instrText xml:space="preserve"> PAGEREF _Toc10411 \h </w:instrText>
        </w:r>
        <w:r>
          <w:fldChar w:fldCharType="separate"/>
        </w:r>
        <w:r>
          <w:t>62</w:t>
        </w:r>
        <w:r>
          <w:fldChar w:fldCharType="end"/>
        </w:r>
      </w:hyperlink>
    </w:p>
    <w:p>
      <w:pPr>
        <w:pStyle w:val="TOC1"/>
        <w:tabs>
          <w:tab w:val="right" w:leader="dot" w:pos="8306"/>
        </w:tabs>
      </w:pPr>
      <w:hyperlink w:anchor="_Toc11936" w:history="1">
        <w:r>
          <w:rPr>
            <w:rFonts w:ascii="仿宋" w:eastAsia="仿宋" w:hAnsi="仿宋" w:cs="仿宋" w:hint="eastAsia"/>
            <w:lang w:eastAsia="zh-CN"/>
          </w:rPr>
          <w:t>十五、质量管理与控制</w:t>
        </w:r>
        <w:r>
          <w:tab/>
        </w:r>
        <w:r>
          <w:fldChar w:fldCharType="begin"/>
        </w:r>
        <w:r>
          <w:instrText xml:space="preserve"> PAGEREF _Toc11936 \h </w:instrText>
        </w:r>
        <w:r>
          <w:fldChar w:fldCharType="separate"/>
        </w:r>
        <w:r>
          <w:t>67</w:t>
        </w:r>
        <w:r>
          <w:fldChar w:fldCharType="end"/>
        </w:r>
      </w:hyperlink>
    </w:p>
    <w:p>
      <w:pPr>
        <w:pStyle w:val="TOC2"/>
        <w:tabs>
          <w:tab w:val="right" w:leader="dot" w:pos="8306"/>
        </w:tabs>
      </w:pPr>
      <w:hyperlink w:anchor="_Toc11090" w:history="1">
        <w:r>
          <w:rPr>
            <w:rFonts w:ascii="仿宋" w:eastAsia="仿宋" w:hAnsi="仿宋" w:cs="仿宋" w:hint="eastAsia"/>
            <w:lang w:eastAsia="zh-CN"/>
          </w:rPr>
          <w:t>(一)、质量管理体系建设</w:t>
        </w:r>
        <w:r>
          <w:tab/>
        </w:r>
        <w:r>
          <w:fldChar w:fldCharType="begin"/>
        </w:r>
        <w:r>
          <w:instrText xml:space="preserve"> PAGEREF _Toc11090 \h </w:instrText>
        </w:r>
        <w:r>
          <w:fldChar w:fldCharType="separate"/>
        </w:r>
        <w:r>
          <w:t>67</w:t>
        </w:r>
        <w:r>
          <w:fldChar w:fldCharType="end"/>
        </w:r>
      </w:hyperlink>
    </w:p>
    <w:p>
      <w:pPr>
        <w:pStyle w:val="TOC2"/>
        <w:tabs>
          <w:tab w:val="right" w:leader="dot" w:pos="8306"/>
        </w:tabs>
      </w:pPr>
      <w:hyperlink w:anchor="_Toc27516" w:history="1">
        <w:r>
          <w:rPr>
            <w:rFonts w:ascii="仿宋" w:eastAsia="仿宋" w:hAnsi="仿宋" w:cs="仿宋" w:hint="eastAsia"/>
            <w:lang w:eastAsia="zh-CN"/>
          </w:rPr>
          <w:t>(二)、质量控制措施</w:t>
        </w:r>
        <w:r>
          <w:tab/>
        </w:r>
        <w:r>
          <w:fldChar w:fldCharType="begin"/>
        </w:r>
        <w:r>
          <w:instrText xml:space="preserve"> PAGEREF _Toc27516 \h </w:instrText>
        </w:r>
        <w:r>
          <w:fldChar w:fldCharType="separate"/>
        </w:r>
        <w:r>
          <w:t>68</w:t>
        </w:r>
        <w:r>
          <w:fldChar w:fldCharType="end"/>
        </w:r>
      </w:hyperlink>
    </w:p>
    <w:p>
      <w:pPr>
        <w:pStyle w:val="TOC1"/>
        <w:tabs>
          <w:tab w:val="right" w:leader="dot" w:pos="8306"/>
        </w:tabs>
      </w:pPr>
      <w:hyperlink w:anchor="_Toc8811" w:history="1">
        <w:r>
          <w:rPr>
            <w:rFonts w:ascii="仿宋" w:eastAsia="仿宋" w:hAnsi="仿宋" w:cs="仿宋" w:hint="eastAsia"/>
            <w:lang w:eastAsia="zh-CN"/>
          </w:rPr>
          <w:t>十六、合作与交流机制建立</w:t>
        </w:r>
        <w:r>
          <w:tab/>
        </w:r>
        <w:r>
          <w:fldChar w:fldCharType="begin"/>
        </w:r>
        <w:r>
          <w:instrText xml:space="preserve"> PAGEREF _Toc8811 \h </w:instrText>
        </w:r>
        <w:r>
          <w:fldChar w:fldCharType="separate"/>
        </w:r>
        <w:r>
          <w:t>69</w:t>
        </w:r>
        <w:r>
          <w:fldChar w:fldCharType="end"/>
        </w:r>
      </w:hyperlink>
    </w:p>
    <w:p>
      <w:pPr>
        <w:pStyle w:val="TOC2"/>
        <w:tabs>
          <w:tab w:val="right" w:leader="dot" w:pos="8306"/>
        </w:tabs>
      </w:pPr>
      <w:hyperlink w:anchor="_Toc2247" w:history="1">
        <w:r>
          <w:rPr>
            <w:rFonts w:ascii="仿宋" w:eastAsia="仿宋" w:hAnsi="仿宋" w:cs="仿宋" w:hint="eastAsia"/>
            <w:lang w:eastAsia="zh-CN"/>
          </w:rPr>
          <w:t>(一)、合作伙伴选择与合作方式</w:t>
        </w:r>
        <w:r>
          <w:tab/>
        </w:r>
        <w:r>
          <w:fldChar w:fldCharType="begin"/>
        </w:r>
        <w:r>
          <w:instrText xml:space="preserve"> PAGEREF _Toc2247 \h </w:instrText>
        </w:r>
        <w:r>
          <w:fldChar w:fldCharType="separate"/>
        </w:r>
        <w:r>
          <w:t>69</w:t>
        </w:r>
        <w:r>
          <w:fldChar w:fldCharType="end"/>
        </w:r>
      </w:hyperlink>
    </w:p>
    <w:p>
      <w:pPr>
        <w:pStyle w:val="TOC2"/>
        <w:tabs>
          <w:tab w:val="right" w:leader="dot" w:pos="8306"/>
        </w:tabs>
      </w:pPr>
      <w:hyperlink w:anchor="_Toc8173" w:history="1">
        <w:r>
          <w:rPr>
            <w:rFonts w:ascii="仿宋" w:eastAsia="仿宋" w:hAnsi="仿宋" w:cs="仿宋" w:hint="eastAsia"/>
            <w:lang w:eastAsia="zh-CN"/>
          </w:rPr>
          <w:t>(二)、交流与合作平台搭建</w:t>
        </w:r>
        <w:r>
          <w:tab/>
        </w:r>
        <w:r>
          <w:fldChar w:fldCharType="begin"/>
        </w:r>
        <w:r>
          <w:instrText xml:space="preserve"> PAGEREF _Toc8173 \h </w:instrText>
        </w:r>
        <w:r>
          <w:fldChar w:fldCharType="separate"/>
        </w:r>
        <w:r>
          <w:t>71</w:t>
        </w:r>
        <w:r>
          <w:fldChar w:fldCharType="end"/>
        </w:r>
      </w:hyperlink>
    </w:p>
    <w:p>
      <w:pPr>
        <w:pStyle w:val="TOC1"/>
        <w:tabs>
          <w:tab w:val="right" w:leader="dot" w:pos="8306"/>
        </w:tabs>
      </w:pPr>
      <w:hyperlink w:anchor="_Toc30906" w:history="1">
        <w:r>
          <w:rPr>
            <w:rFonts w:ascii="仿宋" w:eastAsia="仿宋" w:hAnsi="仿宋" w:cs="仿宋" w:hint="eastAsia"/>
            <w:lang w:eastAsia="zh-CN"/>
          </w:rPr>
          <w:t>十七、人力资源管理与开发</w:t>
        </w:r>
        <w:r>
          <w:tab/>
        </w:r>
        <w:r>
          <w:fldChar w:fldCharType="begin"/>
        </w:r>
        <w:r>
          <w:instrText xml:space="preserve"> PAGEREF _Toc30906 \h </w:instrText>
        </w:r>
        <w:r>
          <w:fldChar w:fldCharType="separate"/>
        </w:r>
        <w:r>
          <w:t>72</w:t>
        </w:r>
        <w:r>
          <w:fldChar w:fldCharType="end"/>
        </w:r>
      </w:hyperlink>
    </w:p>
    <w:p>
      <w:pPr>
        <w:pStyle w:val="TOC2"/>
        <w:tabs>
          <w:tab w:val="right" w:leader="dot" w:pos="8306"/>
        </w:tabs>
      </w:pPr>
      <w:hyperlink w:anchor="_Toc23746" w:history="1">
        <w:r>
          <w:rPr>
            <w:rFonts w:ascii="仿宋" w:eastAsia="仿宋" w:hAnsi="仿宋" w:cs="仿宋" w:hint="eastAsia"/>
            <w:lang w:eastAsia="zh-CN"/>
          </w:rPr>
          <w:t>(一)、人力资源规划</w:t>
        </w:r>
        <w:r>
          <w:tab/>
        </w:r>
        <w:r>
          <w:fldChar w:fldCharType="begin"/>
        </w:r>
        <w:r>
          <w:instrText xml:space="preserve"> PAGEREF _Toc23746 \h </w:instrText>
        </w:r>
        <w:r>
          <w:fldChar w:fldCharType="separate"/>
        </w:r>
        <w:r>
          <w:t>72</w:t>
        </w:r>
        <w:r>
          <w:fldChar w:fldCharType="end"/>
        </w:r>
      </w:hyperlink>
    </w:p>
    <w:p>
      <w:pPr>
        <w:pStyle w:val="TOC2"/>
        <w:tabs>
          <w:tab w:val="right" w:leader="dot" w:pos="8306"/>
        </w:tabs>
      </w:pPr>
      <w:hyperlink w:anchor="_Toc18894" w:history="1">
        <w:r>
          <w:rPr>
            <w:rFonts w:ascii="仿宋" w:eastAsia="仿宋" w:hAnsi="仿宋" w:cs="仿宋" w:hint="eastAsia"/>
            <w:lang w:eastAsia="zh-CN"/>
          </w:rPr>
          <w:t>(二)、人力资源开发与培训</w:t>
        </w:r>
        <w:r>
          <w:tab/>
        </w:r>
        <w:r>
          <w:fldChar w:fldCharType="begin"/>
        </w:r>
        <w:r>
          <w:instrText xml:space="preserve"> PAGEREF _Toc18894 \h </w:instrText>
        </w:r>
        <w:r>
          <w:fldChar w:fldCharType="separate"/>
        </w:r>
        <w:r>
          <w:t>74</w:t>
        </w:r>
        <w:r>
          <w:fldChar w:fldCharType="end"/>
        </w:r>
      </w:hyperlink>
    </w:p>
    <w:p>
      <w:pPr>
        <w:pStyle w:val="TOC1"/>
        <w:tabs>
          <w:tab w:val="right" w:leader="dot" w:pos="8306"/>
        </w:tabs>
      </w:pPr>
      <w:hyperlink w:anchor="_Toc18924" w:history="1">
        <w:r>
          <w:rPr>
            <w:rFonts w:ascii="仿宋" w:eastAsia="仿宋" w:hAnsi="仿宋" w:cs="仿宋" w:hint="eastAsia"/>
            <w:lang w:eastAsia="zh-CN"/>
          </w:rPr>
          <w:t>十八、企业合规与伦理</w:t>
        </w:r>
        <w:r>
          <w:tab/>
        </w:r>
        <w:r>
          <w:fldChar w:fldCharType="begin"/>
        </w:r>
        <w:r>
          <w:instrText xml:space="preserve"> PAGEREF _Toc18924 \h </w:instrText>
        </w:r>
        <w:r>
          <w:fldChar w:fldCharType="separate"/>
        </w:r>
        <w:r>
          <w:t>77</w:t>
        </w:r>
        <w:r>
          <w:fldChar w:fldCharType="end"/>
        </w:r>
      </w:hyperlink>
    </w:p>
    <w:p>
      <w:pPr>
        <w:pStyle w:val="TOC2"/>
        <w:tabs>
          <w:tab w:val="right" w:leader="dot" w:pos="8306"/>
        </w:tabs>
      </w:pPr>
      <w:hyperlink w:anchor="_Toc31680" w:history="1">
        <w:r>
          <w:rPr>
            <w:rFonts w:ascii="仿宋" w:eastAsia="仿宋" w:hAnsi="仿宋" w:cs="仿宋" w:hint="eastAsia"/>
            <w:lang w:eastAsia="zh-CN"/>
          </w:rPr>
          <w:t>(一)、合规政策与程序</w:t>
        </w:r>
        <w:r>
          <w:tab/>
        </w:r>
        <w:r>
          <w:fldChar w:fldCharType="begin"/>
        </w:r>
        <w:r>
          <w:instrText xml:space="preserve"> PAGEREF _Toc31680 \h </w:instrText>
        </w:r>
        <w:r>
          <w:fldChar w:fldCharType="separate"/>
        </w:r>
        <w:r>
          <w:t>77</w:t>
        </w:r>
        <w:r>
          <w:fldChar w:fldCharType="end"/>
        </w:r>
      </w:hyperlink>
    </w:p>
    <w:p>
      <w:pPr>
        <w:pStyle w:val="TOC2"/>
        <w:tabs>
          <w:tab w:val="right" w:leader="dot" w:pos="8306"/>
        </w:tabs>
      </w:pPr>
      <w:hyperlink w:anchor="_Toc30701" w:history="1">
        <w:r>
          <w:rPr>
            <w:rFonts w:ascii="仿宋" w:eastAsia="仿宋" w:hAnsi="仿宋" w:cs="仿宋" w:hint="eastAsia"/>
            <w:lang w:eastAsia="zh-CN"/>
          </w:rPr>
          <w:t>(二)、伦理规范与培训</w:t>
        </w:r>
        <w:r>
          <w:tab/>
        </w:r>
        <w:r>
          <w:fldChar w:fldCharType="begin"/>
        </w:r>
        <w:r>
          <w:instrText xml:space="preserve"> PAGEREF _Toc30701 \h </w:instrText>
        </w:r>
        <w:r>
          <w:fldChar w:fldCharType="separate"/>
        </w:r>
        <w:r>
          <w:t>78</w:t>
        </w:r>
        <w:r>
          <w:fldChar w:fldCharType="end"/>
        </w:r>
      </w:hyperlink>
    </w:p>
    <w:p>
      <w:pPr>
        <w:pStyle w:val="TOC2"/>
        <w:tabs>
          <w:tab w:val="right" w:leader="dot" w:pos="8306"/>
        </w:tabs>
      </w:pPr>
      <w:hyperlink w:anchor="_Toc5590" w:history="1">
        <w:r>
          <w:rPr>
            <w:rFonts w:ascii="仿宋" w:eastAsia="仿宋" w:hAnsi="仿宋" w:cs="仿宋" w:hint="eastAsia"/>
            <w:lang w:eastAsia="zh-CN"/>
          </w:rPr>
          <w:t>(三)、合规风险评估</w:t>
        </w:r>
        <w:r>
          <w:tab/>
        </w:r>
        <w:r>
          <w:fldChar w:fldCharType="begin"/>
        </w:r>
        <w:r>
          <w:instrText xml:space="preserve"> PAGEREF _Toc5590 \h </w:instrText>
        </w:r>
        <w:r>
          <w:fldChar w:fldCharType="separate"/>
        </w:r>
        <w:r>
          <w:t>79</w:t>
        </w:r>
        <w:r>
          <w:fldChar w:fldCharType="end"/>
        </w:r>
      </w:hyperlink>
    </w:p>
    <w:p>
      <w:pPr>
        <w:pStyle w:val="TOC2"/>
        <w:tabs>
          <w:tab w:val="right" w:leader="dot" w:pos="8306"/>
        </w:tabs>
      </w:pPr>
      <w:hyperlink w:anchor="_Toc28287" w:history="1">
        <w:r>
          <w:rPr>
            <w:rFonts w:ascii="仿宋" w:eastAsia="仿宋" w:hAnsi="仿宋" w:cs="仿宋" w:hint="eastAsia"/>
            <w:lang w:eastAsia="zh-CN"/>
          </w:rPr>
          <w:t>(四)、合规监督与执行</w:t>
        </w:r>
        <w:r>
          <w:tab/>
        </w:r>
        <w:r>
          <w:fldChar w:fldCharType="begin"/>
        </w:r>
        <w:r>
          <w:instrText xml:space="preserve"> PAGEREF _Toc28287 \h </w:instrText>
        </w:r>
        <w:r>
          <w:fldChar w:fldCharType="separate"/>
        </w:r>
        <w:r>
          <w:t>80</w:t>
        </w:r>
        <w:r>
          <w:fldChar w:fldCharType="end"/>
        </w:r>
      </w:hyperlink>
    </w:p>
    <w:p>
      <w:pPr>
        <w:pStyle w:val="TOC1"/>
        <w:tabs>
          <w:tab w:val="right" w:leader="dot" w:pos="8306"/>
        </w:tabs>
      </w:pPr>
      <w:hyperlink w:anchor="_Toc20552" w:history="1">
        <w:r>
          <w:rPr>
            <w:rFonts w:ascii="仿宋" w:eastAsia="仿宋" w:hAnsi="仿宋" w:cs="仿宋" w:hint="eastAsia"/>
            <w:lang w:eastAsia="zh-CN"/>
          </w:rPr>
          <w:t>十九、设施与设备管理</w:t>
        </w:r>
        <w:r>
          <w:tab/>
        </w:r>
        <w:r>
          <w:fldChar w:fldCharType="begin"/>
        </w:r>
        <w:r>
          <w:instrText xml:space="preserve"> PAGEREF _Toc20552 \h </w:instrText>
        </w:r>
        <w:r>
          <w:fldChar w:fldCharType="separate"/>
        </w:r>
        <w:r>
          <w:t>81</w:t>
        </w:r>
        <w:r>
          <w:fldChar w:fldCharType="end"/>
        </w:r>
      </w:hyperlink>
    </w:p>
    <w:p>
      <w:pPr>
        <w:pStyle w:val="TOC2"/>
        <w:tabs>
          <w:tab w:val="right" w:leader="dot" w:pos="8306"/>
        </w:tabs>
      </w:pPr>
      <w:hyperlink w:anchor="_Toc7890" w:history="1">
        <w:r>
          <w:rPr>
            <w:rFonts w:ascii="仿宋" w:eastAsia="仿宋" w:hAnsi="仿宋" w:cs="仿宋" w:hint="eastAsia"/>
            <w:lang w:eastAsia="zh-CN"/>
          </w:rPr>
          <w:t>(一)、设施规划与配置</w:t>
        </w:r>
        <w:r>
          <w:tab/>
        </w:r>
        <w:r>
          <w:fldChar w:fldCharType="begin"/>
        </w:r>
        <w:r>
          <w:instrText xml:space="preserve"> PAGEREF _Toc7890 \h </w:instrText>
        </w:r>
        <w:r>
          <w:fldChar w:fldCharType="separate"/>
        </w:r>
        <w:r>
          <w:t>81</w:t>
        </w:r>
        <w:r>
          <w:fldChar w:fldCharType="end"/>
        </w:r>
      </w:hyperlink>
    </w:p>
    <w:p>
      <w:pPr>
        <w:pStyle w:val="TOC2"/>
        <w:tabs>
          <w:tab w:val="right" w:leader="dot" w:pos="8306"/>
        </w:tabs>
      </w:pPr>
      <w:hyperlink w:anchor="_Toc29176" w:history="1">
        <w:r>
          <w:rPr>
            <w:rFonts w:ascii="仿宋" w:eastAsia="仿宋" w:hAnsi="仿宋" w:cs="仿宋" w:hint="eastAsia"/>
            <w:lang w:eastAsia="zh-CN"/>
          </w:rPr>
          <w:t>(二)、设备采购与维护管理</w:t>
        </w:r>
        <w:r>
          <w:tab/>
        </w:r>
        <w:r>
          <w:fldChar w:fldCharType="begin"/>
        </w:r>
        <w:r>
          <w:instrText xml:space="preserve"> PAGEREF _Toc29176 \h </w:instrText>
        </w:r>
        <w:r>
          <w:fldChar w:fldCharType="separate"/>
        </w:r>
        <w:r>
          <w:t>81</w:t>
        </w:r>
        <w:r>
          <w:fldChar w:fldCharType="end"/>
        </w:r>
      </w:hyperlink>
    </w:p>
    <w:p>
      <w:pPr>
        <w:pStyle w:val="TOC2"/>
        <w:tabs>
          <w:tab w:val="right" w:leader="dot" w:pos="8306"/>
        </w:tabs>
      </w:pPr>
      <w:hyperlink w:anchor="_Toc11497" w:history="1">
        <w:r>
          <w:rPr>
            <w:rFonts w:ascii="仿宋" w:eastAsia="仿宋" w:hAnsi="仿宋" w:cs="仿宋" w:hint="eastAsia"/>
            <w:lang w:eastAsia="zh-CN"/>
          </w:rPr>
          <w:t>(三)、设施设备升级策略</w:t>
        </w:r>
        <w:r>
          <w:tab/>
        </w:r>
        <w:r>
          <w:fldChar w:fldCharType="begin"/>
        </w:r>
        <w:r>
          <w:instrText xml:space="preserve"> PAGEREF _Toc11497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6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033"/>
      <w:r>
        <w:rPr>
          <w:rFonts w:ascii="仿宋" w:eastAsia="仿宋" w:hAnsi="仿宋" w:cs="仿宋" w:hint="eastAsia"/>
          <w:sz w:val="28"/>
          <w:lang w:eastAsia="zh-CN"/>
        </w:rPr>
        <w:t>一、数字减影血管造影X射线装置(DSA)项目概论</w:t>
      </w:r>
      <w:bookmarkEnd w:id="2"/>
    </w:p>
    <w:p>
      <w:pPr>
        <w:pStyle w:val="Heading2"/>
        <w:rPr>
          <w:rFonts w:ascii="仿宋" w:eastAsia="仿宋" w:hAnsi="仿宋" w:cs="仿宋" w:hint="eastAsia"/>
          <w:lang w:eastAsia="zh-CN"/>
        </w:rPr>
      </w:pPr>
      <w:bookmarkStart w:id="3" w:name="_Toc30597"/>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减影血管造影X射线装置(DSA)项目的申报单位是“XXX实业发展公司”，这是一家在其所处行业内备受尊敬的企业。公司自成立以来，通过其在数字减影血管造影X射线装置(DSA)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数字减影血管造影X射线装置(DSA)项目及其他多个行业领域中都有着显著的贡献。秦XX以其出色的领导才能和敏锐的商业洞察力，带领公司在数字减影血管造影X射线装置(DSA)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数字减影血管造影X射线装置(DSA)项目的重要合作伙伴。公司专注于[行业名称]领域，以创新作为驱动力，不断推动技术进步和市场扩张。在数字减影血管造影X射线装置(DSA)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数字减影血管造影X射线装置(DSA)项目中展现了强劲的增长和稳定的财务表现。公司通过有效的策略，在数字减影血管造影X射线装置(DSA)项目中扩大了其市场份额并增强了盈利能力。同时，公司积极承担社会责任，参与各类社会公益项目，增强了其在数字减影血管造影X射线装置(DSA)项目中的品牌形象和社会影响力。</w:t>
      </w:r>
    </w:p>
    <w:p>
      <w:pPr>
        <w:pStyle w:val="Heading2"/>
        <w:ind w:firstLine="560" w:firstLineChars="200"/>
        <w:rPr>
          <w:rFonts w:ascii="仿宋" w:eastAsia="仿宋" w:hAnsi="仿宋" w:cs="仿宋" w:hint="eastAsia"/>
          <w:sz w:val="28"/>
          <w:lang w:eastAsia="zh-CN"/>
        </w:rPr>
      </w:pPr>
      <w:bookmarkStart w:id="4" w:name="_Toc21198"/>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数字减影血管造影X射线装置(DSA)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数字减影血管造影X射线装置(DSA)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796"/>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20577"/>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22972"/>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https://d.book118.com/778054005110006025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数字减影血管造影X射线装置(DSA)项目建设总纲及方案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数字减影血管造影X射线装置(DSA)项目建设总纲及方案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数字减影血管造影X射线装置(DSA)项目建设总纲及方案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数字减影血管造影X射线装置(DSA)项目建设总纲及方案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数字减影血管造影X射线装置(DSA)项目建设总纲及方案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数字减影血管造影X射线装置(DSA)项目建设总纲及方案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数字减影血管造影X射线装置(DSA)项目建设总纲及方案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数字减影血管造影X射线装置(DSA)项目建设总纲及方案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数字减影血管造影X射线装置(DSA)项目建设总纲及方案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数字减影血管造影X射线装置(DSA)项目建设总纲及方案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数字减影血管造影X射线装置(DSA)项目建设总纲及方案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数字减影血管造影X射线装置(DSA)项目建设总纲及方案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664336"/>
    <w:rsid w:val="3E66433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78054005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2023-12-31T15:15:00Z</dcterms:created>
  <dcterms:modified xsi:type="dcterms:W3CDTF">2023-12-31T15:15:51Z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3EB993EDA3F94BDD942F790F7C36E6BB_11</vt:lpwstr>
  </property>
  <property fmtid="{D5CDD505-2E9C-101B-9397-08002B2CF9AE}" pid="3" name="KSOProductBuildVer">
    <vt:lpwstr>2052-12.1.0.16120</vt:lpwstr>
  </property>
</Properties>
</file>