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公路清障车项目构思建设方案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99" w:history="1">
        <w:r>
          <w:rPr>
            <w:rFonts w:ascii="仿宋" w:eastAsia="仿宋" w:hAnsi="仿宋" w:cs="仿宋" w:hint="eastAsia"/>
            <w:lang w:eastAsia="zh-CN"/>
          </w:rPr>
          <w:t>前言</w:t>
        </w:r>
        <w:r>
          <w:tab/>
        </w:r>
        <w:r>
          <w:fldChar w:fldCharType="begin"/>
        </w:r>
        <w:r>
          <w:instrText xml:space="preserve"> PAGEREF _Toc11999 \h </w:instrText>
        </w:r>
        <w:r>
          <w:fldChar w:fldCharType="separate"/>
        </w:r>
        <w:r>
          <w:t>3</w:t>
        </w:r>
        <w:r>
          <w:fldChar w:fldCharType="end"/>
        </w:r>
      </w:hyperlink>
    </w:p>
    <w:p>
      <w:pPr>
        <w:pStyle w:val="TOC1"/>
        <w:tabs>
          <w:tab w:val="right" w:leader="dot" w:pos="8306"/>
        </w:tabs>
      </w:pPr>
      <w:hyperlink w:anchor="_Toc31058" w:history="1">
        <w:r>
          <w:rPr>
            <w:rFonts w:ascii="仿宋" w:eastAsia="仿宋" w:hAnsi="仿宋" w:cs="仿宋" w:hint="eastAsia"/>
            <w:lang w:eastAsia="zh-CN"/>
          </w:rPr>
          <w:t>一、背景、必要性分析</w:t>
        </w:r>
        <w:r>
          <w:tab/>
        </w:r>
        <w:r>
          <w:fldChar w:fldCharType="begin"/>
        </w:r>
        <w:r>
          <w:instrText xml:space="preserve"> PAGEREF _Toc31058 \h </w:instrText>
        </w:r>
        <w:r>
          <w:fldChar w:fldCharType="separate"/>
        </w:r>
        <w:r>
          <w:t>3</w:t>
        </w:r>
        <w:r>
          <w:fldChar w:fldCharType="end"/>
        </w:r>
      </w:hyperlink>
    </w:p>
    <w:p>
      <w:pPr>
        <w:pStyle w:val="TOC2"/>
        <w:tabs>
          <w:tab w:val="right" w:leader="dot" w:pos="8306"/>
        </w:tabs>
      </w:pPr>
      <w:hyperlink w:anchor="_Toc29460" w:history="1">
        <w:r>
          <w:rPr>
            <w:rFonts w:ascii="仿宋" w:eastAsia="仿宋" w:hAnsi="仿宋" w:cs="仿宋" w:hint="eastAsia"/>
            <w:lang w:eastAsia="zh-CN"/>
          </w:rPr>
          <w:t>(一)、项目建设背景</w:t>
        </w:r>
        <w:r>
          <w:tab/>
        </w:r>
        <w:r>
          <w:fldChar w:fldCharType="begin"/>
        </w:r>
        <w:r>
          <w:instrText xml:space="preserve"> PAGEREF _Toc29460 \h </w:instrText>
        </w:r>
        <w:r>
          <w:fldChar w:fldCharType="separate"/>
        </w:r>
        <w:r>
          <w:t>3</w:t>
        </w:r>
        <w:r>
          <w:fldChar w:fldCharType="end"/>
        </w:r>
      </w:hyperlink>
    </w:p>
    <w:p>
      <w:pPr>
        <w:pStyle w:val="TOC2"/>
        <w:tabs>
          <w:tab w:val="right" w:leader="dot" w:pos="8306"/>
        </w:tabs>
      </w:pPr>
      <w:hyperlink w:anchor="_Toc23914" w:history="1">
        <w:r>
          <w:rPr>
            <w:rFonts w:ascii="仿宋" w:eastAsia="仿宋" w:hAnsi="仿宋" w:cs="仿宋" w:hint="eastAsia"/>
            <w:lang w:eastAsia="zh-CN"/>
          </w:rPr>
          <w:t>(二)、必要性分析</w:t>
        </w:r>
        <w:r>
          <w:tab/>
        </w:r>
        <w:r>
          <w:fldChar w:fldCharType="begin"/>
        </w:r>
        <w:r>
          <w:instrText xml:space="preserve"> PAGEREF _Toc23914 \h </w:instrText>
        </w:r>
        <w:r>
          <w:fldChar w:fldCharType="separate"/>
        </w:r>
        <w:r>
          <w:t>4</w:t>
        </w:r>
        <w:r>
          <w:fldChar w:fldCharType="end"/>
        </w:r>
      </w:hyperlink>
    </w:p>
    <w:p>
      <w:pPr>
        <w:pStyle w:val="TOC2"/>
        <w:tabs>
          <w:tab w:val="right" w:leader="dot" w:pos="8306"/>
        </w:tabs>
      </w:pPr>
      <w:hyperlink w:anchor="_Toc11974" w:history="1">
        <w:r>
          <w:rPr>
            <w:rFonts w:ascii="仿宋" w:eastAsia="仿宋" w:hAnsi="仿宋" w:cs="仿宋" w:hint="eastAsia"/>
            <w:lang w:eastAsia="zh-CN"/>
          </w:rPr>
          <w:t>(三)、项目建设有利条件</w:t>
        </w:r>
        <w:r>
          <w:tab/>
        </w:r>
        <w:r>
          <w:fldChar w:fldCharType="begin"/>
        </w:r>
        <w:r>
          <w:instrText xml:space="preserve"> PAGEREF _Toc11974 \h </w:instrText>
        </w:r>
        <w:r>
          <w:fldChar w:fldCharType="separate"/>
        </w:r>
        <w:r>
          <w:t>5</w:t>
        </w:r>
        <w:r>
          <w:fldChar w:fldCharType="end"/>
        </w:r>
      </w:hyperlink>
    </w:p>
    <w:p>
      <w:pPr>
        <w:pStyle w:val="TOC1"/>
        <w:tabs>
          <w:tab w:val="right" w:leader="dot" w:pos="8306"/>
        </w:tabs>
      </w:pPr>
      <w:hyperlink w:anchor="_Toc1038" w:history="1">
        <w:r>
          <w:rPr>
            <w:rFonts w:ascii="仿宋" w:eastAsia="仿宋" w:hAnsi="仿宋" w:cs="仿宋" w:hint="eastAsia"/>
            <w:lang w:eastAsia="zh-CN"/>
          </w:rPr>
          <w:t>二、资源开发及综合利用分析</w:t>
        </w:r>
        <w:r>
          <w:tab/>
        </w:r>
        <w:r>
          <w:fldChar w:fldCharType="begin"/>
        </w:r>
        <w:r>
          <w:instrText xml:space="preserve"> PAGEREF _Toc1038 \h </w:instrText>
        </w:r>
        <w:r>
          <w:fldChar w:fldCharType="separate"/>
        </w:r>
        <w:r>
          <w:t>7</w:t>
        </w:r>
        <w:r>
          <w:fldChar w:fldCharType="end"/>
        </w:r>
      </w:hyperlink>
    </w:p>
    <w:p>
      <w:pPr>
        <w:pStyle w:val="TOC2"/>
        <w:tabs>
          <w:tab w:val="right" w:leader="dot" w:pos="8306"/>
        </w:tabs>
      </w:pPr>
      <w:hyperlink w:anchor="_Toc30927" w:history="1">
        <w:r>
          <w:rPr>
            <w:rFonts w:ascii="仿宋" w:eastAsia="仿宋" w:hAnsi="仿宋" w:cs="仿宋" w:hint="eastAsia"/>
            <w:lang w:eastAsia="zh-CN"/>
          </w:rPr>
          <w:t>(一)、资源开发方案</w:t>
        </w:r>
        <w:r>
          <w:tab/>
        </w:r>
        <w:r>
          <w:fldChar w:fldCharType="begin"/>
        </w:r>
        <w:r>
          <w:instrText xml:space="preserve"> PAGEREF _Toc30927 \h </w:instrText>
        </w:r>
        <w:r>
          <w:fldChar w:fldCharType="separate"/>
        </w:r>
        <w:r>
          <w:t>7</w:t>
        </w:r>
        <w:r>
          <w:fldChar w:fldCharType="end"/>
        </w:r>
      </w:hyperlink>
    </w:p>
    <w:p>
      <w:pPr>
        <w:pStyle w:val="TOC2"/>
        <w:tabs>
          <w:tab w:val="right" w:leader="dot" w:pos="8306"/>
        </w:tabs>
      </w:pPr>
      <w:hyperlink w:anchor="_Toc2732" w:history="1">
        <w:r>
          <w:rPr>
            <w:rFonts w:ascii="仿宋" w:eastAsia="仿宋" w:hAnsi="仿宋" w:cs="仿宋" w:hint="eastAsia"/>
            <w:lang w:eastAsia="zh-CN"/>
          </w:rPr>
          <w:t>(二)、资源利用方案</w:t>
        </w:r>
        <w:r>
          <w:tab/>
        </w:r>
        <w:r>
          <w:fldChar w:fldCharType="begin"/>
        </w:r>
        <w:r>
          <w:instrText xml:space="preserve"> PAGEREF _Toc2732 \h </w:instrText>
        </w:r>
        <w:r>
          <w:fldChar w:fldCharType="separate"/>
        </w:r>
        <w:r>
          <w:t>8</w:t>
        </w:r>
        <w:r>
          <w:fldChar w:fldCharType="end"/>
        </w:r>
      </w:hyperlink>
    </w:p>
    <w:p>
      <w:pPr>
        <w:pStyle w:val="TOC2"/>
        <w:tabs>
          <w:tab w:val="right" w:leader="dot" w:pos="8306"/>
        </w:tabs>
      </w:pPr>
      <w:hyperlink w:anchor="_Toc23271" w:history="1">
        <w:r>
          <w:rPr>
            <w:rFonts w:ascii="仿宋" w:eastAsia="仿宋" w:hAnsi="仿宋" w:cs="仿宋" w:hint="eastAsia"/>
            <w:lang w:eastAsia="zh-CN"/>
          </w:rPr>
          <w:t>(三)、资源节约措施</w:t>
        </w:r>
        <w:r>
          <w:tab/>
        </w:r>
        <w:r>
          <w:fldChar w:fldCharType="begin"/>
        </w:r>
        <w:r>
          <w:instrText xml:space="preserve"> PAGEREF _Toc23271 \h </w:instrText>
        </w:r>
        <w:r>
          <w:fldChar w:fldCharType="separate"/>
        </w:r>
        <w:r>
          <w:t>9</w:t>
        </w:r>
        <w:r>
          <w:fldChar w:fldCharType="end"/>
        </w:r>
      </w:hyperlink>
    </w:p>
    <w:p>
      <w:pPr>
        <w:pStyle w:val="TOC1"/>
        <w:tabs>
          <w:tab w:val="right" w:leader="dot" w:pos="8306"/>
        </w:tabs>
      </w:pPr>
      <w:hyperlink w:anchor="_Toc5685" w:history="1">
        <w:r>
          <w:rPr>
            <w:rFonts w:ascii="仿宋" w:eastAsia="仿宋" w:hAnsi="仿宋" w:cs="仿宋" w:hint="eastAsia"/>
            <w:lang w:eastAsia="zh-CN"/>
          </w:rPr>
          <w:t>三、财务管理与成本控制</w:t>
        </w:r>
        <w:r>
          <w:tab/>
        </w:r>
        <w:r>
          <w:fldChar w:fldCharType="begin"/>
        </w:r>
        <w:r>
          <w:instrText xml:space="preserve"> PAGEREF _Toc5685 \h </w:instrText>
        </w:r>
        <w:r>
          <w:fldChar w:fldCharType="separate"/>
        </w:r>
        <w:r>
          <w:t>10</w:t>
        </w:r>
        <w:r>
          <w:fldChar w:fldCharType="end"/>
        </w:r>
      </w:hyperlink>
    </w:p>
    <w:p>
      <w:pPr>
        <w:pStyle w:val="TOC2"/>
        <w:tabs>
          <w:tab w:val="right" w:leader="dot" w:pos="8306"/>
        </w:tabs>
      </w:pPr>
      <w:hyperlink w:anchor="_Toc26624" w:history="1">
        <w:r>
          <w:rPr>
            <w:rFonts w:ascii="仿宋" w:eastAsia="仿宋" w:hAnsi="仿宋" w:cs="仿宋" w:hint="eastAsia"/>
            <w:lang w:eastAsia="zh-CN"/>
          </w:rPr>
          <w:t>(一)、财务管理体系建设</w:t>
        </w:r>
        <w:r>
          <w:tab/>
        </w:r>
        <w:r>
          <w:fldChar w:fldCharType="begin"/>
        </w:r>
        <w:r>
          <w:instrText xml:space="preserve"> PAGEREF _Toc26624 \h </w:instrText>
        </w:r>
        <w:r>
          <w:fldChar w:fldCharType="separate"/>
        </w:r>
        <w:r>
          <w:t>10</w:t>
        </w:r>
        <w:r>
          <w:fldChar w:fldCharType="end"/>
        </w:r>
      </w:hyperlink>
    </w:p>
    <w:p>
      <w:pPr>
        <w:pStyle w:val="TOC2"/>
        <w:tabs>
          <w:tab w:val="right" w:leader="dot" w:pos="8306"/>
        </w:tabs>
      </w:pPr>
      <w:hyperlink w:anchor="_Toc4206" w:history="1">
        <w:r>
          <w:rPr>
            <w:rFonts w:ascii="仿宋" w:eastAsia="仿宋" w:hAnsi="仿宋" w:cs="仿宋" w:hint="eastAsia"/>
            <w:lang w:eastAsia="zh-CN"/>
          </w:rPr>
          <w:t>(二)、成本控制措施</w:t>
        </w:r>
        <w:r>
          <w:tab/>
        </w:r>
        <w:r>
          <w:fldChar w:fldCharType="begin"/>
        </w:r>
        <w:r>
          <w:instrText xml:space="preserve"> PAGEREF _Toc4206 \h </w:instrText>
        </w:r>
        <w:r>
          <w:fldChar w:fldCharType="separate"/>
        </w:r>
        <w:r>
          <w:t>12</w:t>
        </w:r>
        <w:r>
          <w:fldChar w:fldCharType="end"/>
        </w:r>
      </w:hyperlink>
    </w:p>
    <w:p>
      <w:pPr>
        <w:pStyle w:val="TOC1"/>
        <w:tabs>
          <w:tab w:val="right" w:leader="dot" w:pos="8306"/>
        </w:tabs>
      </w:pPr>
      <w:hyperlink w:anchor="_Toc741" w:history="1">
        <w:r>
          <w:rPr>
            <w:rFonts w:ascii="仿宋" w:eastAsia="仿宋" w:hAnsi="仿宋" w:cs="仿宋" w:hint="eastAsia"/>
            <w:lang w:eastAsia="zh-CN"/>
          </w:rPr>
          <w:t>四、项目监理与质量保证</w:t>
        </w:r>
        <w:r>
          <w:tab/>
        </w:r>
        <w:r>
          <w:fldChar w:fldCharType="begin"/>
        </w:r>
        <w:r>
          <w:instrText xml:space="preserve"> PAGEREF _Toc741 \h </w:instrText>
        </w:r>
        <w:r>
          <w:fldChar w:fldCharType="separate"/>
        </w:r>
        <w:r>
          <w:t>13</w:t>
        </w:r>
        <w:r>
          <w:fldChar w:fldCharType="end"/>
        </w:r>
      </w:hyperlink>
    </w:p>
    <w:p>
      <w:pPr>
        <w:pStyle w:val="TOC2"/>
        <w:tabs>
          <w:tab w:val="right" w:leader="dot" w:pos="8306"/>
        </w:tabs>
      </w:pPr>
      <w:hyperlink w:anchor="_Toc22698" w:history="1">
        <w:r>
          <w:rPr>
            <w:rFonts w:ascii="仿宋" w:eastAsia="仿宋" w:hAnsi="仿宋" w:cs="仿宋" w:hint="eastAsia"/>
            <w:lang w:eastAsia="zh-CN"/>
          </w:rPr>
          <w:t>(一)、监理体系构建</w:t>
        </w:r>
        <w:r>
          <w:tab/>
        </w:r>
        <w:r>
          <w:fldChar w:fldCharType="begin"/>
        </w:r>
        <w:r>
          <w:instrText xml:space="preserve"> PAGEREF _Toc22698 \h </w:instrText>
        </w:r>
        <w:r>
          <w:fldChar w:fldCharType="separate"/>
        </w:r>
        <w:r>
          <w:t>13</w:t>
        </w:r>
        <w:r>
          <w:fldChar w:fldCharType="end"/>
        </w:r>
      </w:hyperlink>
    </w:p>
    <w:p>
      <w:pPr>
        <w:pStyle w:val="TOC2"/>
        <w:tabs>
          <w:tab w:val="right" w:leader="dot" w:pos="8306"/>
        </w:tabs>
      </w:pPr>
      <w:hyperlink w:anchor="_Toc16008" w:history="1">
        <w:r>
          <w:rPr>
            <w:rFonts w:ascii="仿宋" w:eastAsia="仿宋" w:hAnsi="仿宋" w:cs="仿宋" w:hint="eastAsia"/>
            <w:lang w:eastAsia="zh-CN"/>
          </w:rPr>
          <w:t>(二)、质量保证体系实施</w:t>
        </w:r>
        <w:r>
          <w:tab/>
        </w:r>
        <w:r>
          <w:fldChar w:fldCharType="begin"/>
        </w:r>
        <w:r>
          <w:instrText xml:space="preserve"> PAGEREF _Toc16008 \h </w:instrText>
        </w:r>
        <w:r>
          <w:fldChar w:fldCharType="separate"/>
        </w:r>
        <w:r>
          <w:t>14</w:t>
        </w:r>
        <w:r>
          <w:fldChar w:fldCharType="end"/>
        </w:r>
      </w:hyperlink>
    </w:p>
    <w:p>
      <w:pPr>
        <w:pStyle w:val="TOC2"/>
        <w:tabs>
          <w:tab w:val="right" w:leader="dot" w:pos="8306"/>
        </w:tabs>
      </w:pPr>
      <w:hyperlink w:anchor="_Toc19291" w:history="1">
        <w:r>
          <w:rPr>
            <w:rFonts w:ascii="仿宋" w:eastAsia="仿宋" w:hAnsi="仿宋" w:cs="仿宋" w:hint="eastAsia"/>
            <w:lang w:eastAsia="zh-CN"/>
          </w:rPr>
          <w:t>(三)、监理与质量控制流程</w:t>
        </w:r>
        <w:r>
          <w:tab/>
        </w:r>
        <w:r>
          <w:fldChar w:fldCharType="begin"/>
        </w:r>
        <w:r>
          <w:instrText xml:space="preserve"> PAGEREF _Toc19291 \h </w:instrText>
        </w:r>
        <w:r>
          <w:fldChar w:fldCharType="separate"/>
        </w:r>
        <w:r>
          <w:t>14</w:t>
        </w:r>
        <w:r>
          <w:fldChar w:fldCharType="end"/>
        </w:r>
      </w:hyperlink>
    </w:p>
    <w:p>
      <w:pPr>
        <w:pStyle w:val="TOC1"/>
        <w:tabs>
          <w:tab w:val="right" w:leader="dot" w:pos="8306"/>
        </w:tabs>
      </w:pPr>
      <w:hyperlink w:anchor="_Toc19918" w:history="1">
        <w:r>
          <w:rPr>
            <w:rFonts w:ascii="仿宋" w:eastAsia="仿宋" w:hAnsi="仿宋" w:cs="仿宋" w:hint="eastAsia"/>
            <w:lang w:eastAsia="zh-CN"/>
          </w:rPr>
          <w:t>五、项目选址研究</w:t>
        </w:r>
        <w:r>
          <w:tab/>
        </w:r>
        <w:r>
          <w:fldChar w:fldCharType="begin"/>
        </w:r>
        <w:r>
          <w:instrText xml:space="preserve"> PAGEREF _Toc19918 \h </w:instrText>
        </w:r>
        <w:r>
          <w:fldChar w:fldCharType="separate"/>
        </w:r>
        <w:r>
          <w:t>15</w:t>
        </w:r>
        <w:r>
          <w:fldChar w:fldCharType="end"/>
        </w:r>
      </w:hyperlink>
    </w:p>
    <w:p>
      <w:pPr>
        <w:pStyle w:val="TOC2"/>
        <w:tabs>
          <w:tab w:val="right" w:leader="dot" w:pos="8306"/>
        </w:tabs>
      </w:pPr>
      <w:hyperlink w:anchor="_Toc24348" w:history="1">
        <w:r>
          <w:rPr>
            <w:rFonts w:ascii="仿宋" w:eastAsia="仿宋" w:hAnsi="仿宋" w:cs="仿宋" w:hint="eastAsia"/>
            <w:lang w:eastAsia="zh-CN"/>
          </w:rPr>
          <w:t>(一)、项目选址原则</w:t>
        </w:r>
        <w:r>
          <w:tab/>
        </w:r>
        <w:r>
          <w:fldChar w:fldCharType="begin"/>
        </w:r>
        <w:r>
          <w:instrText xml:space="preserve"> PAGEREF _Toc24348 \h </w:instrText>
        </w:r>
        <w:r>
          <w:fldChar w:fldCharType="separate"/>
        </w:r>
        <w:r>
          <w:t>15</w:t>
        </w:r>
        <w:r>
          <w:fldChar w:fldCharType="end"/>
        </w:r>
      </w:hyperlink>
    </w:p>
    <w:p>
      <w:pPr>
        <w:pStyle w:val="TOC2"/>
        <w:tabs>
          <w:tab w:val="right" w:leader="dot" w:pos="8306"/>
        </w:tabs>
      </w:pPr>
      <w:hyperlink w:anchor="_Toc26354" w:history="1">
        <w:r>
          <w:rPr>
            <w:rFonts w:ascii="仿宋" w:eastAsia="仿宋" w:hAnsi="仿宋" w:cs="仿宋" w:hint="eastAsia"/>
            <w:lang w:eastAsia="zh-CN"/>
          </w:rPr>
          <w:t>(二)、项目选址</w:t>
        </w:r>
        <w:r>
          <w:tab/>
        </w:r>
        <w:r>
          <w:fldChar w:fldCharType="begin"/>
        </w:r>
        <w:r>
          <w:instrText xml:space="preserve"> PAGEREF _Toc26354 \h </w:instrText>
        </w:r>
        <w:r>
          <w:fldChar w:fldCharType="separate"/>
        </w:r>
        <w:r>
          <w:t>18</w:t>
        </w:r>
        <w:r>
          <w:fldChar w:fldCharType="end"/>
        </w:r>
      </w:hyperlink>
    </w:p>
    <w:p>
      <w:pPr>
        <w:pStyle w:val="TOC2"/>
        <w:tabs>
          <w:tab w:val="right" w:leader="dot" w:pos="8306"/>
        </w:tabs>
      </w:pPr>
      <w:hyperlink w:anchor="_Toc19234" w:history="1">
        <w:r>
          <w:rPr>
            <w:rFonts w:ascii="仿宋" w:eastAsia="仿宋" w:hAnsi="仿宋" w:cs="仿宋" w:hint="eastAsia"/>
            <w:lang w:eastAsia="zh-CN"/>
          </w:rPr>
          <w:t>(三)、建设条件分析</w:t>
        </w:r>
        <w:r>
          <w:tab/>
        </w:r>
        <w:r>
          <w:fldChar w:fldCharType="begin"/>
        </w:r>
        <w:r>
          <w:instrText xml:space="preserve"> PAGEREF _Toc19234 \h </w:instrText>
        </w:r>
        <w:r>
          <w:fldChar w:fldCharType="separate"/>
        </w:r>
        <w:r>
          <w:t>20</w:t>
        </w:r>
        <w:r>
          <w:fldChar w:fldCharType="end"/>
        </w:r>
      </w:hyperlink>
    </w:p>
    <w:p>
      <w:pPr>
        <w:pStyle w:val="TOC2"/>
        <w:tabs>
          <w:tab w:val="right" w:leader="dot" w:pos="8306"/>
        </w:tabs>
      </w:pPr>
      <w:hyperlink w:anchor="_Toc24233" w:history="1">
        <w:r>
          <w:rPr>
            <w:rFonts w:ascii="仿宋" w:eastAsia="仿宋" w:hAnsi="仿宋" w:cs="仿宋" w:hint="eastAsia"/>
            <w:lang w:eastAsia="zh-CN"/>
          </w:rPr>
          <w:t>(四)、用地控制指标</w:t>
        </w:r>
        <w:r>
          <w:tab/>
        </w:r>
        <w:r>
          <w:fldChar w:fldCharType="begin"/>
        </w:r>
        <w:r>
          <w:instrText xml:space="preserve"> PAGEREF _Toc24233 \h </w:instrText>
        </w:r>
        <w:r>
          <w:fldChar w:fldCharType="separate"/>
        </w:r>
        <w:r>
          <w:t>21</w:t>
        </w:r>
        <w:r>
          <w:fldChar w:fldCharType="end"/>
        </w:r>
      </w:hyperlink>
    </w:p>
    <w:p>
      <w:pPr>
        <w:pStyle w:val="TOC2"/>
        <w:tabs>
          <w:tab w:val="right" w:leader="dot" w:pos="8306"/>
        </w:tabs>
      </w:pPr>
      <w:hyperlink w:anchor="_Toc2624" w:history="1">
        <w:r>
          <w:rPr>
            <w:rFonts w:ascii="仿宋" w:eastAsia="仿宋" w:hAnsi="仿宋" w:cs="仿宋" w:hint="eastAsia"/>
            <w:lang w:eastAsia="zh-CN"/>
          </w:rPr>
          <w:t>(五)、地总体要求</w:t>
        </w:r>
        <w:r>
          <w:tab/>
        </w:r>
        <w:r>
          <w:fldChar w:fldCharType="begin"/>
        </w:r>
        <w:r>
          <w:instrText xml:space="preserve"> PAGEREF _Toc2624 \h </w:instrText>
        </w:r>
        <w:r>
          <w:fldChar w:fldCharType="separate"/>
        </w:r>
        <w:r>
          <w:t>23</w:t>
        </w:r>
        <w:r>
          <w:fldChar w:fldCharType="end"/>
        </w:r>
      </w:hyperlink>
    </w:p>
    <w:p>
      <w:pPr>
        <w:pStyle w:val="TOC2"/>
        <w:tabs>
          <w:tab w:val="right" w:leader="dot" w:pos="8306"/>
        </w:tabs>
      </w:pPr>
      <w:hyperlink w:anchor="_Toc8617" w:history="1">
        <w:r>
          <w:rPr>
            <w:rFonts w:ascii="仿宋" w:eastAsia="仿宋" w:hAnsi="仿宋" w:cs="仿宋" w:hint="eastAsia"/>
            <w:lang w:eastAsia="zh-CN"/>
          </w:rPr>
          <w:t>(六)、节约用地措施</w:t>
        </w:r>
        <w:r>
          <w:tab/>
        </w:r>
        <w:r>
          <w:fldChar w:fldCharType="begin"/>
        </w:r>
        <w:r>
          <w:instrText xml:space="preserve"> PAGEREF _Toc8617 \h </w:instrText>
        </w:r>
        <w:r>
          <w:fldChar w:fldCharType="separate"/>
        </w:r>
        <w:r>
          <w:t>24</w:t>
        </w:r>
        <w:r>
          <w:fldChar w:fldCharType="end"/>
        </w:r>
      </w:hyperlink>
    </w:p>
    <w:p>
      <w:pPr>
        <w:pStyle w:val="TOC2"/>
        <w:tabs>
          <w:tab w:val="right" w:leader="dot" w:pos="8306"/>
        </w:tabs>
      </w:pPr>
      <w:hyperlink w:anchor="_Toc26324" w:history="1">
        <w:r>
          <w:rPr>
            <w:rFonts w:ascii="仿宋" w:eastAsia="仿宋" w:hAnsi="仿宋" w:cs="仿宋" w:hint="eastAsia"/>
            <w:lang w:eastAsia="zh-CN"/>
          </w:rPr>
          <w:t>(七)、选址综合评价</w:t>
        </w:r>
        <w:r>
          <w:tab/>
        </w:r>
        <w:r>
          <w:fldChar w:fldCharType="begin"/>
        </w:r>
        <w:r>
          <w:instrText xml:space="preserve"> PAGEREF _Toc26324 \h </w:instrText>
        </w:r>
        <w:r>
          <w:fldChar w:fldCharType="separate"/>
        </w:r>
        <w:r>
          <w:t>26</w:t>
        </w:r>
        <w:r>
          <w:fldChar w:fldCharType="end"/>
        </w:r>
      </w:hyperlink>
    </w:p>
    <w:p>
      <w:pPr>
        <w:pStyle w:val="TOC1"/>
        <w:tabs>
          <w:tab w:val="right" w:leader="dot" w:pos="8306"/>
        </w:tabs>
      </w:pPr>
      <w:hyperlink w:anchor="_Toc10062" w:history="1">
        <w:r>
          <w:rPr>
            <w:rFonts w:ascii="仿宋" w:eastAsia="仿宋" w:hAnsi="仿宋" w:cs="仿宋" w:hint="eastAsia"/>
            <w:lang w:eastAsia="zh-CN"/>
          </w:rPr>
          <w:t>六、环境和生态影响分析</w:t>
        </w:r>
        <w:r>
          <w:tab/>
        </w:r>
        <w:r>
          <w:fldChar w:fldCharType="begin"/>
        </w:r>
        <w:r>
          <w:instrText xml:space="preserve"> PAGEREF _Toc10062 \h </w:instrText>
        </w:r>
        <w:r>
          <w:fldChar w:fldCharType="separate"/>
        </w:r>
        <w:r>
          <w:t>27</w:t>
        </w:r>
        <w:r>
          <w:fldChar w:fldCharType="end"/>
        </w:r>
      </w:hyperlink>
    </w:p>
    <w:p>
      <w:pPr>
        <w:pStyle w:val="TOC2"/>
        <w:tabs>
          <w:tab w:val="right" w:leader="dot" w:pos="8306"/>
        </w:tabs>
      </w:pPr>
      <w:hyperlink w:anchor="_Toc24413" w:history="1">
        <w:r>
          <w:rPr>
            <w:rFonts w:ascii="仿宋" w:eastAsia="仿宋" w:hAnsi="仿宋" w:cs="仿宋" w:hint="eastAsia"/>
            <w:lang w:eastAsia="zh-CN"/>
          </w:rPr>
          <w:t>(一)、环境和生态现状</w:t>
        </w:r>
        <w:r>
          <w:tab/>
        </w:r>
        <w:r>
          <w:fldChar w:fldCharType="begin"/>
        </w:r>
        <w:r>
          <w:instrText xml:space="preserve"> PAGEREF _Toc24413 \h </w:instrText>
        </w:r>
        <w:r>
          <w:fldChar w:fldCharType="separate"/>
        </w:r>
        <w:r>
          <w:t>27</w:t>
        </w:r>
        <w:r>
          <w:fldChar w:fldCharType="end"/>
        </w:r>
      </w:hyperlink>
    </w:p>
    <w:p>
      <w:pPr>
        <w:pStyle w:val="TOC2"/>
        <w:tabs>
          <w:tab w:val="right" w:leader="dot" w:pos="8306"/>
        </w:tabs>
      </w:pPr>
      <w:hyperlink w:anchor="_Toc3688" w:history="1">
        <w:r>
          <w:rPr>
            <w:rFonts w:ascii="仿宋" w:eastAsia="仿宋" w:hAnsi="仿宋" w:cs="仿宋" w:hint="eastAsia"/>
            <w:lang w:eastAsia="zh-CN"/>
          </w:rPr>
          <w:t>(二)、生态环境影响分析</w:t>
        </w:r>
        <w:r>
          <w:tab/>
        </w:r>
        <w:r>
          <w:fldChar w:fldCharType="begin"/>
        </w:r>
        <w:r>
          <w:instrText xml:space="preserve"> PAGEREF _Toc3688 \h </w:instrText>
        </w:r>
        <w:r>
          <w:fldChar w:fldCharType="separate"/>
        </w:r>
        <w:r>
          <w:t>28</w:t>
        </w:r>
        <w:r>
          <w:fldChar w:fldCharType="end"/>
        </w:r>
      </w:hyperlink>
    </w:p>
    <w:p>
      <w:pPr>
        <w:pStyle w:val="TOC2"/>
        <w:tabs>
          <w:tab w:val="right" w:leader="dot" w:pos="8306"/>
        </w:tabs>
      </w:pPr>
      <w:hyperlink w:anchor="_Toc28813" w:history="1">
        <w:r>
          <w:rPr>
            <w:rFonts w:ascii="仿宋" w:eastAsia="仿宋" w:hAnsi="仿宋" w:cs="仿宋" w:hint="eastAsia"/>
            <w:lang w:eastAsia="zh-CN"/>
          </w:rPr>
          <w:t>(三)、生态环境保护措施</w:t>
        </w:r>
        <w:r>
          <w:tab/>
        </w:r>
        <w:r>
          <w:fldChar w:fldCharType="begin"/>
        </w:r>
        <w:r>
          <w:instrText xml:space="preserve"> PAGEREF _Toc28813 \h </w:instrText>
        </w:r>
        <w:r>
          <w:fldChar w:fldCharType="separate"/>
        </w:r>
        <w:r>
          <w:t>29</w:t>
        </w:r>
        <w:r>
          <w:fldChar w:fldCharType="end"/>
        </w:r>
      </w:hyperlink>
    </w:p>
    <w:p>
      <w:pPr>
        <w:pStyle w:val="TOC2"/>
        <w:tabs>
          <w:tab w:val="right" w:leader="dot" w:pos="8306"/>
        </w:tabs>
      </w:pPr>
      <w:hyperlink w:anchor="_Toc23931" w:history="1">
        <w:r>
          <w:rPr>
            <w:rFonts w:ascii="仿宋" w:eastAsia="仿宋" w:hAnsi="仿宋" w:cs="仿宋" w:hint="eastAsia"/>
            <w:lang w:eastAsia="zh-CN"/>
          </w:rPr>
          <w:t>(四)、地质灾害影响分析</w:t>
        </w:r>
        <w:r>
          <w:tab/>
        </w:r>
        <w:r>
          <w:fldChar w:fldCharType="begin"/>
        </w:r>
        <w:r>
          <w:instrText xml:space="preserve"> PAGEREF _Toc23931 \h </w:instrText>
        </w:r>
        <w:r>
          <w:fldChar w:fldCharType="separate"/>
        </w:r>
        <w:r>
          <w:t>31</w:t>
        </w:r>
        <w:r>
          <w:fldChar w:fldCharType="end"/>
        </w:r>
      </w:hyperlink>
    </w:p>
    <w:p>
      <w:pPr>
        <w:pStyle w:val="TOC2"/>
        <w:tabs>
          <w:tab w:val="right" w:leader="dot" w:pos="8306"/>
        </w:tabs>
      </w:pPr>
      <w:hyperlink w:anchor="_Toc30990" w:history="1">
        <w:r>
          <w:rPr>
            <w:rFonts w:ascii="仿宋" w:eastAsia="仿宋" w:hAnsi="仿宋" w:cs="仿宋" w:hint="eastAsia"/>
            <w:lang w:eastAsia="zh-CN"/>
          </w:rPr>
          <w:t>(五)、特殊环境影响</w:t>
        </w:r>
        <w:r>
          <w:tab/>
        </w:r>
        <w:r>
          <w:fldChar w:fldCharType="begin"/>
        </w:r>
        <w:r>
          <w:instrText xml:space="preserve"> PAGEREF _Toc30990 \h </w:instrText>
        </w:r>
        <w:r>
          <w:fldChar w:fldCharType="separate"/>
        </w:r>
        <w:r>
          <w:t>33</w:t>
        </w:r>
        <w:r>
          <w:fldChar w:fldCharType="end"/>
        </w:r>
      </w:hyperlink>
    </w:p>
    <w:p>
      <w:pPr>
        <w:pStyle w:val="TOC1"/>
        <w:tabs>
          <w:tab w:val="right" w:leader="dot" w:pos="8306"/>
        </w:tabs>
      </w:pPr>
      <w:hyperlink w:anchor="_Toc27123" w:history="1">
        <w:r>
          <w:rPr>
            <w:rFonts w:ascii="仿宋" w:eastAsia="仿宋" w:hAnsi="仿宋" w:cs="仿宋" w:hint="eastAsia"/>
            <w:lang w:eastAsia="zh-CN"/>
          </w:rPr>
          <w:t>七、项目实施与管理方案</w:t>
        </w:r>
        <w:r>
          <w:tab/>
        </w:r>
        <w:r>
          <w:fldChar w:fldCharType="begin"/>
        </w:r>
        <w:r>
          <w:instrText xml:space="preserve"> PAGEREF _Toc27123 \h </w:instrText>
        </w:r>
        <w:r>
          <w:fldChar w:fldCharType="separate"/>
        </w:r>
        <w:r>
          <w:t>34</w:t>
        </w:r>
        <w:r>
          <w:fldChar w:fldCharType="end"/>
        </w:r>
      </w:hyperlink>
    </w:p>
    <w:p>
      <w:pPr>
        <w:pStyle w:val="TOC2"/>
        <w:tabs>
          <w:tab w:val="right" w:leader="dot" w:pos="8306"/>
        </w:tabs>
      </w:pPr>
      <w:hyperlink w:anchor="_Toc19543" w:history="1">
        <w:r>
          <w:rPr>
            <w:rFonts w:ascii="仿宋" w:eastAsia="仿宋" w:hAnsi="仿宋" w:cs="仿宋" w:hint="eastAsia"/>
            <w:lang w:eastAsia="zh-CN"/>
          </w:rPr>
          <w:t>(一)、项目实施计划</w:t>
        </w:r>
        <w:r>
          <w:tab/>
        </w:r>
        <w:r>
          <w:fldChar w:fldCharType="begin"/>
        </w:r>
        <w:r>
          <w:instrText xml:space="preserve"> PAGEREF _Toc19543 \h </w:instrText>
        </w:r>
        <w:r>
          <w:fldChar w:fldCharType="separate"/>
        </w:r>
        <w:r>
          <w:t>34</w:t>
        </w:r>
        <w:r>
          <w:fldChar w:fldCharType="end"/>
        </w:r>
      </w:hyperlink>
    </w:p>
    <w:p>
      <w:pPr>
        <w:pStyle w:val="TOC2"/>
        <w:tabs>
          <w:tab w:val="right" w:leader="dot" w:pos="8306"/>
        </w:tabs>
      </w:pPr>
      <w:hyperlink w:anchor="_Toc17955" w:history="1">
        <w:r>
          <w:rPr>
            <w:rFonts w:ascii="仿宋" w:eastAsia="仿宋" w:hAnsi="仿宋" w:cs="仿宋" w:hint="eastAsia"/>
            <w:lang w:eastAsia="zh-CN"/>
          </w:rPr>
          <w:t>(二)、项目组织机构与职责</w:t>
        </w:r>
        <w:r>
          <w:tab/>
        </w:r>
        <w:r>
          <w:fldChar w:fldCharType="begin"/>
        </w:r>
        <w:r>
          <w:instrText xml:space="preserve"> PAGEREF _Toc17955 \h </w:instrText>
        </w:r>
        <w:r>
          <w:fldChar w:fldCharType="separate"/>
        </w:r>
        <w:r>
          <w:t>35</w:t>
        </w:r>
        <w:r>
          <w:fldChar w:fldCharType="end"/>
        </w:r>
      </w:hyperlink>
    </w:p>
    <w:p>
      <w:pPr>
        <w:pStyle w:val="TOC2"/>
        <w:tabs>
          <w:tab w:val="right" w:leader="dot" w:pos="8306"/>
        </w:tabs>
      </w:pPr>
      <w:hyperlink w:anchor="_Toc30020" w:history="1">
        <w:r>
          <w:rPr>
            <w:rFonts w:ascii="仿宋" w:eastAsia="仿宋" w:hAnsi="仿宋" w:cs="仿宋" w:hint="eastAsia"/>
            <w:lang w:eastAsia="zh-CN"/>
          </w:rPr>
          <w:t>(三)、项目管理与监控体系</w:t>
        </w:r>
        <w:r>
          <w:tab/>
        </w:r>
        <w:r>
          <w:fldChar w:fldCharType="begin"/>
        </w:r>
        <w:r>
          <w:instrText xml:space="preserve"> PAGEREF _Toc30020 \h </w:instrText>
        </w:r>
        <w:r>
          <w:fldChar w:fldCharType="separate"/>
        </w:r>
        <w:r>
          <w:t>38</w:t>
        </w:r>
        <w:r>
          <w:fldChar w:fldCharType="end"/>
        </w:r>
      </w:hyperlink>
    </w:p>
    <w:p>
      <w:pPr>
        <w:pStyle w:val="TOC1"/>
        <w:tabs>
          <w:tab w:val="right" w:leader="dot" w:pos="8306"/>
        </w:tabs>
      </w:pPr>
      <w:hyperlink w:anchor="_Toc21509" w:history="1">
        <w:r>
          <w:rPr>
            <w:rFonts w:ascii="仿宋" w:eastAsia="仿宋" w:hAnsi="仿宋" w:cs="仿宋" w:hint="eastAsia"/>
            <w:lang w:eastAsia="zh-CN"/>
          </w:rPr>
          <w:t>八、客户关系管理与市场拓展</w:t>
        </w:r>
        <w:r>
          <w:tab/>
        </w:r>
        <w:r>
          <w:fldChar w:fldCharType="begin"/>
        </w:r>
        <w:r>
          <w:instrText xml:space="preserve"> PAGEREF _Toc21509 \h </w:instrText>
        </w:r>
        <w:r>
          <w:fldChar w:fldCharType="separate"/>
        </w:r>
        <w:r>
          <w:t>39</w:t>
        </w:r>
        <w:r>
          <w:fldChar w:fldCharType="end"/>
        </w:r>
      </w:hyperlink>
    </w:p>
    <w:p>
      <w:pPr>
        <w:pStyle w:val="TOC2"/>
        <w:tabs>
          <w:tab w:val="right" w:leader="dot" w:pos="8306"/>
        </w:tabs>
      </w:pPr>
      <w:hyperlink w:anchor="_Toc28235" w:history="1">
        <w:r>
          <w:rPr>
            <w:rFonts w:ascii="仿宋" w:eastAsia="仿宋" w:hAnsi="仿宋" w:cs="仿宋" w:hint="eastAsia"/>
            <w:lang w:eastAsia="zh-CN"/>
          </w:rPr>
          <w:t>(一)、客户关系管理策略</w:t>
        </w:r>
        <w:r>
          <w:tab/>
        </w:r>
        <w:r>
          <w:fldChar w:fldCharType="begin"/>
        </w:r>
        <w:r>
          <w:instrText xml:space="preserve"> PAGEREF _Toc28235 \h </w:instrText>
        </w:r>
        <w:r>
          <w:fldChar w:fldCharType="separate"/>
        </w:r>
        <w:r>
          <w:t>39</w:t>
        </w:r>
        <w:r>
          <w:fldChar w:fldCharType="end"/>
        </w:r>
      </w:hyperlink>
    </w:p>
    <w:p>
      <w:pPr>
        <w:pStyle w:val="TOC2"/>
        <w:tabs>
          <w:tab w:val="right" w:leader="dot" w:pos="8306"/>
        </w:tabs>
      </w:pPr>
      <w:hyperlink w:anchor="_Toc19209" w:history="1">
        <w:r>
          <w:rPr>
            <w:rFonts w:ascii="仿宋" w:eastAsia="仿宋" w:hAnsi="仿宋" w:cs="仿宋" w:hint="eastAsia"/>
            <w:lang w:eastAsia="zh-CN"/>
          </w:rPr>
          <w:t>(二)、市场拓展方案</w:t>
        </w:r>
        <w:r>
          <w:tab/>
        </w:r>
        <w:r>
          <w:fldChar w:fldCharType="begin"/>
        </w:r>
        <w:r>
          <w:instrText xml:space="preserve"> PAGEREF _Toc19209 \h </w:instrText>
        </w:r>
        <w:r>
          <w:fldChar w:fldCharType="separate"/>
        </w:r>
        <w:r>
          <w:t>41</w:t>
        </w:r>
        <w:r>
          <w:fldChar w:fldCharType="end"/>
        </w:r>
      </w:hyperlink>
    </w:p>
    <w:p>
      <w:pPr>
        <w:pStyle w:val="TOC1"/>
        <w:tabs>
          <w:tab w:val="right" w:leader="dot" w:pos="8306"/>
        </w:tabs>
      </w:pPr>
      <w:hyperlink w:anchor="_Toc1162" w:history="1">
        <w:r>
          <w:rPr>
            <w:rFonts w:ascii="仿宋" w:eastAsia="仿宋" w:hAnsi="仿宋" w:cs="仿宋" w:hint="eastAsia"/>
            <w:lang w:eastAsia="zh-CN"/>
          </w:rPr>
          <w:t>九、安全与应急管理</w:t>
        </w:r>
        <w:r>
          <w:tab/>
        </w:r>
        <w:r>
          <w:fldChar w:fldCharType="begin"/>
        </w:r>
        <w:r>
          <w:instrText xml:space="preserve"> PAGEREF _Toc1162 \h </w:instrText>
        </w:r>
        <w:r>
          <w:fldChar w:fldCharType="separate"/>
        </w:r>
        <w:r>
          <w:t>42</w:t>
        </w:r>
        <w:r>
          <w:fldChar w:fldCharType="end"/>
        </w:r>
      </w:hyperlink>
    </w:p>
    <w:p>
      <w:pPr>
        <w:pStyle w:val="TOC2"/>
        <w:tabs>
          <w:tab w:val="right" w:leader="dot" w:pos="8306"/>
        </w:tabs>
      </w:pPr>
      <w:hyperlink w:anchor="_Toc12681" w:history="1">
        <w:r>
          <w:rPr>
            <w:rFonts w:ascii="仿宋" w:eastAsia="仿宋" w:hAnsi="仿宋" w:cs="仿宋" w:hint="eastAsia"/>
            <w:lang w:eastAsia="zh-CN"/>
          </w:rPr>
          <w:t>(一)、安全生产管理</w:t>
        </w:r>
        <w:r>
          <w:tab/>
        </w:r>
        <w:r>
          <w:fldChar w:fldCharType="begin"/>
        </w:r>
        <w:r>
          <w:instrText xml:space="preserve"> PAGEREF _Toc12681 \h </w:instrText>
        </w:r>
        <w:r>
          <w:fldChar w:fldCharType="separate"/>
        </w:r>
        <w:r>
          <w:t>42</w:t>
        </w:r>
        <w:r>
          <w:fldChar w:fldCharType="end"/>
        </w:r>
      </w:hyperlink>
    </w:p>
    <w:p>
      <w:pPr>
        <w:pStyle w:val="TOC2"/>
        <w:tabs>
          <w:tab w:val="right" w:leader="dot" w:pos="8306"/>
        </w:tabs>
      </w:pPr>
      <w:hyperlink w:anchor="_Toc1018" w:history="1">
        <w:r>
          <w:rPr>
            <w:rFonts w:ascii="仿宋" w:eastAsia="仿宋" w:hAnsi="仿宋" w:cs="仿宋" w:hint="eastAsia"/>
            <w:lang w:eastAsia="zh-CN"/>
          </w:rPr>
          <w:t>(二)、应急预案与响应</w:t>
        </w:r>
        <w:r>
          <w:tab/>
        </w:r>
        <w:r>
          <w:fldChar w:fldCharType="begin"/>
        </w:r>
        <w:r>
          <w:instrText xml:space="preserve"> PAGEREF _Toc1018 \h </w:instrText>
        </w:r>
        <w:r>
          <w:fldChar w:fldCharType="separate"/>
        </w:r>
        <w:r>
          <w:t>43</w:t>
        </w:r>
        <w:r>
          <w:fldChar w:fldCharType="end"/>
        </w:r>
      </w:hyperlink>
    </w:p>
    <w:p>
      <w:pPr>
        <w:pStyle w:val="TOC1"/>
        <w:tabs>
          <w:tab w:val="right" w:leader="dot" w:pos="8306"/>
        </w:tabs>
      </w:pPr>
      <w:hyperlink w:anchor="_Toc3726" w:history="1">
        <w:r>
          <w:rPr>
            <w:rFonts w:ascii="仿宋" w:eastAsia="仿宋" w:hAnsi="仿宋" w:cs="仿宋" w:hint="eastAsia"/>
            <w:lang w:eastAsia="zh-CN"/>
          </w:rPr>
          <w:t>十、项目变更管理</w:t>
        </w:r>
        <w:r>
          <w:tab/>
        </w:r>
        <w:r>
          <w:fldChar w:fldCharType="begin"/>
        </w:r>
        <w:r>
          <w:instrText xml:space="preserve"> PAGEREF _Toc3726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7" w:history="1">
        <w:r>
          <w:rPr>
            <w:rFonts w:ascii="仿宋" w:eastAsia="仿宋" w:hAnsi="仿宋" w:cs="仿宋" w:hint="eastAsia"/>
            <w:lang w:eastAsia="zh-CN"/>
          </w:rPr>
          <w:t>(一)、变更控制流程</w:t>
        </w:r>
        <w:r>
          <w:tab/>
        </w:r>
        <w:r>
          <w:fldChar w:fldCharType="begin"/>
        </w:r>
        <w:r>
          <w:instrText xml:space="preserve"> PAGEREF _Toc32397 \h </w:instrText>
        </w:r>
        <w:r>
          <w:fldChar w:fldCharType="separate"/>
        </w:r>
        <w:r>
          <w:t>45</w:t>
        </w:r>
        <w:r>
          <w:fldChar w:fldCharType="end"/>
        </w:r>
      </w:hyperlink>
    </w:p>
    <w:p>
      <w:pPr>
        <w:pStyle w:val="TOC2"/>
        <w:tabs>
          <w:tab w:val="right" w:leader="dot" w:pos="8306"/>
        </w:tabs>
      </w:pPr>
      <w:hyperlink w:anchor="_Toc32524" w:history="1">
        <w:r>
          <w:rPr>
            <w:rFonts w:ascii="仿宋" w:eastAsia="仿宋" w:hAnsi="仿宋" w:cs="仿宋" w:hint="eastAsia"/>
            <w:lang w:eastAsia="zh-CN"/>
          </w:rPr>
          <w:t>(二)、影响评估与处理</w:t>
        </w:r>
        <w:r>
          <w:tab/>
        </w:r>
        <w:r>
          <w:fldChar w:fldCharType="begin"/>
        </w:r>
        <w:r>
          <w:instrText xml:space="preserve"> PAGEREF _Toc32524 \h </w:instrText>
        </w:r>
        <w:r>
          <w:fldChar w:fldCharType="separate"/>
        </w:r>
        <w:r>
          <w:t>46</w:t>
        </w:r>
        <w:r>
          <w:fldChar w:fldCharType="end"/>
        </w:r>
      </w:hyperlink>
    </w:p>
    <w:p>
      <w:pPr>
        <w:pStyle w:val="TOC2"/>
        <w:tabs>
          <w:tab w:val="right" w:leader="dot" w:pos="8306"/>
        </w:tabs>
      </w:pPr>
      <w:hyperlink w:anchor="_Toc19723" w:history="1">
        <w:r>
          <w:rPr>
            <w:rFonts w:ascii="仿宋" w:eastAsia="仿宋" w:hAnsi="仿宋" w:cs="仿宋" w:hint="eastAsia"/>
            <w:lang w:eastAsia="zh-CN"/>
          </w:rPr>
          <w:t>(三)、变更记录与追踪</w:t>
        </w:r>
        <w:r>
          <w:tab/>
        </w:r>
        <w:r>
          <w:fldChar w:fldCharType="begin"/>
        </w:r>
        <w:r>
          <w:instrText xml:space="preserve"> PAGEREF _Toc19723 \h </w:instrText>
        </w:r>
        <w:r>
          <w:fldChar w:fldCharType="separate"/>
        </w:r>
        <w:r>
          <w:t>47</w:t>
        </w:r>
        <w:r>
          <w:fldChar w:fldCharType="end"/>
        </w:r>
      </w:hyperlink>
    </w:p>
    <w:p>
      <w:pPr>
        <w:pStyle w:val="TOC2"/>
        <w:tabs>
          <w:tab w:val="right" w:leader="dot" w:pos="8306"/>
        </w:tabs>
      </w:pPr>
      <w:hyperlink w:anchor="_Toc29127" w:history="1">
        <w:r>
          <w:rPr>
            <w:rFonts w:ascii="仿宋" w:eastAsia="仿宋" w:hAnsi="仿宋" w:cs="仿宋" w:hint="eastAsia"/>
            <w:lang w:eastAsia="zh-CN"/>
          </w:rPr>
          <w:t>(四)、变更管理策略</w:t>
        </w:r>
        <w:r>
          <w:tab/>
        </w:r>
        <w:r>
          <w:fldChar w:fldCharType="begin"/>
        </w:r>
        <w:r>
          <w:instrText xml:space="preserve"> PAGEREF _Toc29127 \h </w:instrText>
        </w:r>
        <w:r>
          <w:fldChar w:fldCharType="separate"/>
        </w:r>
        <w:r>
          <w:t>49</w:t>
        </w:r>
        <w:r>
          <w:fldChar w:fldCharType="end"/>
        </w:r>
      </w:hyperlink>
    </w:p>
    <w:p>
      <w:pPr>
        <w:pStyle w:val="TOC1"/>
        <w:tabs>
          <w:tab w:val="right" w:leader="dot" w:pos="8306"/>
        </w:tabs>
      </w:pPr>
      <w:hyperlink w:anchor="_Toc8155" w:history="1">
        <w:r>
          <w:rPr>
            <w:rFonts w:ascii="仿宋" w:eastAsia="仿宋" w:hAnsi="仿宋" w:cs="仿宋" w:hint="eastAsia"/>
            <w:lang w:eastAsia="zh-CN"/>
          </w:rPr>
          <w:t>十一、土地利用与规划方案</w:t>
        </w:r>
        <w:r>
          <w:tab/>
        </w:r>
        <w:r>
          <w:fldChar w:fldCharType="begin"/>
        </w:r>
        <w:r>
          <w:instrText xml:space="preserve"> PAGEREF _Toc8155 \h </w:instrText>
        </w:r>
        <w:r>
          <w:fldChar w:fldCharType="separate"/>
        </w:r>
        <w:r>
          <w:t>51</w:t>
        </w:r>
        <w:r>
          <w:fldChar w:fldCharType="end"/>
        </w:r>
      </w:hyperlink>
    </w:p>
    <w:p>
      <w:pPr>
        <w:pStyle w:val="TOC2"/>
        <w:tabs>
          <w:tab w:val="right" w:leader="dot" w:pos="8306"/>
        </w:tabs>
      </w:pPr>
      <w:hyperlink w:anchor="_Toc10099" w:history="1">
        <w:r>
          <w:rPr>
            <w:rFonts w:ascii="仿宋" w:eastAsia="仿宋" w:hAnsi="仿宋" w:cs="仿宋" w:hint="eastAsia"/>
            <w:lang w:eastAsia="zh-CN"/>
          </w:rPr>
          <w:t>(一)、项目用地情况分析</w:t>
        </w:r>
        <w:r>
          <w:tab/>
        </w:r>
        <w:r>
          <w:fldChar w:fldCharType="begin"/>
        </w:r>
        <w:r>
          <w:instrText xml:space="preserve"> PAGEREF _Toc10099 \h </w:instrText>
        </w:r>
        <w:r>
          <w:fldChar w:fldCharType="separate"/>
        </w:r>
        <w:r>
          <w:t>51</w:t>
        </w:r>
        <w:r>
          <w:fldChar w:fldCharType="end"/>
        </w:r>
      </w:hyperlink>
    </w:p>
    <w:p>
      <w:pPr>
        <w:pStyle w:val="TOC2"/>
        <w:tabs>
          <w:tab w:val="right" w:leader="dot" w:pos="8306"/>
        </w:tabs>
      </w:pPr>
      <w:hyperlink w:anchor="_Toc26405" w:history="1">
        <w:r>
          <w:rPr>
            <w:rFonts w:ascii="仿宋" w:eastAsia="仿宋" w:hAnsi="仿宋" w:cs="仿宋" w:hint="eastAsia"/>
            <w:lang w:eastAsia="zh-CN"/>
          </w:rPr>
          <w:t>(二)、土地利用规划方案</w:t>
        </w:r>
        <w:r>
          <w:tab/>
        </w:r>
        <w:r>
          <w:fldChar w:fldCharType="begin"/>
        </w:r>
        <w:r>
          <w:instrText xml:space="preserve"> PAGEREF _Toc26405 \h </w:instrText>
        </w:r>
        <w:r>
          <w:fldChar w:fldCharType="separate"/>
        </w:r>
        <w:r>
          <w:t>52</w:t>
        </w:r>
        <w:r>
          <w:fldChar w:fldCharType="end"/>
        </w:r>
      </w:hyperlink>
    </w:p>
    <w:p>
      <w:pPr>
        <w:pStyle w:val="TOC1"/>
        <w:tabs>
          <w:tab w:val="right" w:leader="dot" w:pos="8306"/>
        </w:tabs>
      </w:pPr>
      <w:hyperlink w:anchor="_Toc16595" w:history="1">
        <w:r>
          <w:rPr>
            <w:rFonts w:ascii="仿宋" w:eastAsia="仿宋" w:hAnsi="仿宋" w:cs="仿宋" w:hint="eastAsia"/>
            <w:lang w:eastAsia="zh-CN"/>
          </w:rPr>
          <w:t>十二、环境保护与绿色发展</w:t>
        </w:r>
        <w:r>
          <w:tab/>
        </w:r>
        <w:r>
          <w:fldChar w:fldCharType="begin"/>
        </w:r>
        <w:r>
          <w:instrText xml:space="preserve"> PAGEREF _Toc16595 \h </w:instrText>
        </w:r>
        <w:r>
          <w:fldChar w:fldCharType="separate"/>
        </w:r>
        <w:r>
          <w:t>53</w:t>
        </w:r>
        <w:r>
          <w:fldChar w:fldCharType="end"/>
        </w:r>
      </w:hyperlink>
    </w:p>
    <w:p>
      <w:pPr>
        <w:pStyle w:val="TOC2"/>
        <w:tabs>
          <w:tab w:val="right" w:leader="dot" w:pos="8306"/>
        </w:tabs>
      </w:pPr>
      <w:hyperlink w:anchor="_Toc21739" w:history="1">
        <w:r>
          <w:rPr>
            <w:rFonts w:ascii="仿宋" w:eastAsia="仿宋" w:hAnsi="仿宋" w:cs="仿宋" w:hint="eastAsia"/>
            <w:lang w:eastAsia="zh-CN"/>
          </w:rPr>
          <w:t>(一)、环境保护措施</w:t>
        </w:r>
        <w:r>
          <w:tab/>
        </w:r>
        <w:r>
          <w:fldChar w:fldCharType="begin"/>
        </w:r>
        <w:r>
          <w:instrText xml:space="preserve"> PAGEREF _Toc21739 \h </w:instrText>
        </w:r>
        <w:r>
          <w:fldChar w:fldCharType="separate"/>
        </w:r>
        <w:r>
          <w:t>53</w:t>
        </w:r>
        <w:r>
          <w:fldChar w:fldCharType="end"/>
        </w:r>
      </w:hyperlink>
    </w:p>
    <w:p>
      <w:pPr>
        <w:pStyle w:val="TOC2"/>
        <w:tabs>
          <w:tab w:val="right" w:leader="dot" w:pos="8306"/>
        </w:tabs>
      </w:pPr>
      <w:hyperlink w:anchor="_Toc13033" w:history="1">
        <w:r>
          <w:rPr>
            <w:rFonts w:ascii="仿宋" w:eastAsia="仿宋" w:hAnsi="仿宋" w:cs="仿宋" w:hint="eastAsia"/>
            <w:lang w:eastAsia="zh-CN"/>
          </w:rPr>
          <w:t>(二)、绿色发展与可持续发展策略</w:t>
        </w:r>
        <w:r>
          <w:tab/>
        </w:r>
        <w:r>
          <w:fldChar w:fldCharType="begin"/>
        </w:r>
        <w:r>
          <w:instrText xml:space="preserve"> PAGEREF _Toc13033 \h </w:instrText>
        </w:r>
        <w:r>
          <w:fldChar w:fldCharType="separate"/>
        </w:r>
        <w:r>
          <w:t>55</w:t>
        </w:r>
        <w:r>
          <w:fldChar w:fldCharType="end"/>
        </w:r>
      </w:hyperlink>
    </w:p>
    <w:p>
      <w:pPr>
        <w:pStyle w:val="TOC1"/>
        <w:tabs>
          <w:tab w:val="right" w:leader="dot" w:pos="8306"/>
        </w:tabs>
      </w:pPr>
      <w:hyperlink w:anchor="_Toc4367" w:history="1">
        <w:r>
          <w:rPr>
            <w:rFonts w:ascii="仿宋" w:eastAsia="仿宋" w:hAnsi="仿宋" w:cs="仿宋" w:hint="eastAsia"/>
            <w:lang w:eastAsia="zh-CN"/>
          </w:rPr>
          <w:t>十三、成果转化与推广应用</w:t>
        </w:r>
        <w:r>
          <w:tab/>
        </w:r>
        <w:r>
          <w:fldChar w:fldCharType="begin"/>
        </w:r>
        <w:r>
          <w:instrText xml:space="preserve"> PAGEREF _Toc4367 \h </w:instrText>
        </w:r>
        <w:r>
          <w:fldChar w:fldCharType="separate"/>
        </w:r>
        <w:r>
          <w:t>56</w:t>
        </w:r>
        <w:r>
          <w:fldChar w:fldCharType="end"/>
        </w:r>
      </w:hyperlink>
    </w:p>
    <w:p>
      <w:pPr>
        <w:pStyle w:val="TOC2"/>
        <w:tabs>
          <w:tab w:val="right" w:leader="dot" w:pos="8306"/>
        </w:tabs>
      </w:pPr>
      <w:hyperlink w:anchor="_Toc31084" w:history="1">
        <w:r>
          <w:rPr>
            <w:rFonts w:ascii="仿宋" w:eastAsia="仿宋" w:hAnsi="仿宋" w:cs="仿宋" w:hint="eastAsia"/>
            <w:lang w:eastAsia="zh-CN"/>
          </w:rPr>
          <w:t>(一)、成果转化策略制定</w:t>
        </w:r>
        <w:r>
          <w:tab/>
        </w:r>
        <w:r>
          <w:fldChar w:fldCharType="begin"/>
        </w:r>
        <w:r>
          <w:instrText xml:space="preserve"> PAGEREF _Toc31084 \h </w:instrText>
        </w:r>
        <w:r>
          <w:fldChar w:fldCharType="separate"/>
        </w:r>
        <w:r>
          <w:t>56</w:t>
        </w:r>
        <w:r>
          <w:fldChar w:fldCharType="end"/>
        </w:r>
      </w:hyperlink>
    </w:p>
    <w:p>
      <w:pPr>
        <w:pStyle w:val="TOC2"/>
        <w:tabs>
          <w:tab w:val="right" w:leader="dot" w:pos="8306"/>
        </w:tabs>
      </w:pPr>
      <w:hyperlink w:anchor="_Toc13918" w:history="1">
        <w:r>
          <w:rPr>
            <w:rFonts w:ascii="仿宋" w:eastAsia="仿宋" w:hAnsi="仿宋" w:cs="仿宋" w:hint="eastAsia"/>
            <w:lang w:eastAsia="zh-CN"/>
          </w:rPr>
          <w:t>(二)、成果推广应用方案</w:t>
        </w:r>
        <w:r>
          <w:tab/>
        </w:r>
        <w:r>
          <w:fldChar w:fldCharType="begin"/>
        </w:r>
        <w:r>
          <w:instrText xml:space="preserve"> PAGEREF _Toc13918 \h </w:instrText>
        </w:r>
        <w:r>
          <w:fldChar w:fldCharType="separate"/>
        </w:r>
        <w:r>
          <w:t>57</w:t>
        </w:r>
        <w:r>
          <w:fldChar w:fldCharType="end"/>
        </w:r>
      </w:hyperlink>
    </w:p>
    <w:p>
      <w:pPr>
        <w:pStyle w:val="TOC1"/>
        <w:tabs>
          <w:tab w:val="right" w:leader="dot" w:pos="8306"/>
        </w:tabs>
      </w:pPr>
      <w:hyperlink w:anchor="_Toc25116" w:history="1">
        <w:r>
          <w:rPr>
            <w:rFonts w:ascii="仿宋" w:eastAsia="仿宋" w:hAnsi="仿宋" w:cs="仿宋" w:hint="eastAsia"/>
            <w:lang w:eastAsia="zh-CN"/>
          </w:rPr>
          <w:t>十四、知识产权管理与保护</w:t>
        </w:r>
        <w:r>
          <w:tab/>
        </w:r>
        <w:r>
          <w:fldChar w:fldCharType="begin"/>
        </w:r>
        <w:r>
          <w:instrText xml:space="preserve"> PAGEREF _Toc25116 \h </w:instrText>
        </w:r>
        <w:r>
          <w:fldChar w:fldCharType="separate"/>
        </w:r>
        <w:r>
          <w:t>59</w:t>
        </w:r>
        <w:r>
          <w:fldChar w:fldCharType="end"/>
        </w:r>
      </w:hyperlink>
    </w:p>
    <w:p>
      <w:pPr>
        <w:pStyle w:val="TOC2"/>
        <w:tabs>
          <w:tab w:val="right" w:leader="dot" w:pos="8306"/>
        </w:tabs>
      </w:pPr>
      <w:hyperlink w:anchor="_Toc10517" w:history="1">
        <w:r>
          <w:rPr>
            <w:rFonts w:ascii="仿宋" w:eastAsia="仿宋" w:hAnsi="仿宋" w:cs="仿宋" w:hint="eastAsia"/>
            <w:lang w:eastAsia="zh-CN"/>
          </w:rPr>
          <w:t>(一)、知识产权管理体系建设</w:t>
        </w:r>
        <w:r>
          <w:tab/>
        </w:r>
        <w:r>
          <w:fldChar w:fldCharType="begin"/>
        </w:r>
        <w:r>
          <w:instrText xml:space="preserve"> PAGEREF _Toc10517 \h </w:instrText>
        </w:r>
        <w:r>
          <w:fldChar w:fldCharType="separate"/>
        </w:r>
        <w:r>
          <w:t>59</w:t>
        </w:r>
        <w:r>
          <w:fldChar w:fldCharType="end"/>
        </w:r>
      </w:hyperlink>
    </w:p>
    <w:p>
      <w:pPr>
        <w:pStyle w:val="TOC2"/>
        <w:tabs>
          <w:tab w:val="right" w:leader="dot" w:pos="8306"/>
        </w:tabs>
      </w:pPr>
      <w:hyperlink w:anchor="_Toc24507" w:history="1">
        <w:r>
          <w:rPr>
            <w:rFonts w:ascii="仿宋" w:eastAsia="仿宋" w:hAnsi="仿宋" w:cs="仿宋" w:hint="eastAsia"/>
            <w:lang w:eastAsia="zh-CN"/>
          </w:rPr>
          <w:t>(二)、知识产权保护措施</w:t>
        </w:r>
        <w:r>
          <w:tab/>
        </w:r>
        <w:r>
          <w:fldChar w:fldCharType="begin"/>
        </w:r>
        <w:r>
          <w:instrText xml:space="preserve"> PAGEREF _Toc24507 \h </w:instrText>
        </w:r>
        <w:r>
          <w:fldChar w:fldCharType="separate"/>
        </w:r>
        <w:r>
          <w:t>60</w:t>
        </w:r>
        <w:r>
          <w:fldChar w:fldCharType="end"/>
        </w:r>
      </w:hyperlink>
    </w:p>
    <w:p>
      <w:pPr>
        <w:pStyle w:val="TOC1"/>
        <w:tabs>
          <w:tab w:val="right" w:leader="dot" w:pos="8306"/>
        </w:tabs>
      </w:pPr>
      <w:hyperlink w:anchor="_Toc6788" w:history="1">
        <w:r>
          <w:rPr>
            <w:rFonts w:ascii="仿宋" w:eastAsia="仿宋" w:hAnsi="仿宋" w:cs="仿宋" w:hint="eastAsia"/>
            <w:lang w:eastAsia="zh-CN"/>
          </w:rPr>
          <w:t>十五、质量管理与控制</w:t>
        </w:r>
        <w:r>
          <w:tab/>
        </w:r>
        <w:r>
          <w:fldChar w:fldCharType="begin"/>
        </w:r>
        <w:r>
          <w:instrText xml:space="preserve"> PAGEREF _Toc6788 \h </w:instrText>
        </w:r>
        <w:r>
          <w:fldChar w:fldCharType="separate"/>
        </w:r>
        <w:r>
          <w:t>61</w:t>
        </w:r>
        <w:r>
          <w:fldChar w:fldCharType="end"/>
        </w:r>
      </w:hyperlink>
    </w:p>
    <w:p>
      <w:pPr>
        <w:pStyle w:val="TOC2"/>
        <w:tabs>
          <w:tab w:val="right" w:leader="dot" w:pos="8306"/>
        </w:tabs>
      </w:pPr>
      <w:hyperlink w:anchor="_Toc2473" w:history="1">
        <w:r>
          <w:rPr>
            <w:rFonts w:ascii="仿宋" w:eastAsia="仿宋" w:hAnsi="仿宋" w:cs="仿宋" w:hint="eastAsia"/>
            <w:lang w:eastAsia="zh-CN"/>
          </w:rPr>
          <w:t>(一)、质量管理体系建设</w:t>
        </w:r>
        <w:r>
          <w:tab/>
        </w:r>
        <w:r>
          <w:fldChar w:fldCharType="begin"/>
        </w:r>
        <w:r>
          <w:instrText xml:space="preserve"> PAGEREF _Toc2473 \h </w:instrText>
        </w:r>
        <w:r>
          <w:fldChar w:fldCharType="separate"/>
        </w:r>
        <w:r>
          <w:t>61</w:t>
        </w:r>
        <w:r>
          <w:fldChar w:fldCharType="end"/>
        </w:r>
      </w:hyperlink>
    </w:p>
    <w:p>
      <w:pPr>
        <w:pStyle w:val="TOC2"/>
        <w:tabs>
          <w:tab w:val="right" w:leader="dot" w:pos="8306"/>
        </w:tabs>
      </w:pPr>
      <w:hyperlink w:anchor="_Toc27310" w:history="1">
        <w:r>
          <w:rPr>
            <w:rFonts w:ascii="仿宋" w:eastAsia="仿宋" w:hAnsi="仿宋" w:cs="仿宋" w:hint="eastAsia"/>
            <w:lang w:eastAsia="zh-CN"/>
          </w:rPr>
          <w:t>(二)、质量控制措施</w:t>
        </w:r>
        <w:r>
          <w:tab/>
        </w:r>
        <w:r>
          <w:fldChar w:fldCharType="begin"/>
        </w:r>
        <w:r>
          <w:instrText xml:space="preserve"> PAGEREF _Toc27310 \h </w:instrText>
        </w:r>
        <w:r>
          <w:fldChar w:fldCharType="separate"/>
        </w:r>
        <w:r>
          <w:t>63</w:t>
        </w:r>
        <w:r>
          <w:fldChar w:fldCharType="end"/>
        </w:r>
      </w:hyperlink>
    </w:p>
    <w:p>
      <w:pPr>
        <w:pStyle w:val="TOC1"/>
        <w:tabs>
          <w:tab w:val="right" w:leader="dot" w:pos="8306"/>
        </w:tabs>
      </w:pPr>
      <w:hyperlink w:anchor="_Toc21873" w:history="1">
        <w:r>
          <w:rPr>
            <w:rFonts w:ascii="仿宋" w:eastAsia="仿宋" w:hAnsi="仿宋" w:cs="仿宋" w:hint="eastAsia"/>
            <w:lang w:eastAsia="zh-CN"/>
          </w:rPr>
          <w:t>十六、项目施工方案</w:t>
        </w:r>
        <w:r>
          <w:tab/>
        </w:r>
        <w:r>
          <w:fldChar w:fldCharType="begin"/>
        </w:r>
        <w:r>
          <w:instrText xml:space="preserve"> PAGEREF _Toc21873 \h </w:instrText>
        </w:r>
        <w:r>
          <w:fldChar w:fldCharType="separate"/>
        </w:r>
        <w:r>
          <w:t>64</w:t>
        </w:r>
        <w:r>
          <w:fldChar w:fldCharType="end"/>
        </w:r>
      </w:hyperlink>
    </w:p>
    <w:p>
      <w:pPr>
        <w:pStyle w:val="TOC2"/>
        <w:tabs>
          <w:tab w:val="right" w:leader="dot" w:pos="8306"/>
        </w:tabs>
      </w:pPr>
      <w:hyperlink w:anchor="_Toc24610" w:history="1">
        <w:r>
          <w:rPr>
            <w:rFonts w:ascii="仿宋" w:eastAsia="仿宋" w:hAnsi="仿宋" w:cs="仿宋" w:hint="eastAsia"/>
            <w:lang w:eastAsia="zh-CN"/>
          </w:rPr>
          <w:t>(一)、施工组织设计</w:t>
        </w:r>
        <w:r>
          <w:tab/>
        </w:r>
        <w:r>
          <w:fldChar w:fldCharType="begin"/>
        </w:r>
        <w:r>
          <w:instrText xml:space="preserve"> PAGEREF _Toc24610 \h </w:instrText>
        </w:r>
        <w:r>
          <w:fldChar w:fldCharType="separate"/>
        </w:r>
        <w:r>
          <w:t>64</w:t>
        </w:r>
        <w:r>
          <w:fldChar w:fldCharType="end"/>
        </w:r>
      </w:hyperlink>
    </w:p>
    <w:p>
      <w:pPr>
        <w:pStyle w:val="TOC2"/>
        <w:tabs>
          <w:tab w:val="right" w:leader="dot" w:pos="8306"/>
        </w:tabs>
      </w:pPr>
      <w:hyperlink w:anchor="_Toc16852" w:history="1">
        <w:r>
          <w:rPr>
            <w:rFonts w:ascii="仿宋" w:eastAsia="仿宋" w:hAnsi="仿宋" w:cs="仿宋" w:hint="eastAsia"/>
            <w:lang w:eastAsia="zh-CN"/>
          </w:rPr>
          <w:t>(二)、施工工艺与技术路线</w:t>
        </w:r>
        <w:r>
          <w:tab/>
        </w:r>
        <w:r>
          <w:fldChar w:fldCharType="begin"/>
        </w:r>
        <w:r>
          <w:instrText xml:space="preserve"> PAGEREF _Toc16852 \h </w:instrText>
        </w:r>
        <w:r>
          <w:fldChar w:fldCharType="separate"/>
        </w:r>
        <w:r>
          <w:t>66</w:t>
        </w:r>
        <w:r>
          <w:fldChar w:fldCharType="end"/>
        </w:r>
      </w:hyperlink>
    </w:p>
    <w:p>
      <w:pPr>
        <w:pStyle w:val="TOC2"/>
        <w:tabs>
          <w:tab w:val="right" w:leader="dot" w:pos="8306"/>
        </w:tabs>
      </w:pPr>
      <w:hyperlink w:anchor="_Toc12125" w:history="1">
        <w:r>
          <w:rPr>
            <w:rFonts w:ascii="仿宋" w:eastAsia="仿宋" w:hAnsi="仿宋" w:cs="仿宋" w:hint="eastAsia"/>
            <w:lang w:eastAsia="zh-CN"/>
          </w:rPr>
          <w:t>(三)、关键节点施工计划</w:t>
        </w:r>
        <w:r>
          <w:tab/>
        </w:r>
        <w:r>
          <w:fldChar w:fldCharType="begin"/>
        </w:r>
        <w:r>
          <w:instrText xml:space="preserve"> PAGEREF _Toc12125 \h </w:instrText>
        </w:r>
        <w:r>
          <w:fldChar w:fldCharType="separate"/>
        </w:r>
        <w:r>
          <w:t>67</w:t>
        </w:r>
        <w:r>
          <w:fldChar w:fldCharType="end"/>
        </w:r>
      </w:hyperlink>
    </w:p>
    <w:p>
      <w:pPr>
        <w:pStyle w:val="TOC2"/>
        <w:tabs>
          <w:tab w:val="right" w:leader="dot" w:pos="8306"/>
        </w:tabs>
      </w:pPr>
      <w:hyperlink w:anchor="_Toc10003" w:history="1">
        <w:r>
          <w:rPr>
            <w:rFonts w:ascii="仿宋" w:eastAsia="仿宋" w:hAnsi="仿宋" w:cs="仿宋" w:hint="eastAsia"/>
            <w:lang w:eastAsia="zh-CN"/>
          </w:rPr>
          <w:t>(四)、施工现场管理</w:t>
        </w:r>
        <w:r>
          <w:tab/>
        </w:r>
        <w:r>
          <w:fldChar w:fldCharType="begin"/>
        </w:r>
        <w:r>
          <w:instrText xml:space="preserve"> PAGEREF _Toc10003 \h </w:instrText>
        </w:r>
        <w:r>
          <w:fldChar w:fldCharType="separate"/>
        </w:r>
        <w:r>
          <w:t>68</w:t>
        </w:r>
        <w:r>
          <w:fldChar w:fldCharType="end"/>
        </w:r>
      </w:hyperlink>
    </w:p>
    <w:p>
      <w:pPr>
        <w:pStyle w:val="TOC1"/>
        <w:tabs>
          <w:tab w:val="right" w:leader="dot" w:pos="8306"/>
        </w:tabs>
      </w:pPr>
      <w:hyperlink w:anchor="_Toc22130" w:history="1">
        <w:r>
          <w:rPr>
            <w:rFonts w:ascii="仿宋" w:eastAsia="仿宋" w:hAnsi="仿宋" w:cs="仿宋" w:hint="eastAsia"/>
            <w:lang w:eastAsia="zh-CN"/>
          </w:rPr>
          <w:t>十七、设施与设备管理</w:t>
        </w:r>
        <w:r>
          <w:tab/>
        </w:r>
        <w:r>
          <w:fldChar w:fldCharType="begin"/>
        </w:r>
        <w:r>
          <w:instrText xml:space="preserve"> PAGEREF _Toc22130 \h </w:instrText>
        </w:r>
        <w:r>
          <w:fldChar w:fldCharType="separate"/>
        </w:r>
        <w:r>
          <w:t>70</w:t>
        </w:r>
        <w:r>
          <w:fldChar w:fldCharType="end"/>
        </w:r>
      </w:hyperlink>
    </w:p>
    <w:p>
      <w:pPr>
        <w:pStyle w:val="TOC2"/>
        <w:tabs>
          <w:tab w:val="right" w:leader="dot" w:pos="8306"/>
        </w:tabs>
      </w:pPr>
      <w:hyperlink w:anchor="_Toc15997" w:history="1">
        <w:r>
          <w:rPr>
            <w:rFonts w:ascii="仿宋" w:eastAsia="仿宋" w:hAnsi="仿宋" w:cs="仿宋" w:hint="eastAsia"/>
            <w:lang w:eastAsia="zh-CN"/>
          </w:rPr>
          <w:t>(一)、设施规划与配置</w:t>
        </w:r>
        <w:r>
          <w:tab/>
        </w:r>
        <w:r>
          <w:fldChar w:fldCharType="begin"/>
        </w:r>
        <w:r>
          <w:instrText xml:space="preserve"> PAGEREF _Toc15997 \h </w:instrText>
        </w:r>
        <w:r>
          <w:fldChar w:fldCharType="separate"/>
        </w:r>
        <w:r>
          <w:t>70</w:t>
        </w:r>
        <w:r>
          <w:fldChar w:fldCharType="end"/>
        </w:r>
      </w:hyperlink>
    </w:p>
    <w:p>
      <w:pPr>
        <w:pStyle w:val="TOC2"/>
        <w:tabs>
          <w:tab w:val="right" w:leader="dot" w:pos="8306"/>
        </w:tabs>
      </w:pPr>
      <w:hyperlink w:anchor="_Toc14037" w:history="1">
        <w:r>
          <w:rPr>
            <w:rFonts w:ascii="仿宋" w:eastAsia="仿宋" w:hAnsi="仿宋" w:cs="仿宋" w:hint="eastAsia"/>
            <w:lang w:eastAsia="zh-CN"/>
          </w:rPr>
          <w:t>(二)、设备采购与维护管理</w:t>
        </w:r>
        <w:r>
          <w:tab/>
        </w:r>
        <w:r>
          <w:fldChar w:fldCharType="begin"/>
        </w:r>
        <w:r>
          <w:instrText xml:space="preserve"> PAGEREF _Toc14037 \h </w:instrText>
        </w:r>
        <w:r>
          <w:fldChar w:fldCharType="separate"/>
        </w:r>
        <w:r>
          <w:t>71</w:t>
        </w:r>
        <w:r>
          <w:fldChar w:fldCharType="end"/>
        </w:r>
      </w:hyperlink>
    </w:p>
    <w:p>
      <w:pPr>
        <w:pStyle w:val="TOC2"/>
        <w:tabs>
          <w:tab w:val="right" w:leader="dot" w:pos="8306"/>
        </w:tabs>
      </w:pPr>
      <w:hyperlink w:anchor="_Toc17301" w:history="1">
        <w:r>
          <w:rPr>
            <w:rFonts w:ascii="仿宋" w:eastAsia="仿宋" w:hAnsi="仿宋" w:cs="仿宋" w:hint="eastAsia"/>
            <w:lang w:eastAsia="zh-CN"/>
          </w:rPr>
          <w:t>(三)、设施设备升级策略</w:t>
        </w:r>
        <w:r>
          <w:tab/>
        </w:r>
        <w:r>
          <w:fldChar w:fldCharType="begin"/>
        </w:r>
        <w:r>
          <w:instrText xml:space="preserve"> PAGEREF _Toc17301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46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公路清障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公路清障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9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公路清障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公路清障车项目在其专注的领域内，特别是在人工智能和数据科学方面，有望推动显著的技术革新。项目的研发活动不仅有望孕育出改变行业运作方式的新技术，还可能在长远中影响整个技术生态系统。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公路清障车项目还致力于提升当地居民的技能和就业能力，通过与当地教育机构合作提供培训和教育机会，从而提高社区整体的生活水平和社会福祉。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公路清障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97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公路清障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公路清障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3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92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一、公路清障车项目的技术资源开发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二、公路清障车项目的人力资源管理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公路清障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三、公路清障车项目的资金资源筹措与优化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公路清障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3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公路清障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公路清障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公路清障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27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公路清障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公路清障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智能技术的应用：公路清障车项目将利用智能技术，如物联网（IoT）和大数据分析，来监控和优化资源使用。通过实时数据分析，项目可以更有效地管理能源消耗、减少原材料浪费，并提高生产过程的整体效率。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685"/>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662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路清障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https://d.book118.com/778057113127006042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EC6D49"/>
    <w:rsid w:val="30EC6D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57113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2024-02-23T19:00:00Z</dcterms:created>
  <dcterms:modified xsi:type="dcterms:W3CDTF">2024-02-23T19:00:46Z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968D95B4F21A4D318205232D7F4374EF_11</vt:lpwstr>
  </property>
  <property fmtid="{D5CDD505-2E9C-101B-9397-08002B2CF9AE}" pid="3" name="KSOProductBuildVer">
    <vt:lpwstr>2052-12.1.0.16250</vt:lpwstr>
  </property>
</Properties>
</file>