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55" w:history="1">
        <w:r>
          <w:rPr>
            <w:rFonts w:ascii="仿宋" w:eastAsia="仿宋" w:hAnsi="仿宋" w:cs="仿宋" w:hint="eastAsia"/>
            <w:lang w:eastAsia="zh-CN"/>
          </w:rPr>
          <w:t>序言</w:t>
        </w:r>
        <w:r>
          <w:tab/>
        </w:r>
        <w:r>
          <w:fldChar w:fldCharType="begin"/>
        </w:r>
        <w:r>
          <w:instrText xml:space="preserve"> PAGEREF _Toc25855 \h </w:instrText>
        </w:r>
        <w:r>
          <w:fldChar w:fldCharType="separate"/>
        </w:r>
        <w:r>
          <w:t>3</w:t>
        </w:r>
        <w:r>
          <w:fldChar w:fldCharType="end"/>
        </w:r>
      </w:hyperlink>
    </w:p>
    <w:p>
      <w:pPr>
        <w:pStyle w:val="TOC1"/>
        <w:tabs>
          <w:tab w:val="right" w:leader="dot" w:pos="8306"/>
        </w:tabs>
      </w:pPr>
      <w:hyperlink w:anchor="_Toc18364" w:history="1">
        <w:r>
          <w:rPr>
            <w:rFonts w:ascii="仿宋" w:eastAsia="仿宋" w:hAnsi="仿宋" w:cs="仿宋" w:hint="eastAsia"/>
            <w:lang w:eastAsia="zh-CN"/>
          </w:rPr>
          <w:t>一、工艺说明</w:t>
        </w:r>
        <w:r>
          <w:tab/>
        </w:r>
        <w:r>
          <w:fldChar w:fldCharType="begin"/>
        </w:r>
        <w:r>
          <w:instrText xml:space="preserve"> PAGEREF _Toc18364 \h </w:instrText>
        </w:r>
        <w:r>
          <w:fldChar w:fldCharType="separate"/>
        </w:r>
        <w:r>
          <w:t>3</w:t>
        </w:r>
        <w:r>
          <w:fldChar w:fldCharType="end"/>
        </w:r>
      </w:hyperlink>
    </w:p>
    <w:p>
      <w:pPr>
        <w:pStyle w:val="TOC2"/>
        <w:tabs>
          <w:tab w:val="right" w:leader="dot" w:pos="8306"/>
        </w:tabs>
      </w:pPr>
      <w:hyperlink w:anchor="_Toc534" w:history="1">
        <w:r>
          <w:rPr>
            <w:rFonts w:ascii="仿宋" w:eastAsia="仿宋" w:hAnsi="仿宋" w:cs="仿宋" w:hint="eastAsia"/>
            <w:lang w:eastAsia="zh-CN"/>
          </w:rPr>
          <w:t>(一)、技术管理特点</w:t>
        </w:r>
        <w:r>
          <w:tab/>
        </w:r>
        <w:r>
          <w:fldChar w:fldCharType="begin"/>
        </w:r>
        <w:r>
          <w:instrText xml:space="preserve"> PAGEREF _Toc534 \h </w:instrText>
        </w:r>
        <w:r>
          <w:fldChar w:fldCharType="separate"/>
        </w:r>
        <w:r>
          <w:t>3</w:t>
        </w:r>
        <w:r>
          <w:fldChar w:fldCharType="end"/>
        </w:r>
      </w:hyperlink>
    </w:p>
    <w:p>
      <w:pPr>
        <w:pStyle w:val="TOC2"/>
        <w:tabs>
          <w:tab w:val="right" w:leader="dot" w:pos="8306"/>
        </w:tabs>
      </w:pPr>
      <w:hyperlink w:anchor="_Toc23494" w:history="1">
        <w:r>
          <w:rPr>
            <w:rFonts w:ascii="仿宋" w:eastAsia="仿宋" w:hAnsi="仿宋" w:cs="仿宋" w:hint="eastAsia"/>
            <w:lang w:eastAsia="zh-CN"/>
          </w:rPr>
          <w:t>(二)、高纯锡项目工艺技术设计方案</w:t>
        </w:r>
        <w:r>
          <w:tab/>
        </w:r>
        <w:r>
          <w:fldChar w:fldCharType="begin"/>
        </w:r>
        <w:r>
          <w:instrText xml:space="preserve"> PAGEREF _Toc23494 \h </w:instrText>
        </w:r>
        <w:r>
          <w:fldChar w:fldCharType="separate"/>
        </w:r>
        <w:r>
          <w:t>4</w:t>
        </w:r>
        <w:r>
          <w:fldChar w:fldCharType="end"/>
        </w:r>
      </w:hyperlink>
    </w:p>
    <w:p>
      <w:pPr>
        <w:pStyle w:val="TOC2"/>
        <w:tabs>
          <w:tab w:val="right" w:leader="dot" w:pos="8306"/>
        </w:tabs>
      </w:pPr>
      <w:hyperlink w:anchor="_Toc25394" w:history="1">
        <w:r>
          <w:rPr>
            <w:rFonts w:ascii="仿宋" w:eastAsia="仿宋" w:hAnsi="仿宋" w:cs="仿宋" w:hint="eastAsia"/>
            <w:lang w:eastAsia="zh-CN"/>
          </w:rPr>
          <w:t>(三)、设备选型方案</w:t>
        </w:r>
        <w:r>
          <w:tab/>
        </w:r>
        <w:r>
          <w:fldChar w:fldCharType="begin"/>
        </w:r>
        <w:r>
          <w:instrText xml:space="preserve"> PAGEREF _Toc25394 \h </w:instrText>
        </w:r>
        <w:r>
          <w:fldChar w:fldCharType="separate"/>
        </w:r>
        <w:r>
          <w:t>5</w:t>
        </w:r>
        <w:r>
          <w:fldChar w:fldCharType="end"/>
        </w:r>
      </w:hyperlink>
    </w:p>
    <w:p>
      <w:pPr>
        <w:pStyle w:val="TOC1"/>
        <w:tabs>
          <w:tab w:val="right" w:leader="dot" w:pos="8306"/>
        </w:tabs>
      </w:pPr>
      <w:hyperlink w:anchor="_Toc17257" w:history="1">
        <w:r>
          <w:rPr>
            <w:rFonts w:ascii="仿宋" w:eastAsia="仿宋" w:hAnsi="仿宋" w:cs="仿宋" w:hint="eastAsia"/>
            <w:lang w:eastAsia="zh-CN"/>
          </w:rPr>
          <w:t>二、市场分析、调研</w:t>
        </w:r>
        <w:r>
          <w:tab/>
        </w:r>
        <w:r>
          <w:fldChar w:fldCharType="begin"/>
        </w:r>
        <w:r>
          <w:instrText xml:space="preserve"> PAGEREF _Toc17257 \h </w:instrText>
        </w:r>
        <w:r>
          <w:fldChar w:fldCharType="separate"/>
        </w:r>
        <w:r>
          <w:t>7</w:t>
        </w:r>
        <w:r>
          <w:fldChar w:fldCharType="end"/>
        </w:r>
      </w:hyperlink>
    </w:p>
    <w:p>
      <w:pPr>
        <w:pStyle w:val="TOC2"/>
        <w:tabs>
          <w:tab w:val="right" w:leader="dot" w:pos="8306"/>
        </w:tabs>
      </w:pPr>
      <w:hyperlink w:anchor="_Toc25473" w:history="1">
        <w:r>
          <w:rPr>
            <w:rFonts w:ascii="仿宋" w:eastAsia="仿宋" w:hAnsi="仿宋" w:cs="仿宋" w:hint="eastAsia"/>
            <w:lang w:eastAsia="zh-CN"/>
          </w:rPr>
          <w:t>(一)、高纯锡行业分析</w:t>
        </w:r>
        <w:r>
          <w:tab/>
        </w:r>
        <w:r>
          <w:fldChar w:fldCharType="begin"/>
        </w:r>
        <w:r>
          <w:instrText xml:space="preserve"> PAGEREF _Toc25473 \h </w:instrText>
        </w:r>
        <w:r>
          <w:fldChar w:fldCharType="separate"/>
        </w:r>
        <w:r>
          <w:t>7</w:t>
        </w:r>
        <w:r>
          <w:fldChar w:fldCharType="end"/>
        </w:r>
      </w:hyperlink>
    </w:p>
    <w:p>
      <w:pPr>
        <w:pStyle w:val="TOC2"/>
        <w:tabs>
          <w:tab w:val="right" w:leader="dot" w:pos="8306"/>
        </w:tabs>
      </w:pPr>
      <w:hyperlink w:anchor="_Toc5232" w:history="1">
        <w:r>
          <w:rPr>
            <w:rFonts w:ascii="仿宋" w:eastAsia="仿宋" w:hAnsi="仿宋" w:cs="仿宋" w:hint="eastAsia"/>
            <w:lang w:eastAsia="zh-CN"/>
          </w:rPr>
          <w:t>(二)、高纯锡市场分析预测</w:t>
        </w:r>
        <w:r>
          <w:tab/>
        </w:r>
        <w:r>
          <w:fldChar w:fldCharType="begin"/>
        </w:r>
        <w:r>
          <w:instrText xml:space="preserve"> PAGEREF _Toc5232 \h </w:instrText>
        </w:r>
        <w:r>
          <w:fldChar w:fldCharType="separate"/>
        </w:r>
        <w:r>
          <w:t>7</w:t>
        </w:r>
        <w:r>
          <w:fldChar w:fldCharType="end"/>
        </w:r>
      </w:hyperlink>
    </w:p>
    <w:p>
      <w:pPr>
        <w:pStyle w:val="TOC1"/>
        <w:tabs>
          <w:tab w:val="right" w:leader="dot" w:pos="8306"/>
        </w:tabs>
      </w:pPr>
      <w:hyperlink w:anchor="_Toc5042" w:history="1">
        <w:r>
          <w:rPr>
            <w:rFonts w:ascii="仿宋" w:eastAsia="仿宋" w:hAnsi="仿宋" w:cs="仿宋" w:hint="eastAsia"/>
            <w:lang w:eastAsia="zh-CN"/>
          </w:rPr>
          <w:t>三、高纯锡项目建设单位说明</w:t>
        </w:r>
        <w:r>
          <w:tab/>
        </w:r>
        <w:r>
          <w:fldChar w:fldCharType="begin"/>
        </w:r>
        <w:r>
          <w:instrText xml:space="preserve"> PAGEREF _Toc5042 \h </w:instrText>
        </w:r>
        <w:r>
          <w:fldChar w:fldCharType="separate"/>
        </w:r>
        <w:r>
          <w:t>8</w:t>
        </w:r>
        <w:r>
          <w:fldChar w:fldCharType="end"/>
        </w:r>
      </w:hyperlink>
    </w:p>
    <w:p>
      <w:pPr>
        <w:pStyle w:val="TOC2"/>
        <w:tabs>
          <w:tab w:val="right" w:leader="dot" w:pos="8306"/>
        </w:tabs>
      </w:pPr>
      <w:hyperlink w:anchor="_Toc20142" w:history="1">
        <w:r>
          <w:rPr>
            <w:rFonts w:ascii="仿宋" w:eastAsia="仿宋" w:hAnsi="仿宋" w:cs="仿宋" w:hint="eastAsia"/>
            <w:lang w:eastAsia="zh-CN"/>
          </w:rPr>
          <w:t>(一)、高纯锡项目承办单位基本情况</w:t>
        </w:r>
        <w:r>
          <w:tab/>
        </w:r>
        <w:r>
          <w:fldChar w:fldCharType="begin"/>
        </w:r>
        <w:r>
          <w:instrText xml:space="preserve"> PAGEREF _Toc20142 \h </w:instrText>
        </w:r>
        <w:r>
          <w:fldChar w:fldCharType="separate"/>
        </w:r>
        <w:r>
          <w:t>8</w:t>
        </w:r>
        <w:r>
          <w:fldChar w:fldCharType="end"/>
        </w:r>
      </w:hyperlink>
    </w:p>
    <w:p>
      <w:pPr>
        <w:pStyle w:val="TOC2"/>
        <w:tabs>
          <w:tab w:val="right" w:leader="dot" w:pos="8306"/>
        </w:tabs>
      </w:pPr>
      <w:hyperlink w:anchor="_Toc26273" w:history="1">
        <w:r>
          <w:rPr>
            <w:rFonts w:ascii="仿宋" w:eastAsia="仿宋" w:hAnsi="仿宋" w:cs="仿宋" w:hint="eastAsia"/>
            <w:lang w:eastAsia="zh-CN"/>
          </w:rPr>
          <w:t>(二)、公司经济效益分析</w:t>
        </w:r>
        <w:r>
          <w:tab/>
        </w:r>
        <w:r>
          <w:fldChar w:fldCharType="begin"/>
        </w:r>
        <w:r>
          <w:instrText xml:space="preserve"> PAGEREF _Toc26273 \h </w:instrText>
        </w:r>
        <w:r>
          <w:fldChar w:fldCharType="separate"/>
        </w:r>
        <w:r>
          <w:t>9</w:t>
        </w:r>
        <w:r>
          <w:fldChar w:fldCharType="end"/>
        </w:r>
      </w:hyperlink>
    </w:p>
    <w:p>
      <w:pPr>
        <w:pStyle w:val="TOC1"/>
        <w:tabs>
          <w:tab w:val="right" w:leader="dot" w:pos="8306"/>
        </w:tabs>
      </w:pPr>
      <w:hyperlink w:anchor="_Toc10883" w:history="1">
        <w:r>
          <w:rPr>
            <w:rFonts w:ascii="仿宋" w:eastAsia="仿宋" w:hAnsi="仿宋" w:cs="仿宋" w:hint="eastAsia"/>
            <w:lang w:eastAsia="zh-CN"/>
          </w:rPr>
          <w:t>四、高纯锡项目选址可行性分析</w:t>
        </w:r>
        <w:r>
          <w:tab/>
        </w:r>
        <w:r>
          <w:fldChar w:fldCharType="begin"/>
        </w:r>
        <w:r>
          <w:instrText xml:space="preserve"> PAGEREF _Toc10883 \h </w:instrText>
        </w:r>
        <w:r>
          <w:fldChar w:fldCharType="separate"/>
        </w:r>
        <w:r>
          <w:t>10</w:t>
        </w:r>
        <w:r>
          <w:fldChar w:fldCharType="end"/>
        </w:r>
      </w:hyperlink>
    </w:p>
    <w:p>
      <w:pPr>
        <w:pStyle w:val="TOC2"/>
        <w:tabs>
          <w:tab w:val="right" w:leader="dot" w:pos="8306"/>
        </w:tabs>
      </w:pPr>
      <w:hyperlink w:anchor="_Toc18522" w:history="1">
        <w:r>
          <w:rPr>
            <w:rFonts w:ascii="仿宋" w:eastAsia="仿宋" w:hAnsi="仿宋" w:cs="仿宋" w:hint="eastAsia"/>
            <w:lang w:eastAsia="zh-CN"/>
          </w:rPr>
          <w:t>(一)、高纯锡项目选址</w:t>
        </w:r>
        <w:r>
          <w:tab/>
        </w:r>
        <w:r>
          <w:fldChar w:fldCharType="begin"/>
        </w:r>
        <w:r>
          <w:instrText xml:space="preserve"> PAGEREF _Toc18522 \h </w:instrText>
        </w:r>
        <w:r>
          <w:fldChar w:fldCharType="separate"/>
        </w:r>
        <w:r>
          <w:t>10</w:t>
        </w:r>
        <w:r>
          <w:fldChar w:fldCharType="end"/>
        </w:r>
      </w:hyperlink>
    </w:p>
    <w:p>
      <w:pPr>
        <w:pStyle w:val="TOC2"/>
        <w:tabs>
          <w:tab w:val="right" w:leader="dot" w:pos="8306"/>
        </w:tabs>
      </w:pPr>
      <w:hyperlink w:anchor="_Toc19533" w:history="1">
        <w:r>
          <w:rPr>
            <w:rFonts w:ascii="仿宋" w:eastAsia="仿宋" w:hAnsi="仿宋" w:cs="仿宋" w:hint="eastAsia"/>
            <w:lang w:eastAsia="zh-CN"/>
          </w:rPr>
          <w:t>(二)、用地控制指标</w:t>
        </w:r>
        <w:r>
          <w:tab/>
        </w:r>
        <w:r>
          <w:fldChar w:fldCharType="begin"/>
        </w:r>
        <w:r>
          <w:instrText xml:space="preserve"> PAGEREF _Toc19533 \h </w:instrText>
        </w:r>
        <w:r>
          <w:fldChar w:fldCharType="separate"/>
        </w:r>
        <w:r>
          <w:t>10</w:t>
        </w:r>
        <w:r>
          <w:fldChar w:fldCharType="end"/>
        </w:r>
      </w:hyperlink>
    </w:p>
    <w:p>
      <w:pPr>
        <w:pStyle w:val="TOC2"/>
        <w:tabs>
          <w:tab w:val="right" w:leader="dot" w:pos="8306"/>
        </w:tabs>
      </w:pPr>
      <w:hyperlink w:anchor="_Toc6719" w:history="1">
        <w:r>
          <w:rPr>
            <w:rFonts w:ascii="仿宋" w:eastAsia="仿宋" w:hAnsi="仿宋" w:cs="仿宋" w:hint="eastAsia"/>
            <w:lang w:eastAsia="zh-CN"/>
          </w:rPr>
          <w:t>(三)、节约用地措施</w:t>
        </w:r>
        <w:r>
          <w:tab/>
        </w:r>
        <w:r>
          <w:fldChar w:fldCharType="begin"/>
        </w:r>
        <w:r>
          <w:instrText xml:space="preserve"> PAGEREF _Toc6719 \h </w:instrText>
        </w:r>
        <w:r>
          <w:fldChar w:fldCharType="separate"/>
        </w:r>
        <w:r>
          <w:t>12</w:t>
        </w:r>
        <w:r>
          <w:fldChar w:fldCharType="end"/>
        </w:r>
      </w:hyperlink>
    </w:p>
    <w:p>
      <w:pPr>
        <w:pStyle w:val="TOC2"/>
        <w:tabs>
          <w:tab w:val="right" w:leader="dot" w:pos="8306"/>
        </w:tabs>
      </w:pPr>
      <w:hyperlink w:anchor="_Toc3192" w:history="1">
        <w:r>
          <w:rPr>
            <w:rFonts w:ascii="仿宋" w:eastAsia="仿宋" w:hAnsi="仿宋" w:cs="仿宋" w:hint="eastAsia"/>
            <w:lang w:eastAsia="zh-CN"/>
          </w:rPr>
          <w:t>(四)、总图布置方案</w:t>
        </w:r>
        <w:r>
          <w:tab/>
        </w:r>
        <w:r>
          <w:fldChar w:fldCharType="begin"/>
        </w:r>
        <w:r>
          <w:instrText xml:space="preserve"> PAGEREF _Toc3192 \h </w:instrText>
        </w:r>
        <w:r>
          <w:fldChar w:fldCharType="separate"/>
        </w:r>
        <w:r>
          <w:t>13</w:t>
        </w:r>
        <w:r>
          <w:fldChar w:fldCharType="end"/>
        </w:r>
      </w:hyperlink>
    </w:p>
    <w:p>
      <w:pPr>
        <w:pStyle w:val="TOC2"/>
        <w:tabs>
          <w:tab w:val="right" w:leader="dot" w:pos="8306"/>
        </w:tabs>
      </w:pPr>
      <w:hyperlink w:anchor="_Toc9557" w:history="1">
        <w:r>
          <w:rPr>
            <w:rFonts w:ascii="仿宋" w:eastAsia="仿宋" w:hAnsi="仿宋" w:cs="仿宋" w:hint="eastAsia"/>
            <w:lang w:eastAsia="zh-CN"/>
          </w:rPr>
          <w:t>(五)、选址综合评价</w:t>
        </w:r>
        <w:r>
          <w:tab/>
        </w:r>
        <w:r>
          <w:fldChar w:fldCharType="begin"/>
        </w:r>
        <w:r>
          <w:instrText xml:space="preserve"> PAGEREF _Toc9557 \h </w:instrText>
        </w:r>
        <w:r>
          <w:fldChar w:fldCharType="separate"/>
        </w:r>
        <w:r>
          <w:t>14</w:t>
        </w:r>
        <w:r>
          <w:fldChar w:fldCharType="end"/>
        </w:r>
      </w:hyperlink>
    </w:p>
    <w:p>
      <w:pPr>
        <w:pStyle w:val="TOC1"/>
        <w:tabs>
          <w:tab w:val="right" w:leader="dot" w:pos="8306"/>
        </w:tabs>
      </w:pPr>
      <w:hyperlink w:anchor="_Toc16659" w:history="1">
        <w:r>
          <w:rPr>
            <w:rFonts w:ascii="仿宋" w:eastAsia="仿宋" w:hAnsi="仿宋" w:cs="仿宋" w:hint="eastAsia"/>
            <w:lang w:eastAsia="zh-CN"/>
          </w:rPr>
          <w:t>五、高纯锡项目可持续发展</w:t>
        </w:r>
        <w:r>
          <w:tab/>
        </w:r>
        <w:r>
          <w:fldChar w:fldCharType="begin"/>
        </w:r>
        <w:r>
          <w:instrText xml:space="preserve"> PAGEREF _Toc16659 \h </w:instrText>
        </w:r>
        <w:r>
          <w:fldChar w:fldCharType="separate"/>
        </w:r>
        <w:r>
          <w:t>15</w:t>
        </w:r>
        <w:r>
          <w:fldChar w:fldCharType="end"/>
        </w:r>
      </w:hyperlink>
    </w:p>
    <w:p>
      <w:pPr>
        <w:pStyle w:val="TOC2"/>
        <w:tabs>
          <w:tab w:val="right" w:leader="dot" w:pos="8306"/>
        </w:tabs>
      </w:pPr>
      <w:hyperlink w:anchor="_Toc23559" w:history="1">
        <w:r>
          <w:rPr>
            <w:rFonts w:ascii="仿宋" w:eastAsia="仿宋" w:hAnsi="仿宋" w:cs="仿宋" w:hint="eastAsia"/>
            <w:lang w:eastAsia="zh-CN"/>
          </w:rPr>
          <w:t>(一)、可持续战略与实践</w:t>
        </w:r>
        <w:r>
          <w:tab/>
        </w:r>
        <w:r>
          <w:fldChar w:fldCharType="begin"/>
        </w:r>
        <w:r>
          <w:instrText xml:space="preserve"> PAGEREF _Toc23559 \h </w:instrText>
        </w:r>
        <w:r>
          <w:fldChar w:fldCharType="separate"/>
        </w:r>
        <w:r>
          <w:t>15</w:t>
        </w:r>
        <w:r>
          <w:fldChar w:fldCharType="end"/>
        </w:r>
      </w:hyperlink>
    </w:p>
    <w:p>
      <w:pPr>
        <w:pStyle w:val="TOC2"/>
        <w:tabs>
          <w:tab w:val="right" w:leader="dot" w:pos="8306"/>
        </w:tabs>
      </w:pPr>
      <w:hyperlink w:anchor="_Toc7446" w:history="1">
        <w:r>
          <w:rPr>
            <w:rFonts w:ascii="仿宋" w:eastAsia="仿宋" w:hAnsi="仿宋" w:cs="仿宋" w:hint="eastAsia"/>
            <w:lang w:eastAsia="zh-CN"/>
          </w:rPr>
          <w:t>(二)、环保与社会责任</w:t>
        </w:r>
        <w:r>
          <w:tab/>
        </w:r>
        <w:r>
          <w:fldChar w:fldCharType="begin"/>
        </w:r>
        <w:r>
          <w:instrText xml:space="preserve"> PAGEREF _Toc7446 \h </w:instrText>
        </w:r>
        <w:r>
          <w:fldChar w:fldCharType="separate"/>
        </w:r>
        <w:r>
          <w:t>16</w:t>
        </w:r>
        <w:r>
          <w:fldChar w:fldCharType="end"/>
        </w:r>
      </w:hyperlink>
    </w:p>
    <w:p>
      <w:pPr>
        <w:pStyle w:val="TOC1"/>
        <w:tabs>
          <w:tab w:val="right" w:leader="dot" w:pos="8306"/>
        </w:tabs>
      </w:pPr>
      <w:hyperlink w:anchor="_Toc20183" w:history="1">
        <w:r>
          <w:rPr>
            <w:rFonts w:ascii="仿宋" w:eastAsia="仿宋" w:hAnsi="仿宋" w:cs="仿宋" w:hint="eastAsia"/>
            <w:lang w:eastAsia="zh-CN"/>
          </w:rPr>
          <w:t>六、高纯锡项目土建工程</w:t>
        </w:r>
        <w:r>
          <w:tab/>
        </w:r>
        <w:r>
          <w:fldChar w:fldCharType="begin"/>
        </w:r>
        <w:r>
          <w:instrText xml:space="preserve"> PAGEREF _Toc20183 \h </w:instrText>
        </w:r>
        <w:r>
          <w:fldChar w:fldCharType="separate"/>
        </w:r>
        <w:r>
          <w:t>17</w:t>
        </w:r>
        <w:r>
          <w:fldChar w:fldCharType="end"/>
        </w:r>
      </w:hyperlink>
    </w:p>
    <w:p>
      <w:pPr>
        <w:pStyle w:val="TOC2"/>
        <w:tabs>
          <w:tab w:val="right" w:leader="dot" w:pos="8306"/>
        </w:tabs>
      </w:pPr>
      <w:hyperlink w:anchor="_Toc6840" w:history="1">
        <w:r>
          <w:rPr>
            <w:rFonts w:ascii="仿宋" w:eastAsia="仿宋" w:hAnsi="仿宋" w:cs="仿宋" w:hint="eastAsia"/>
            <w:lang w:eastAsia="zh-CN"/>
          </w:rPr>
          <w:t>(一)、建筑工程设计原则</w:t>
        </w:r>
        <w:r>
          <w:tab/>
        </w:r>
        <w:r>
          <w:fldChar w:fldCharType="begin"/>
        </w:r>
        <w:r>
          <w:instrText xml:space="preserve"> PAGEREF _Toc6840 \h </w:instrText>
        </w:r>
        <w:r>
          <w:fldChar w:fldCharType="separate"/>
        </w:r>
        <w:r>
          <w:t>17</w:t>
        </w:r>
        <w:r>
          <w:fldChar w:fldCharType="end"/>
        </w:r>
      </w:hyperlink>
    </w:p>
    <w:p>
      <w:pPr>
        <w:pStyle w:val="TOC2"/>
        <w:tabs>
          <w:tab w:val="right" w:leader="dot" w:pos="8306"/>
        </w:tabs>
      </w:pPr>
      <w:hyperlink w:anchor="_Toc5086" w:history="1">
        <w:r>
          <w:rPr>
            <w:rFonts w:ascii="仿宋" w:eastAsia="仿宋" w:hAnsi="仿宋" w:cs="仿宋" w:hint="eastAsia"/>
            <w:lang w:eastAsia="zh-CN"/>
          </w:rPr>
          <w:t>(二)、土建工程设计年限及安全等级</w:t>
        </w:r>
        <w:r>
          <w:tab/>
        </w:r>
        <w:r>
          <w:fldChar w:fldCharType="begin"/>
        </w:r>
        <w:r>
          <w:instrText xml:space="preserve"> PAGEREF _Toc5086 \h </w:instrText>
        </w:r>
        <w:r>
          <w:fldChar w:fldCharType="separate"/>
        </w:r>
        <w:r>
          <w:t>18</w:t>
        </w:r>
        <w:r>
          <w:fldChar w:fldCharType="end"/>
        </w:r>
      </w:hyperlink>
    </w:p>
    <w:p>
      <w:pPr>
        <w:pStyle w:val="TOC2"/>
        <w:tabs>
          <w:tab w:val="right" w:leader="dot" w:pos="8306"/>
        </w:tabs>
      </w:pPr>
      <w:hyperlink w:anchor="_Toc20864" w:history="1">
        <w:r>
          <w:rPr>
            <w:rFonts w:ascii="仿宋" w:eastAsia="仿宋" w:hAnsi="仿宋" w:cs="仿宋" w:hint="eastAsia"/>
            <w:lang w:eastAsia="zh-CN"/>
          </w:rPr>
          <w:t>(三)、建筑工程设计总体要求</w:t>
        </w:r>
        <w:r>
          <w:tab/>
        </w:r>
        <w:r>
          <w:fldChar w:fldCharType="begin"/>
        </w:r>
        <w:r>
          <w:instrText xml:space="preserve"> PAGEREF _Toc20864 \h </w:instrText>
        </w:r>
        <w:r>
          <w:fldChar w:fldCharType="separate"/>
        </w:r>
        <w:r>
          <w:t>19</w:t>
        </w:r>
        <w:r>
          <w:fldChar w:fldCharType="end"/>
        </w:r>
      </w:hyperlink>
    </w:p>
    <w:p>
      <w:pPr>
        <w:pStyle w:val="TOC2"/>
        <w:tabs>
          <w:tab w:val="right" w:leader="dot" w:pos="8306"/>
        </w:tabs>
      </w:pPr>
      <w:hyperlink w:anchor="_Toc7946" w:history="1">
        <w:r>
          <w:rPr>
            <w:rFonts w:ascii="仿宋" w:eastAsia="仿宋" w:hAnsi="仿宋" w:cs="仿宋" w:hint="eastAsia"/>
            <w:lang w:eastAsia="zh-CN"/>
          </w:rPr>
          <w:t>(四)、土建工程建设指标</w:t>
        </w:r>
        <w:r>
          <w:tab/>
        </w:r>
        <w:r>
          <w:fldChar w:fldCharType="begin"/>
        </w:r>
        <w:r>
          <w:instrText xml:space="preserve"> PAGEREF _Toc7946 \h </w:instrText>
        </w:r>
        <w:r>
          <w:fldChar w:fldCharType="separate"/>
        </w:r>
        <w:r>
          <w:t>20</w:t>
        </w:r>
        <w:r>
          <w:fldChar w:fldCharType="end"/>
        </w:r>
      </w:hyperlink>
    </w:p>
    <w:p>
      <w:pPr>
        <w:pStyle w:val="TOC1"/>
        <w:tabs>
          <w:tab w:val="right" w:leader="dot" w:pos="8306"/>
        </w:tabs>
      </w:pPr>
      <w:hyperlink w:anchor="_Toc24070" w:history="1">
        <w:r>
          <w:rPr>
            <w:rFonts w:ascii="仿宋" w:eastAsia="仿宋" w:hAnsi="仿宋" w:cs="仿宋" w:hint="eastAsia"/>
            <w:lang w:eastAsia="zh-CN"/>
          </w:rPr>
          <w:t>七、高纯锡项目计划安排</w:t>
        </w:r>
        <w:r>
          <w:tab/>
        </w:r>
        <w:r>
          <w:fldChar w:fldCharType="begin"/>
        </w:r>
        <w:r>
          <w:instrText xml:space="preserve"> PAGEREF _Toc24070 \h </w:instrText>
        </w:r>
        <w:r>
          <w:fldChar w:fldCharType="separate"/>
        </w:r>
        <w:r>
          <w:t>20</w:t>
        </w:r>
        <w:r>
          <w:fldChar w:fldCharType="end"/>
        </w:r>
      </w:hyperlink>
    </w:p>
    <w:p>
      <w:pPr>
        <w:pStyle w:val="TOC2"/>
        <w:tabs>
          <w:tab w:val="right" w:leader="dot" w:pos="8306"/>
        </w:tabs>
      </w:pPr>
      <w:hyperlink w:anchor="_Toc14709" w:history="1">
        <w:r>
          <w:rPr>
            <w:rFonts w:ascii="仿宋" w:eastAsia="仿宋" w:hAnsi="仿宋" w:cs="仿宋" w:hint="eastAsia"/>
            <w:lang w:eastAsia="zh-CN"/>
          </w:rPr>
          <w:t>(一)、建设周期</w:t>
        </w:r>
        <w:r>
          <w:tab/>
        </w:r>
        <w:r>
          <w:fldChar w:fldCharType="begin"/>
        </w:r>
        <w:r>
          <w:instrText xml:space="preserve"> PAGEREF _Toc14709 \h </w:instrText>
        </w:r>
        <w:r>
          <w:fldChar w:fldCharType="separate"/>
        </w:r>
        <w:r>
          <w:t>20</w:t>
        </w:r>
        <w:r>
          <w:fldChar w:fldCharType="end"/>
        </w:r>
      </w:hyperlink>
    </w:p>
    <w:p>
      <w:pPr>
        <w:pStyle w:val="TOC2"/>
        <w:tabs>
          <w:tab w:val="right" w:leader="dot" w:pos="8306"/>
        </w:tabs>
      </w:pPr>
      <w:hyperlink w:anchor="_Toc28786" w:history="1">
        <w:r>
          <w:rPr>
            <w:rFonts w:ascii="仿宋" w:eastAsia="仿宋" w:hAnsi="仿宋" w:cs="仿宋" w:hint="eastAsia"/>
            <w:lang w:eastAsia="zh-CN"/>
          </w:rPr>
          <w:t>(二)、建设进度</w:t>
        </w:r>
        <w:r>
          <w:tab/>
        </w:r>
        <w:r>
          <w:fldChar w:fldCharType="begin"/>
        </w:r>
        <w:r>
          <w:instrText xml:space="preserve"> PAGEREF _Toc28786 \h </w:instrText>
        </w:r>
        <w:r>
          <w:fldChar w:fldCharType="separate"/>
        </w:r>
        <w:r>
          <w:t>21</w:t>
        </w:r>
        <w:r>
          <w:fldChar w:fldCharType="end"/>
        </w:r>
      </w:hyperlink>
    </w:p>
    <w:p>
      <w:pPr>
        <w:pStyle w:val="TOC2"/>
        <w:tabs>
          <w:tab w:val="right" w:leader="dot" w:pos="8306"/>
        </w:tabs>
      </w:pPr>
      <w:hyperlink w:anchor="_Toc30796" w:history="1">
        <w:r>
          <w:rPr>
            <w:rFonts w:ascii="仿宋" w:eastAsia="仿宋" w:hAnsi="仿宋" w:cs="仿宋" w:hint="eastAsia"/>
            <w:lang w:eastAsia="zh-CN"/>
          </w:rPr>
          <w:t>(三)、进度安排注意事项</w:t>
        </w:r>
        <w:r>
          <w:tab/>
        </w:r>
        <w:r>
          <w:fldChar w:fldCharType="begin"/>
        </w:r>
        <w:r>
          <w:instrText xml:space="preserve"> PAGEREF _Toc30796 \h </w:instrText>
        </w:r>
        <w:r>
          <w:fldChar w:fldCharType="separate"/>
        </w:r>
        <w:r>
          <w:t>22</w:t>
        </w:r>
        <w:r>
          <w:fldChar w:fldCharType="end"/>
        </w:r>
      </w:hyperlink>
    </w:p>
    <w:p>
      <w:pPr>
        <w:pStyle w:val="TOC2"/>
        <w:tabs>
          <w:tab w:val="right" w:leader="dot" w:pos="8306"/>
        </w:tabs>
      </w:pPr>
      <w:hyperlink w:anchor="_Toc61" w:history="1">
        <w:r>
          <w:rPr>
            <w:rFonts w:ascii="仿宋" w:eastAsia="仿宋" w:hAnsi="仿宋" w:cs="仿宋" w:hint="eastAsia"/>
            <w:lang w:eastAsia="zh-CN"/>
          </w:rPr>
          <w:t>(四)、人力资源配置</w:t>
        </w:r>
        <w:r>
          <w:tab/>
        </w:r>
        <w:r>
          <w:fldChar w:fldCharType="begin"/>
        </w:r>
        <w:r>
          <w:instrText xml:space="preserve"> PAGEREF _Toc61 \h </w:instrText>
        </w:r>
        <w:r>
          <w:fldChar w:fldCharType="separate"/>
        </w:r>
        <w:r>
          <w:t>23</w:t>
        </w:r>
        <w:r>
          <w:fldChar w:fldCharType="end"/>
        </w:r>
      </w:hyperlink>
    </w:p>
    <w:p>
      <w:pPr>
        <w:pStyle w:val="TOC1"/>
        <w:tabs>
          <w:tab w:val="right" w:leader="dot" w:pos="8306"/>
        </w:tabs>
      </w:pPr>
      <w:hyperlink w:anchor="_Toc22558" w:history="1">
        <w:r>
          <w:rPr>
            <w:rFonts w:ascii="仿宋" w:eastAsia="仿宋" w:hAnsi="仿宋" w:cs="仿宋" w:hint="eastAsia"/>
            <w:lang w:eastAsia="zh-CN"/>
          </w:rPr>
          <w:t>八、高纯锡项目创新与研发</w:t>
        </w:r>
        <w:r>
          <w:tab/>
        </w:r>
        <w:r>
          <w:fldChar w:fldCharType="begin"/>
        </w:r>
        <w:r>
          <w:instrText xml:space="preserve"> PAGEREF _Toc22558 \h </w:instrText>
        </w:r>
        <w:r>
          <w:fldChar w:fldCharType="separate"/>
        </w:r>
        <w:r>
          <w:t>24</w:t>
        </w:r>
        <w:r>
          <w:fldChar w:fldCharType="end"/>
        </w:r>
      </w:hyperlink>
    </w:p>
    <w:p>
      <w:pPr>
        <w:pStyle w:val="TOC2"/>
        <w:tabs>
          <w:tab w:val="right" w:leader="dot" w:pos="8306"/>
        </w:tabs>
      </w:pPr>
      <w:hyperlink w:anchor="_Toc22216" w:history="1">
        <w:r>
          <w:rPr>
            <w:rFonts w:ascii="仿宋" w:eastAsia="仿宋" w:hAnsi="仿宋" w:cs="仿宋" w:hint="eastAsia"/>
            <w:lang w:eastAsia="zh-CN"/>
          </w:rPr>
          <w:t>(一)、创新策略与方向</w:t>
        </w:r>
        <w:r>
          <w:tab/>
        </w:r>
        <w:r>
          <w:fldChar w:fldCharType="begin"/>
        </w:r>
        <w:r>
          <w:instrText xml:space="preserve"> PAGEREF _Toc22216 \h </w:instrText>
        </w:r>
        <w:r>
          <w:fldChar w:fldCharType="separate"/>
        </w:r>
        <w:r>
          <w:t>24</w:t>
        </w:r>
        <w:r>
          <w:fldChar w:fldCharType="end"/>
        </w:r>
      </w:hyperlink>
    </w:p>
    <w:p>
      <w:pPr>
        <w:pStyle w:val="TOC2"/>
        <w:tabs>
          <w:tab w:val="right" w:leader="dot" w:pos="8306"/>
        </w:tabs>
      </w:pPr>
      <w:hyperlink w:anchor="_Toc1943" w:history="1">
        <w:r>
          <w:rPr>
            <w:rFonts w:ascii="仿宋" w:eastAsia="仿宋" w:hAnsi="仿宋" w:cs="仿宋" w:hint="eastAsia"/>
            <w:lang w:eastAsia="zh-CN"/>
          </w:rPr>
          <w:t>(二)、研发规划与投入</w:t>
        </w:r>
        <w:r>
          <w:tab/>
        </w:r>
        <w:r>
          <w:fldChar w:fldCharType="begin"/>
        </w:r>
        <w:r>
          <w:instrText xml:space="preserve"> PAGEREF _Toc1943 \h </w:instrText>
        </w:r>
        <w:r>
          <w:fldChar w:fldCharType="separate"/>
        </w:r>
        <w:r>
          <w:t>25</w:t>
        </w:r>
        <w:r>
          <w:fldChar w:fldCharType="end"/>
        </w:r>
      </w:hyperlink>
    </w:p>
    <w:p>
      <w:pPr>
        <w:pStyle w:val="TOC1"/>
        <w:tabs>
          <w:tab w:val="right" w:leader="dot" w:pos="8306"/>
        </w:tabs>
      </w:pPr>
      <w:hyperlink w:anchor="_Toc28599" w:history="1">
        <w:r>
          <w:rPr>
            <w:rFonts w:ascii="仿宋" w:eastAsia="仿宋" w:hAnsi="仿宋" w:cs="仿宋" w:hint="eastAsia"/>
            <w:lang w:eastAsia="zh-CN"/>
          </w:rPr>
          <w:t>九、高纯锡项目投资规划</w:t>
        </w:r>
        <w:r>
          <w:tab/>
        </w:r>
        <w:r>
          <w:fldChar w:fldCharType="begin"/>
        </w:r>
        <w:r>
          <w:instrText xml:space="preserve"> PAGEREF _Toc28599 \h </w:instrText>
        </w:r>
        <w:r>
          <w:fldChar w:fldCharType="separate"/>
        </w:r>
        <w:r>
          <w:t>27</w:t>
        </w:r>
        <w:r>
          <w:fldChar w:fldCharType="end"/>
        </w:r>
      </w:hyperlink>
    </w:p>
    <w:p>
      <w:pPr>
        <w:pStyle w:val="TOC2"/>
        <w:tabs>
          <w:tab w:val="right" w:leader="dot" w:pos="8306"/>
        </w:tabs>
      </w:pPr>
      <w:hyperlink w:anchor="_Toc1247" w:history="1">
        <w:r>
          <w:rPr>
            <w:rFonts w:ascii="仿宋" w:eastAsia="仿宋" w:hAnsi="仿宋" w:cs="仿宋" w:hint="eastAsia"/>
            <w:lang w:eastAsia="zh-CN"/>
          </w:rPr>
          <w:t>(一)、高纯锡项目总投资估算</w:t>
        </w:r>
        <w:r>
          <w:tab/>
        </w:r>
        <w:r>
          <w:fldChar w:fldCharType="begin"/>
        </w:r>
        <w:r>
          <w:instrText xml:space="preserve"> PAGEREF _Toc1247 \h </w:instrText>
        </w:r>
        <w:r>
          <w:fldChar w:fldCharType="separate"/>
        </w:r>
        <w:r>
          <w:t>27</w:t>
        </w:r>
        <w:r>
          <w:fldChar w:fldCharType="end"/>
        </w:r>
      </w:hyperlink>
    </w:p>
    <w:p>
      <w:pPr>
        <w:pStyle w:val="TOC2"/>
        <w:tabs>
          <w:tab w:val="right" w:leader="dot" w:pos="8306"/>
        </w:tabs>
      </w:pPr>
      <w:hyperlink w:anchor="_Toc25920" w:history="1">
        <w:r>
          <w:rPr>
            <w:rFonts w:ascii="仿宋" w:eastAsia="仿宋" w:hAnsi="仿宋" w:cs="仿宋" w:hint="eastAsia"/>
            <w:lang w:eastAsia="zh-CN"/>
          </w:rPr>
          <w:t>(二)、资金筹措</w:t>
        </w:r>
        <w:r>
          <w:tab/>
        </w:r>
        <w:r>
          <w:fldChar w:fldCharType="begin"/>
        </w:r>
        <w:r>
          <w:instrText xml:space="preserve"> PAGEREF _Toc25920 \h </w:instrText>
        </w:r>
        <w:r>
          <w:fldChar w:fldCharType="separate"/>
        </w:r>
        <w:r>
          <w:t>28</w:t>
        </w:r>
        <w:r>
          <w:fldChar w:fldCharType="end"/>
        </w:r>
      </w:hyperlink>
    </w:p>
    <w:p>
      <w:pPr>
        <w:pStyle w:val="TOC1"/>
        <w:tabs>
          <w:tab w:val="right" w:leader="dot" w:pos="8306"/>
        </w:tabs>
      </w:pPr>
      <w:hyperlink w:anchor="_Toc2880" w:history="1">
        <w:r>
          <w:rPr>
            <w:rFonts w:ascii="仿宋" w:eastAsia="仿宋" w:hAnsi="仿宋" w:cs="仿宋" w:hint="eastAsia"/>
            <w:lang w:eastAsia="zh-CN"/>
          </w:rPr>
          <w:t>十、高纯锡项目人力资源管理</w:t>
        </w:r>
        <w:r>
          <w:tab/>
        </w:r>
        <w:r>
          <w:fldChar w:fldCharType="begin"/>
        </w:r>
        <w:r>
          <w:instrText xml:space="preserve"> PAGEREF _Toc2880 \h </w:instrText>
        </w:r>
        <w:r>
          <w:fldChar w:fldCharType="separate"/>
        </w:r>
        <w:r>
          <w:t>29</w:t>
        </w:r>
        <w:r>
          <w:fldChar w:fldCharType="end"/>
        </w:r>
      </w:hyperlink>
    </w:p>
    <w:p>
      <w:pPr>
        <w:pStyle w:val="TOC2"/>
        <w:tabs>
          <w:tab w:val="right" w:leader="dot" w:pos="8306"/>
        </w:tabs>
      </w:pPr>
      <w:hyperlink w:anchor="_Toc4040" w:history="1">
        <w:r>
          <w:rPr>
            <w:rFonts w:ascii="仿宋" w:eastAsia="仿宋" w:hAnsi="仿宋" w:cs="仿宋" w:hint="eastAsia"/>
            <w:lang w:eastAsia="zh-CN"/>
          </w:rPr>
          <w:t>(一)、建立健全的预算管理制度</w:t>
        </w:r>
        <w:r>
          <w:tab/>
        </w:r>
        <w:r>
          <w:fldChar w:fldCharType="begin"/>
        </w:r>
        <w:r>
          <w:instrText xml:space="preserve"> PAGEREF _Toc4040 \h </w:instrText>
        </w:r>
        <w:r>
          <w:fldChar w:fldCharType="separate"/>
        </w:r>
        <w:r>
          <w:t>29</w:t>
        </w:r>
        <w:r>
          <w:fldChar w:fldCharType="end"/>
        </w:r>
      </w:hyperlink>
    </w:p>
    <w:p>
      <w:pPr>
        <w:pStyle w:val="TOC2"/>
        <w:tabs>
          <w:tab w:val="right" w:leader="dot" w:pos="8306"/>
        </w:tabs>
      </w:pPr>
      <w:hyperlink w:anchor="_Toc31429" w:history="1">
        <w:r>
          <w:rPr>
            <w:rFonts w:ascii="仿宋" w:eastAsia="仿宋" w:hAnsi="仿宋" w:cs="仿宋" w:hint="eastAsia"/>
            <w:lang w:eastAsia="zh-CN"/>
          </w:rPr>
          <w:t>(二)、加强资金流动监控</w:t>
        </w:r>
        <w:r>
          <w:tab/>
        </w:r>
        <w:r>
          <w:fldChar w:fldCharType="begin"/>
        </w:r>
        <w:r>
          <w:instrText xml:space="preserve"> PAGEREF _Toc31429 \h </w:instrText>
        </w:r>
        <w:r>
          <w:fldChar w:fldCharType="separate"/>
        </w:r>
        <w:r>
          <w:t>31</w:t>
        </w:r>
        <w:r>
          <w:fldChar w:fldCharType="end"/>
        </w:r>
      </w:hyperlink>
    </w:p>
    <w:p>
      <w:pPr>
        <w:pStyle w:val="TOC2"/>
        <w:tabs>
          <w:tab w:val="right" w:leader="dot" w:pos="8306"/>
        </w:tabs>
      </w:pPr>
      <w:hyperlink w:anchor="_Toc31616" w:history="1">
        <w:r>
          <w:rPr>
            <w:rFonts w:ascii="仿宋" w:eastAsia="仿宋" w:hAnsi="仿宋" w:cs="仿宋" w:hint="eastAsia"/>
            <w:lang w:eastAsia="zh-CN"/>
          </w:rPr>
          <w:t>(三)、制定完善的风险控制机制</w:t>
        </w:r>
        <w:r>
          <w:tab/>
        </w:r>
        <w:r>
          <w:fldChar w:fldCharType="begin"/>
        </w:r>
        <w:r>
          <w:instrText xml:space="preserve"> PAGEREF _Toc31616 \h </w:instrText>
        </w:r>
        <w:r>
          <w:fldChar w:fldCharType="separate"/>
        </w:r>
        <w:r>
          <w:t>32</w:t>
        </w:r>
        <w:r>
          <w:fldChar w:fldCharType="end"/>
        </w:r>
      </w:hyperlink>
    </w:p>
    <w:p>
      <w:pPr>
        <w:pStyle w:val="TOC2"/>
        <w:tabs>
          <w:tab w:val="right" w:leader="dot" w:pos="8306"/>
        </w:tabs>
      </w:pPr>
      <w:hyperlink w:anchor="_Toc29157" w:history="1">
        <w:r>
          <w:rPr>
            <w:rFonts w:ascii="仿宋" w:eastAsia="仿宋" w:hAnsi="仿宋" w:cs="仿宋" w:hint="eastAsia"/>
            <w:lang w:eastAsia="zh-CN"/>
          </w:rPr>
          <w:t>(四)、优化成本管理</w:t>
        </w:r>
        <w:r>
          <w:tab/>
        </w:r>
        <w:r>
          <w:fldChar w:fldCharType="begin"/>
        </w:r>
        <w:r>
          <w:instrText xml:space="preserve"> PAGEREF _Toc29157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40" w:history="1">
        <w:r>
          <w:rPr>
            <w:rFonts w:ascii="仿宋" w:eastAsia="仿宋" w:hAnsi="仿宋" w:cs="仿宋" w:hint="eastAsia"/>
            <w:lang w:eastAsia="zh-CN"/>
          </w:rPr>
          <w:t>十一、高纯锡项目社会影响</w:t>
        </w:r>
        <w:r>
          <w:tab/>
        </w:r>
        <w:r>
          <w:fldChar w:fldCharType="begin"/>
        </w:r>
        <w:r>
          <w:instrText xml:space="preserve"> PAGEREF _Toc11240 \h </w:instrText>
        </w:r>
        <w:r>
          <w:fldChar w:fldCharType="separate"/>
        </w:r>
        <w:r>
          <w:t>34</w:t>
        </w:r>
        <w:r>
          <w:fldChar w:fldCharType="end"/>
        </w:r>
      </w:hyperlink>
    </w:p>
    <w:p>
      <w:pPr>
        <w:pStyle w:val="TOC2"/>
        <w:tabs>
          <w:tab w:val="right" w:leader="dot" w:pos="8306"/>
        </w:tabs>
      </w:pPr>
      <w:hyperlink w:anchor="_Toc20859" w:history="1">
        <w:r>
          <w:rPr>
            <w:rFonts w:ascii="仿宋" w:eastAsia="仿宋" w:hAnsi="仿宋" w:cs="仿宋" w:hint="eastAsia"/>
            <w:lang w:eastAsia="zh-CN"/>
          </w:rPr>
          <w:t>(一)、社会责任与义务</w:t>
        </w:r>
        <w:r>
          <w:tab/>
        </w:r>
        <w:r>
          <w:fldChar w:fldCharType="begin"/>
        </w:r>
        <w:r>
          <w:instrText xml:space="preserve"> PAGEREF _Toc20859 \h </w:instrText>
        </w:r>
        <w:r>
          <w:fldChar w:fldCharType="separate"/>
        </w:r>
        <w:r>
          <w:t>34</w:t>
        </w:r>
        <w:r>
          <w:fldChar w:fldCharType="end"/>
        </w:r>
      </w:hyperlink>
    </w:p>
    <w:p>
      <w:pPr>
        <w:pStyle w:val="TOC2"/>
        <w:tabs>
          <w:tab w:val="right" w:leader="dot" w:pos="8306"/>
        </w:tabs>
      </w:pPr>
      <w:hyperlink w:anchor="_Toc9307" w:history="1">
        <w:r>
          <w:rPr>
            <w:rFonts w:ascii="仿宋" w:eastAsia="仿宋" w:hAnsi="仿宋" w:cs="仿宋" w:hint="eastAsia"/>
            <w:lang w:eastAsia="zh-CN"/>
          </w:rPr>
          <w:t>(二)、社会参与与沟通</w:t>
        </w:r>
        <w:r>
          <w:tab/>
        </w:r>
        <w:r>
          <w:fldChar w:fldCharType="begin"/>
        </w:r>
        <w:r>
          <w:instrText xml:space="preserve"> PAGEREF _Toc9307 \h </w:instrText>
        </w:r>
        <w:r>
          <w:fldChar w:fldCharType="separate"/>
        </w:r>
        <w:r>
          <w:t>35</w:t>
        </w:r>
        <w:r>
          <w:fldChar w:fldCharType="end"/>
        </w:r>
      </w:hyperlink>
    </w:p>
    <w:p>
      <w:pPr>
        <w:pStyle w:val="TOC1"/>
        <w:tabs>
          <w:tab w:val="right" w:leader="dot" w:pos="8306"/>
        </w:tabs>
      </w:pPr>
      <w:hyperlink w:anchor="_Toc26017" w:history="1">
        <w:r>
          <w:rPr>
            <w:rFonts w:ascii="仿宋" w:eastAsia="仿宋" w:hAnsi="仿宋" w:cs="仿宋" w:hint="eastAsia"/>
            <w:lang w:eastAsia="zh-CN"/>
          </w:rPr>
          <w:t>十二、高纯锡项目风险管理</w:t>
        </w:r>
        <w:r>
          <w:tab/>
        </w:r>
        <w:r>
          <w:fldChar w:fldCharType="begin"/>
        </w:r>
        <w:r>
          <w:instrText xml:space="preserve"> PAGEREF _Toc26017 \h </w:instrText>
        </w:r>
        <w:r>
          <w:fldChar w:fldCharType="separate"/>
        </w:r>
        <w:r>
          <w:t>36</w:t>
        </w:r>
        <w:r>
          <w:fldChar w:fldCharType="end"/>
        </w:r>
      </w:hyperlink>
    </w:p>
    <w:p>
      <w:pPr>
        <w:pStyle w:val="TOC2"/>
        <w:tabs>
          <w:tab w:val="right" w:leader="dot" w:pos="8306"/>
        </w:tabs>
      </w:pPr>
      <w:hyperlink w:anchor="_Toc9748" w:history="1">
        <w:r>
          <w:rPr>
            <w:rFonts w:ascii="仿宋" w:eastAsia="仿宋" w:hAnsi="仿宋" w:cs="仿宋" w:hint="eastAsia"/>
            <w:lang w:eastAsia="zh-CN"/>
          </w:rPr>
          <w:t>(一)、风险识别与评估</w:t>
        </w:r>
        <w:r>
          <w:tab/>
        </w:r>
        <w:r>
          <w:fldChar w:fldCharType="begin"/>
        </w:r>
        <w:r>
          <w:instrText xml:space="preserve"> PAGEREF _Toc9748 \h </w:instrText>
        </w:r>
        <w:r>
          <w:fldChar w:fldCharType="separate"/>
        </w:r>
        <w:r>
          <w:t>36</w:t>
        </w:r>
        <w:r>
          <w:fldChar w:fldCharType="end"/>
        </w:r>
      </w:hyperlink>
    </w:p>
    <w:p>
      <w:pPr>
        <w:pStyle w:val="TOC2"/>
        <w:tabs>
          <w:tab w:val="right" w:leader="dot" w:pos="8306"/>
        </w:tabs>
      </w:pPr>
      <w:hyperlink w:anchor="_Toc539" w:history="1">
        <w:r>
          <w:rPr>
            <w:rFonts w:ascii="仿宋" w:eastAsia="仿宋" w:hAnsi="仿宋" w:cs="仿宋" w:hint="eastAsia"/>
            <w:lang w:eastAsia="zh-CN"/>
          </w:rPr>
          <w:t>(二)、风险应对策略</w:t>
        </w:r>
        <w:r>
          <w:tab/>
        </w:r>
        <w:r>
          <w:fldChar w:fldCharType="begin"/>
        </w:r>
        <w:r>
          <w:instrText xml:space="preserve"> PAGEREF _Toc539 \h </w:instrText>
        </w:r>
        <w:r>
          <w:fldChar w:fldCharType="separate"/>
        </w:r>
        <w:r>
          <w:t>37</w:t>
        </w:r>
        <w:r>
          <w:fldChar w:fldCharType="end"/>
        </w:r>
      </w:hyperlink>
    </w:p>
    <w:p>
      <w:pPr>
        <w:pStyle w:val="TOC2"/>
        <w:tabs>
          <w:tab w:val="right" w:leader="dot" w:pos="8306"/>
        </w:tabs>
      </w:pPr>
      <w:hyperlink w:anchor="_Toc22352" w:history="1">
        <w:r>
          <w:rPr>
            <w:rFonts w:ascii="仿宋" w:eastAsia="仿宋" w:hAnsi="仿宋" w:cs="仿宋" w:hint="eastAsia"/>
            <w:lang w:eastAsia="zh-CN"/>
          </w:rPr>
          <w:t>(三)、风险监控与控制</w:t>
        </w:r>
        <w:r>
          <w:tab/>
        </w:r>
        <w:r>
          <w:fldChar w:fldCharType="begin"/>
        </w:r>
        <w:r>
          <w:instrText xml:space="preserve"> PAGEREF _Toc22352 \h </w:instrText>
        </w:r>
        <w:r>
          <w:fldChar w:fldCharType="separate"/>
        </w:r>
        <w:r>
          <w:t>39</w:t>
        </w:r>
        <w:r>
          <w:fldChar w:fldCharType="end"/>
        </w:r>
      </w:hyperlink>
    </w:p>
    <w:p>
      <w:pPr>
        <w:pStyle w:val="TOC1"/>
        <w:tabs>
          <w:tab w:val="right" w:leader="dot" w:pos="8306"/>
        </w:tabs>
      </w:pPr>
      <w:hyperlink w:anchor="_Toc6017" w:history="1">
        <w:r>
          <w:rPr>
            <w:rFonts w:ascii="仿宋" w:eastAsia="仿宋" w:hAnsi="仿宋" w:cs="仿宋" w:hint="eastAsia"/>
            <w:lang w:eastAsia="zh-CN"/>
          </w:rPr>
          <w:t>十三、高纯锡项目实施时间节点</w:t>
        </w:r>
        <w:r>
          <w:tab/>
        </w:r>
        <w:r>
          <w:fldChar w:fldCharType="begin"/>
        </w:r>
        <w:r>
          <w:instrText xml:space="preserve"> PAGEREF _Toc6017 \h </w:instrText>
        </w:r>
        <w:r>
          <w:fldChar w:fldCharType="separate"/>
        </w:r>
        <w:r>
          <w:t>40</w:t>
        </w:r>
        <w:r>
          <w:fldChar w:fldCharType="end"/>
        </w:r>
      </w:hyperlink>
    </w:p>
    <w:p>
      <w:pPr>
        <w:pStyle w:val="TOC2"/>
        <w:tabs>
          <w:tab w:val="right" w:leader="dot" w:pos="8306"/>
        </w:tabs>
      </w:pPr>
      <w:hyperlink w:anchor="_Toc25713" w:history="1">
        <w:r>
          <w:rPr>
            <w:rFonts w:ascii="仿宋" w:eastAsia="仿宋" w:hAnsi="仿宋" w:cs="仿宋" w:hint="eastAsia"/>
            <w:lang w:eastAsia="zh-CN"/>
          </w:rPr>
          <w:t>(一)、高纯锡项目启动阶段时间节点</w:t>
        </w:r>
        <w:r>
          <w:tab/>
        </w:r>
        <w:r>
          <w:fldChar w:fldCharType="begin"/>
        </w:r>
        <w:r>
          <w:instrText xml:space="preserve"> PAGEREF _Toc25713 \h </w:instrText>
        </w:r>
        <w:r>
          <w:fldChar w:fldCharType="separate"/>
        </w:r>
        <w:r>
          <w:t>40</w:t>
        </w:r>
        <w:r>
          <w:fldChar w:fldCharType="end"/>
        </w:r>
      </w:hyperlink>
    </w:p>
    <w:p>
      <w:pPr>
        <w:pStyle w:val="TOC2"/>
        <w:tabs>
          <w:tab w:val="right" w:leader="dot" w:pos="8306"/>
        </w:tabs>
      </w:pPr>
      <w:hyperlink w:anchor="_Toc11844" w:history="1">
        <w:r>
          <w:rPr>
            <w:rFonts w:ascii="仿宋" w:eastAsia="仿宋" w:hAnsi="仿宋" w:cs="仿宋" w:hint="eastAsia"/>
            <w:lang w:eastAsia="zh-CN"/>
          </w:rPr>
          <w:t>(二)、高纯锡项目执行阶段时间节点</w:t>
        </w:r>
        <w:r>
          <w:tab/>
        </w:r>
        <w:r>
          <w:fldChar w:fldCharType="begin"/>
        </w:r>
        <w:r>
          <w:instrText xml:space="preserve"> PAGEREF _Toc11844 \h </w:instrText>
        </w:r>
        <w:r>
          <w:fldChar w:fldCharType="separate"/>
        </w:r>
        <w:r>
          <w:t>41</w:t>
        </w:r>
        <w:r>
          <w:fldChar w:fldCharType="end"/>
        </w:r>
      </w:hyperlink>
    </w:p>
    <w:p>
      <w:pPr>
        <w:pStyle w:val="TOC2"/>
        <w:tabs>
          <w:tab w:val="right" w:leader="dot" w:pos="8306"/>
        </w:tabs>
      </w:pPr>
      <w:hyperlink w:anchor="_Toc29523" w:history="1">
        <w:r>
          <w:rPr>
            <w:rFonts w:ascii="仿宋" w:eastAsia="仿宋" w:hAnsi="仿宋" w:cs="仿宋" w:hint="eastAsia"/>
            <w:lang w:eastAsia="zh-CN"/>
          </w:rPr>
          <w:t>(三)、高纯锡项目完成阶段时间节点</w:t>
        </w:r>
        <w:r>
          <w:tab/>
        </w:r>
        <w:r>
          <w:fldChar w:fldCharType="begin"/>
        </w:r>
        <w:r>
          <w:instrText xml:space="preserve"> PAGEREF _Toc29523 \h </w:instrText>
        </w:r>
        <w:r>
          <w:fldChar w:fldCharType="separate"/>
        </w:r>
        <w:r>
          <w:t>42</w:t>
        </w:r>
        <w:r>
          <w:fldChar w:fldCharType="end"/>
        </w:r>
      </w:hyperlink>
    </w:p>
    <w:p>
      <w:pPr>
        <w:pStyle w:val="TOC1"/>
        <w:tabs>
          <w:tab w:val="right" w:leader="dot" w:pos="8306"/>
        </w:tabs>
      </w:pPr>
      <w:hyperlink w:anchor="_Toc24380" w:history="1">
        <w:r>
          <w:rPr>
            <w:rFonts w:ascii="仿宋" w:eastAsia="仿宋" w:hAnsi="仿宋" w:cs="仿宋" w:hint="eastAsia"/>
            <w:lang w:eastAsia="zh-CN"/>
          </w:rPr>
          <w:t>十四、营销与推广策略</w:t>
        </w:r>
        <w:r>
          <w:tab/>
        </w:r>
        <w:r>
          <w:fldChar w:fldCharType="begin"/>
        </w:r>
        <w:r>
          <w:instrText xml:space="preserve"> PAGEREF _Toc24380 \h </w:instrText>
        </w:r>
        <w:r>
          <w:fldChar w:fldCharType="separate"/>
        </w:r>
        <w:r>
          <w:t>43</w:t>
        </w:r>
        <w:r>
          <w:fldChar w:fldCharType="end"/>
        </w:r>
      </w:hyperlink>
    </w:p>
    <w:p>
      <w:pPr>
        <w:pStyle w:val="TOC2"/>
        <w:tabs>
          <w:tab w:val="right" w:leader="dot" w:pos="8306"/>
        </w:tabs>
      </w:pPr>
      <w:hyperlink w:anchor="_Toc16947" w:history="1">
        <w:r>
          <w:rPr>
            <w:rFonts w:ascii="仿宋" w:eastAsia="仿宋" w:hAnsi="仿宋" w:cs="仿宋" w:hint="eastAsia"/>
            <w:lang w:eastAsia="zh-CN"/>
          </w:rPr>
          <w:t>(一)、产品/服务定位与特点</w:t>
        </w:r>
        <w:r>
          <w:tab/>
        </w:r>
        <w:r>
          <w:fldChar w:fldCharType="begin"/>
        </w:r>
        <w:r>
          <w:instrText xml:space="preserve"> PAGEREF _Toc16947 \h </w:instrText>
        </w:r>
        <w:r>
          <w:fldChar w:fldCharType="separate"/>
        </w:r>
        <w:r>
          <w:t>43</w:t>
        </w:r>
        <w:r>
          <w:fldChar w:fldCharType="end"/>
        </w:r>
      </w:hyperlink>
    </w:p>
    <w:p>
      <w:pPr>
        <w:pStyle w:val="TOC2"/>
        <w:tabs>
          <w:tab w:val="right" w:leader="dot" w:pos="8306"/>
        </w:tabs>
      </w:pPr>
      <w:hyperlink w:anchor="_Toc23917" w:history="1">
        <w:r>
          <w:rPr>
            <w:rFonts w:ascii="仿宋" w:eastAsia="仿宋" w:hAnsi="仿宋" w:cs="仿宋" w:hint="eastAsia"/>
            <w:lang w:eastAsia="zh-CN"/>
          </w:rPr>
          <w:t>(二)、市场定位与竞争分析</w:t>
        </w:r>
        <w:r>
          <w:tab/>
        </w:r>
        <w:r>
          <w:fldChar w:fldCharType="begin"/>
        </w:r>
        <w:r>
          <w:instrText xml:space="preserve"> PAGEREF _Toc23917 \h </w:instrText>
        </w:r>
        <w:r>
          <w:fldChar w:fldCharType="separate"/>
        </w:r>
        <w:r>
          <w:t>44</w:t>
        </w:r>
        <w:r>
          <w:fldChar w:fldCharType="end"/>
        </w:r>
      </w:hyperlink>
    </w:p>
    <w:p>
      <w:pPr>
        <w:pStyle w:val="TOC2"/>
        <w:tabs>
          <w:tab w:val="right" w:leader="dot" w:pos="8306"/>
        </w:tabs>
      </w:pPr>
      <w:hyperlink w:anchor="_Toc22225" w:history="1">
        <w:r>
          <w:rPr>
            <w:rFonts w:ascii="仿宋" w:eastAsia="仿宋" w:hAnsi="仿宋" w:cs="仿宋" w:hint="eastAsia"/>
            <w:lang w:eastAsia="zh-CN"/>
          </w:rPr>
          <w:t>(三)、营销渠道与策略</w:t>
        </w:r>
        <w:r>
          <w:tab/>
        </w:r>
        <w:r>
          <w:fldChar w:fldCharType="begin"/>
        </w:r>
        <w:r>
          <w:instrText xml:space="preserve"> PAGEREF _Toc22225 \h </w:instrText>
        </w:r>
        <w:r>
          <w:fldChar w:fldCharType="separate"/>
        </w:r>
        <w:r>
          <w:t>46</w:t>
        </w:r>
        <w:r>
          <w:fldChar w:fldCharType="end"/>
        </w:r>
      </w:hyperlink>
    </w:p>
    <w:p>
      <w:pPr>
        <w:pStyle w:val="TOC2"/>
        <w:tabs>
          <w:tab w:val="right" w:leader="dot" w:pos="8306"/>
        </w:tabs>
      </w:pPr>
      <w:hyperlink w:anchor="_Toc798" w:history="1">
        <w:r>
          <w:rPr>
            <w:rFonts w:ascii="仿宋" w:eastAsia="仿宋" w:hAnsi="仿宋" w:cs="仿宋" w:hint="eastAsia"/>
            <w:lang w:eastAsia="zh-CN"/>
          </w:rPr>
          <w:t>(四)、推广与宣传活动</w:t>
        </w:r>
        <w:r>
          <w:tab/>
        </w:r>
        <w:r>
          <w:fldChar w:fldCharType="begin"/>
        </w:r>
        <w:r>
          <w:instrText xml:space="preserve"> PAGEREF _Toc798 \h </w:instrText>
        </w:r>
        <w:r>
          <w:fldChar w:fldCharType="separate"/>
        </w:r>
        <w:r>
          <w:t>47</w:t>
        </w:r>
        <w:r>
          <w:fldChar w:fldCharType="end"/>
        </w:r>
      </w:hyperlink>
    </w:p>
    <w:p>
      <w:pPr>
        <w:pStyle w:val="TOC1"/>
        <w:tabs>
          <w:tab w:val="right" w:leader="dot" w:pos="8306"/>
        </w:tabs>
      </w:pPr>
      <w:hyperlink w:anchor="_Toc1981" w:history="1">
        <w:r>
          <w:rPr>
            <w:rFonts w:ascii="仿宋" w:eastAsia="仿宋" w:hAnsi="仿宋" w:cs="仿宋" w:hint="eastAsia"/>
            <w:lang w:eastAsia="zh-CN"/>
          </w:rPr>
          <w:t>十五、高纯锡项目实施保障措施</w:t>
        </w:r>
        <w:r>
          <w:tab/>
        </w:r>
        <w:r>
          <w:fldChar w:fldCharType="begin"/>
        </w:r>
        <w:r>
          <w:instrText xml:space="preserve"> PAGEREF _Toc1981 \h </w:instrText>
        </w:r>
        <w:r>
          <w:fldChar w:fldCharType="separate"/>
        </w:r>
        <w:r>
          <w:t>52</w:t>
        </w:r>
        <w:r>
          <w:fldChar w:fldCharType="end"/>
        </w:r>
      </w:hyperlink>
    </w:p>
    <w:p>
      <w:pPr>
        <w:pStyle w:val="TOC2"/>
        <w:tabs>
          <w:tab w:val="right" w:leader="dot" w:pos="8306"/>
        </w:tabs>
      </w:pPr>
      <w:hyperlink w:anchor="_Toc9337" w:history="1">
        <w:r>
          <w:rPr>
            <w:rFonts w:ascii="仿宋" w:eastAsia="仿宋" w:hAnsi="仿宋" w:cs="仿宋" w:hint="eastAsia"/>
            <w:lang w:eastAsia="zh-CN"/>
          </w:rPr>
          <w:t>(一)、高纯锡项目实施保障机制</w:t>
        </w:r>
        <w:r>
          <w:tab/>
        </w:r>
        <w:r>
          <w:fldChar w:fldCharType="begin"/>
        </w:r>
        <w:r>
          <w:instrText xml:space="preserve"> PAGEREF _Toc9337 \h </w:instrText>
        </w:r>
        <w:r>
          <w:fldChar w:fldCharType="separate"/>
        </w:r>
        <w:r>
          <w:t>52</w:t>
        </w:r>
        <w:r>
          <w:fldChar w:fldCharType="end"/>
        </w:r>
      </w:hyperlink>
    </w:p>
    <w:p>
      <w:pPr>
        <w:pStyle w:val="TOC2"/>
        <w:tabs>
          <w:tab w:val="right" w:leader="dot" w:pos="8306"/>
        </w:tabs>
      </w:pPr>
      <w:hyperlink w:anchor="_Toc14574" w:history="1">
        <w:r>
          <w:rPr>
            <w:rFonts w:ascii="仿宋" w:eastAsia="仿宋" w:hAnsi="仿宋" w:cs="仿宋" w:hint="eastAsia"/>
            <w:lang w:eastAsia="zh-CN"/>
          </w:rPr>
          <w:t>(二)、高纯锡项目法律合规要求</w:t>
        </w:r>
        <w:r>
          <w:tab/>
        </w:r>
        <w:r>
          <w:fldChar w:fldCharType="begin"/>
        </w:r>
        <w:r>
          <w:instrText xml:space="preserve"> PAGEREF _Toc14574 \h </w:instrText>
        </w:r>
        <w:r>
          <w:fldChar w:fldCharType="separate"/>
        </w:r>
        <w:r>
          <w:t>55</w:t>
        </w:r>
        <w:r>
          <w:fldChar w:fldCharType="end"/>
        </w:r>
      </w:hyperlink>
    </w:p>
    <w:p>
      <w:pPr>
        <w:pStyle w:val="TOC2"/>
        <w:tabs>
          <w:tab w:val="right" w:leader="dot" w:pos="8306"/>
        </w:tabs>
      </w:pPr>
      <w:hyperlink w:anchor="_Toc15430" w:history="1">
        <w:r>
          <w:rPr>
            <w:rFonts w:ascii="仿宋" w:eastAsia="仿宋" w:hAnsi="仿宋" w:cs="仿宋" w:hint="eastAsia"/>
            <w:lang w:eastAsia="zh-CN"/>
          </w:rPr>
          <w:t>(三)、高纯锡项目合同管理与法律事务</w:t>
        </w:r>
        <w:r>
          <w:tab/>
        </w:r>
        <w:r>
          <w:fldChar w:fldCharType="begin"/>
        </w:r>
        <w:r>
          <w:instrText xml:space="preserve"> PAGEREF _Toc15430 \h </w:instrText>
        </w:r>
        <w:r>
          <w:fldChar w:fldCharType="separate"/>
        </w:r>
        <w:r>
          <w:t>59</w:t>
        </w:r>
        <w:r>
          <w:fldChar w:fldCharType="end"/>
        </w:r>
      </w:hyperlink>
    </w:p>
    <w:p>
      <w:pPr>
        <w:pStyle w:val="TOC2"/>
        <w:tabs>
          <w:tab w:val="right" w:leader="dot" w:pos="8306"/>
        </w:tabs>
      </w:pPr>
      <w:hyperlink w:anchor="_Toc11785" w:history="1">
        <w:r>
          <w:rPr>
            <w:rFonts w:ascii="仿宋" w:eastAsia="仿宋" w:hAnsi="仿宋" w:cs="仿宋" w:hint="eastAsia"/>
            <w:lang w:eastAsia="zh-CN"/>
          </w:rPr>
          <w:t>(四)、高纯锡项目知识产权保护策略</w:t>
        </w:r>
        <w:r>
          <w:tab/>
        </w:r>
        <w:r>
          <w:fldChar w:fldCharType="begin"/>
        </w:r>
        <w:r>
          <w:instrText xml:space="preserve"> PAGEREF _Toc11785 \h </w:instrText>
        </w:r>
        <w:r>
          <w:fldChar w:fldCharType="separate"/>
        </w:r>
        <w:r>
          <w:t>66</w:t>
        </w:r>
        <w:r>
          <w:fldChar w:fldCharType="end"/>
        </w:r>
      </w:hyperlink>
    </w:p>
    <w:p>
      <w:pPr>
        <w:pStyle w:val="TOC1"/>
        <w:tabs>
          <w:tab w:val="right" w:leader="dot" w:pos="8306"/>
        </w:tabs>
      </w:pPr>
      <w:hyperlink w:anchor="_Toc27531" w:history="1">
        <w:r>
          <w:rPr>
            <w:rFonts w:ascii="仿宋" w:eastAsia="仿宋" w:hAnsi="仿宋" w:cs="仿宋" w:hint="eastAsia"/>
            <w:lang w:eastAsia="zh-CN"/>
          </w:rPr>
          <w:t>十六、质量管理体系</w:t>
        </w:r>
        <w:r>
          <w:tab/>
        </w:r>
        <w:r>
          <w:fldChar w:fldCharType="begin"/>
        </w:r>
        <w:r>
          <w:instrText xml:space="preserve"> PAGEREF _Toc27531 \h </w:instrText>
        </w:r>
        <w:r>
          <w:fldChar w:fldCharType="separate"/>
        </w:r>
        <w:r>
          <w:t>68</w:t>
        </w:r>
        <w:r>
          <w:fldChar w:fldCharType="end"/>
        </w:r>
      </w:hyperlink>
    </w:p>
    <w:p>
      <w:pPr>
        <w:pStyle w:val="TOC2"/>
        <w:tabs>
          <w:tab w:val="right" w:leader="dot" w:pos="8306"/>
        </w:tabs>
      </w:pPr>
      <w:hyperlink w:anchor="_Toc10257" w:history="1">
        <w:r>
          <w:rPr>
            <w:rFonts w:ascii="仿宋" w:eastAsia="仿宋" w:hAnsi="仿宋" w:cs="仿宋" w:hint="eastAsia"/>
            <w:lang w:eastAsia="zh-CN"/>
          </w:rPr>
          <w:t>(一)、质量目标与方针</w:t>
        </w:r>
        <w:r>
          <w:tab/>
        </w:r>
        <w:r>
          <w:fldChar w:fldCharType="begin"/>
        </w:r>
        <w:r>
          <w:instrText xml:space="preserve"> PAGEREF _Toc10257 \h </w:instrText>
        </w:r>
        <w:r>
          <w:fldChar w:fldCharType="separate"/>
        </w:r>
        <w:r>
          <w:t>68</w:t>
        </w:r>
        <w:r>
          <w:fldChar w:fldCharType="end"/>
        </w:r>
      </w:hyperlink>
    </w:p>
    <w:p>
      <w:pPr>
        <w:pStyle w:val="TOC2"/>
        <w:tabs>
          <w:tab w:val="right" w:leader="dot" w:pos="8306"/>
        </w:tabs>
      </w:pPr>
      <w:hyperlink w:anchor="_Toc19217" w:history="1">
        <w:r>
          <w:rPr>
            <w:rFonts w:ascii="仿宋" w:eastAsia="仿宋" w:hAnsi="仿宋" w:cs="仿宋" w:hint="eastAsia"/>
            <w:lang w:eastAsia="zh-CN"/>
          </w:rPr>
          <w:t>(二)、质量管理责任</w:t>
        </w:r>
        <w:r>
          <w:tab/>
        </w:r>
        <w:r>
          <w:fldChar w:fldCharType="begin"/>
        </w:r>
        <w:r>
          <w:instrText xml:space="preserve"> PAGEREF _Toc19217 \h </w:instrText>
        </w:r>
        <w:r>
          <w:fldChar w:fldCharType="separate"/>
        </w:r>
        <w:r>
          <w:t>69</w:t>
        </w:r>
        <w:r>
          <w:fldChar w:fldCharType="end"/>
        </w:r>
      </w:hyperlink>
    </w:p>
    <w:p>
      <w:pPr>
        <w:pStyle w:val="TOC2"/>
        <w:tabs>
          <w:tab w:val="right" w:leader="dot" w:pos="8306"/>
        </w:tabs>
      </w:pPr>
      <w:hyperlink w:anchor="_Toc29003" w:history="1">
        <w:r>
          <w:rPr>
            <w:rFonts w:ascii="仿宋" w:eastAsia="仿宋" w:hAnsi="仿宋" w:cs="仿宋" w:hint="eastAsia"/>
            <w:lang w:eastAsia="zh-CN"/>
          </w:rPr>
          <w:t>(三)、质量管理体系文件</w:t>
        </w:r>
        <w:r>
          <w:tab/>
        </w:r>
        <w:r>
          <w:fldChar w:fldCharType="begin"/>
        </w:r>
        <w:r>
          <w:instrText xml:space="preserve"> PAGEREF _Toc29003 \h </w:instrText>
        </w:r>
        <w:r>
          <w:fldChar w:fldCharType="separate"/>
        </w:r>
        <w:r>
          <w:t>70</w:t>
        </w:r>
        <w:r>
          <w:fldChar w:fldCharType="end"/>
        </w:r>
      </w:hyperlink>
    </w:p>
    <w:p>
      <w:pPr>
        <w:pStyle w:val="TOC2"/>
        <w:tabs>
          <w:tab w:val="right" w:leader="dot" w:pos="8306"/>
        </w:tabs>
      </w:pPr>
      <w:hyperlink w:anchor="_Toc17947" w:history="1">
        <w:r>
          <w:rPr>
            <w:rFonts w:ascii="仿宋" w:eastAsia="仿宋" w:hAnsi="仿宋" w:cs="仿宋" w:hint="eastAsia"/>
            <w:lang w:eastAsia="zh-CN"/>
          </w:rPr>
          <w:t>(四)、质量培训与教育</w:t>
        </w:r>
        <w:r>
          <w:tab/>
        </w:r>
        <w:r>
          <w:fldChar w:fldCharType="begin"/>
        </w:r>
        <w:r>
          <w:instrText xml:space="preserve"> PAGEREF _Toc17947 \h </w:instrText>
        </w:r>
        <w:r>
          <w:fldChar w:fldCharType="separate"/>
        </w:r>
        <w:r>
          <w:t>72</w:t>
        </w:r>
        <w:r>
          <w:fldChar w:fldCharType="end"/>
        </w:r>
      </w:hyperlink>
    </w:p>
    <w:p>
      <w:pPr>
        <w:pStyle w:val="TOC2"/>
        <w:tabs>
          <w:tab w:val="right" w:leader="dot" w:pos="8306"/>
        </w:tabs>
      </w:pPr>
      <w:hyperlink w:anchor="_Toc20898" w:history="1">
        <w:r>
          <w:rPr>
            <w:rFonts w:ascii="仿宋" w:eastAsia="仿宋" w:hAnsi="仿宋" w:cs="仿宋" w:hint="eastAsia"/>
            <w:lang w:eastAsia="zh-CN"/>
          </w:rPr>
          <w:t>(五)、质量审核与评价</w:t>
        </w:r>
        <w:r>
          <w:tab/>
        </w:r>
        <w:r>
          <w:fldChar w:fldCharType="begin"/>
        </w:r>
        <w:r>
          <w:instrText xml:space="preserve"> PAGEREF _Toc20898 \h </w:instrText>
        </w:r>
        <w:r>
          <w:fldChar w:fldCharType="separate"/>
        </w:r>
        <w:r>
          <w:t>74</w:t>
        </w:r>
        <w:r>
          <w:fldChar w:fldCharType="end"/>
        </w:r>
      </w:hyperlink>
    </w:p>
    <w:p>
      <w:pPr>
        <w:pStyle w:val="TOC2"/>
        <w:tabs>
          <w:tab w:val="right" w:leader="dot" w:pos="8306"/>
        </w:tabs>
      </w:pPr>
      <w:hyperlink w:anchor="_Toc12246" w:history="1">
        <w:r>
          <w:rPr>
            <w:rFonts w:ascii="仿宋" w:eastAsia="仿宋" w:hAnsi="仿宋" w:cs="仿宋" w:hint="eastAsia"/>
            <w:lang w:eastAsia="zh-CN"/>
          </w:rPr>
          <w:t>(六)、不符合与纠正措施</w:t>
        </w:r>
        <w:r>
          <w:tab/>
        </w:r>
        <w:r>
          <w:fldChar w:fldCharType="begin"/>
        </w:r>
        <w:r>
          <w:instrText xml:space="preserve"> PAGEREF _Toc12246 \h </w:instrText>
        </w:r>
        <w:r>
          <w:fldChar w:fldCharType="separate"/>
        </w:r>
        <w:r>
          <w:t>75</w:t>
        </w:r>
        <w:r>
          <w:fldChar w:fldCharType="end"/>
        </w:r>
      </w:hyperlink>
    </w:p>
    <w:p>
      <w:pPr>
        <w:pStyle w:val="TOC1"/>
        <w:tabs>
          <w:tab w:val="right" w:leader="dot" w:pos="8306"/>
        </w:tabs>
      </w:pPr>
      <w:hyperlink w:anchor="_Toc30417" w:history="1">
        <w:r>
          <w:rPr>
            <w:rFonts w:ascii="仿宋" w:eastAsia="仿宋" w:hAnsi="仿宋" w:cs="仿宋" w:hint="eastAsia"/>
            <w:lang w:eastAsia="zh-CN"/>
          </w:rPr>
          <w:t>十七、风险识别与分类</w:t>
        </w:r>
        <w:r>
          <w:tab/>
        </w:r>
        <w:r>
          <w:fldChar w:fldCharType="begin"/>
        </w:r>
        <w:r>
          <w:instrText xml:space="preserve"> PAGEREF _Toc30417 \h </w:instrText>
        </w:r>
        <w:r>
          <w:fldChar w:fldCharType="separate"/>
        </w:r>
        <w:r>
          <w:t>76</w:t>
        </w:r>
        <w:r>
          <w:fldChar w:fldCharType="end"/>
        </w:r>
      </w:hyperlink>
    </w:p>
    <w:p>
      <w:pPr>
        <w:pStyle w:val="TOC2"/>
        <w:tabs>
          <w:tab w:val="right" w:leader="dot" w:pos="8306"/>
        </w:tabs>
      </w:pPr>
      <w:hyperlink w:anchor="_Toc4426" w:history="1">
        <w:r>
          <w:rPr>
            <w:rFonts w:ascii="仿宋" w:eastAsia="仿宋" w:hAnsi="仿宋" w:cs="仿宋" w:hint="eastAsia"/>
            <w:lang w:eastAsia="zh-CN"/>
          </w:rPr>
          <w:t>(一)、风险识别</w:t>
        </w:r>
        <w:r>
          <w:tab/>
        </w:r>
        <w:r>
          <w:fldChar w:fldCharType="begin"/>
        </w:r>
        <w:r>
          <w:instrText xml:space="preserve"> PAGEREF _Toc4426 \h </w:instrText>
        </w:r>
        <w:r>
          <w:fldChar w:fldCharType="separate"/>
        </w:r>
        <w:r>
          <w:t>76</w:t>
        </w:r>
        <w:r>
          <w:fldChar w:fldCharType="end"/>
        </w:r>
      </w:hyperlink>
    </w:p>
    <w:p>
      <w:pPr>
        <w:pStyle w:val="TOC2"/>
        <w:tabs>
          <w:tab w:val="right" w:leader="dot" w:pos="8306"/>
        </w:tabs>
      </w:pPr>
      <w:hyperlink w:anchor="_Toc30482" w:history="1">
        <w:r>
          <w:rPr>
            <w:rFonts w:ascii="仿宋" w:eastAsia="仿宋" w:hAnsi="仿宋" w:cs="仿宋" w:hint="eastAsia"/>
            <w:lang w:eastAsia="zh-CN"/>
          </w:rPr>
          <w:t>(二)、风险分类</w:t>
        </w:r>
        <w:r>
          <w:tab/>
        </w:r>
        <w:r>
          <w:fldChar w:fldCharType="begin"/>
        </w:r>
        <w:r>
          <w:instrText xml:space="preserve"> PAGEREF _Toc30482 \h </w:instrText>
        </w:r>
        <w:r>
          <w:fldChar w:fldCharType="separate"/>
        </w:r>
        <w:r>
          <w:t>77</w:t>
        </w:r>
        <w:r>
          <w:fldChar w:fldCharType="end"/>
        </w:r>
      </w:hyperlink>
    </w:p>
    <w:p>
      <w:pPr>
        <w:pStyle w:val="TOC1"/>
        <w:tabs>
          <w:tab w:val="right" w:leader="dot" w:pos="8306"/>
        </w:tabs>
      </w:pPr>
      <w:hyperlink w:anchor="_Toc23508" w:history="1">
        <w:r>
          <w:rPr>
            <w:rFonts w:ascii="仿宋" w:eastAsia="仿宋" w:hAnsi="仿宋" w:cs="仿宋" w:hint="eastAsia"/>
            <w:lang w:eastAsia="zh-CN"/>
          </w:rPr>
          <w:t>十八、高纯锡项目工程方案分析</w:t>
        </w:r>
        <w:r>
          <w:tab/>
        </w:r>
        <w:r>
          <w:fldChar w:fldCharType="begin"/>
        </w:r>
        <w:r>
          <w:instrText xml:space="preserve"> PAGEREF _Toc23508 \h </w:instrText>
        </w:r>
        <w:r>
          <w:fldChar w:fldCharType="separate"/>
        </w:r>
        <w:r>
          <w:t>79</w:t>
        </w:r>
        <w:r>
          <w:fldChar w:fldCharType="end"/>
        </w:r>
      </w:hyperlink>
    </w:p>
    <w:p>
      <w:pPr>
        <w:pStyle w:val="TOC2"/>
        <w:tabs>
          <w:tab w:val="right" w:leader="dot" w:pos="8306"/>
        </w:tabs>
      </w:pPr>
      <w:hyperlink w:anchor="_Toc2606" w:history="1">
        <w:r>
          <w:rPr>
            <w:rFonts w:ascii="仿宋" w:eastAsia="仿宋" w:hAnsi="仿宋" w:cs="仿宋" w:hint="eastAsia"/>
            <w:lang w:eastAsia="zh-CN"/>
          </w:rPr>
          <w:t>(一)、建筑工程设计原则</w:t>
        </w:r>
        <w:r>
          <w:tab/>
        </w:r>
        <w:r>
          <w:fldChar w:fldCharType="begin"/>
        </w:r>
        <w:r>
          <w:instrText xml:space="preserve"> PAGEREF _Toc2606 \h </w:instrText>
        </w:r>
        <w:r>
          <w:fldChar w:fldCharType="separate"/>
        </w:r>
        <w:r>
          <w:t>79</w:t>
        </w:r>
        <w:r>
          <w:fldChar w:fldCharType="end"/>
        </w:r>
      </w:hyperlink>
    </w:p>
    <w:p>
      <w:pPr>
        <w:pStyle w:val="TOC2"/>
        <w:tabs>
          <w:tab w:val="right" w:leader="dot" w:pos="8306"/>
        </w:tabs>
      </w:pPr>
      <w:hyperlink w:anchor="_Toc19570" w:history="1">
        <w:r>
          <w:rPr>
            <w:rFonts w:ascii="仿宋" w:eastAsia="仿宋" w:hAnsi="仿宋" w:cs="仿宋" w:hint="eastAsia"/>
            <w:lang w:eastAsia="zh-CN"/>
          </w:rPr>
          <w:t>(二)、土建工程建设指标</w:t>
        </w:r>
        <w:r>
          <w:tab/>
        </w:r>
        <w:r>
          <w:fldChar w:fldCharType="begin"/>
        </w:r>
        <w:r>
          <w:instrText xml:space="preserve"> PAGEREF _Toc19570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3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3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锡项目的技术管理特点体现在其创新导向。通过引入最先进的技术趋势和解决方案，高纯锡项目致力于提升科技含量、提高质量和效率水平。这意味着我们将采用最新的工具和方法，确保高纯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锡项目技术管理的显著特征。通过整合不同领域的技术资源，我们实现了跨学科的协同工作。这有助于优化技术架构，提高整体效能。此外，整合性策略还促进了不同技术团队之间的紧密沟通和高效合作，确保高纯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高纯锡项目所采用的技术。通过不断优化技术方案，高纯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锡项目团队将在高纯锡项目初期识别可能的技术风险，并采取相应的预防和应对措施。通过建立健全的风险评估机制，高纯锡项目能够在实施过程中及时发现并解决潜在的技术问题，保障高纯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通过这些独特的技术管理特点，我们确信在高纯锡项目中，技术将成为高纯锡项目成功的有力支持。这一深度剖析揭示了技术管理在高纯锡项目实施中的关键作用，为高纯锡项目的技术基础奠定了坚实的基础。</w:t>
      </w:r>
    </w:p>
    <w:p>
      <w:pPr>
        <w:pStyle w:val="Heading2"/>
        <w:ind w:firstLine="560" w:firstLineChars="200"/>
        <w:rPr>
          <w:rFonts w:ascii="仿宋" w:eastAsia="仿宋" w:hAnsi="仿宋" w:cs="仿宋" w:hint="eastAsia"/>
          <w:sz w:val="28"/>
          <w:lang w:eastAsia="zh-CN"/>
        </w:rPr>
      </w:pPr>
      <w:bookmarkStart w:id="4" w:name="_Toc23494"/>
      <w:r>
        <w:rPr>
          <w:rFonts w:ascii="仿宋" w:eastAsia="仿宋" w:hAnsi="仿宋" w:cs="仿宋" w:hint="eastAsia"/>
          <w:sz w:val="28"/>
          <w:lang w:eastAsia="zh-CN"/>
        </w:rPr>
        <w:t>(二)、高纯锡项目工艺技术设计方案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锡项目将严格按照相关行业规范要求进行组织。通过有效控制产品质量，高纯锡项目将致力于为顾客提供优质的高纯锡项目产品和良好的服务。这体现了高纯锡项目对于生产活动合规性和质量标准的高度重视，为高纯锡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锡项目注重生态效益和清洁生产原则。高纯锡项目建设将紧密结合地方特色经济发展，与社会经济发展规划和区域环境保护规划方案相协调一致。通过与当地区域自然生态系统的结合，高纯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锡项目产品具有多样化的客户需求和个性化的特点。因此，高纯锡项目产品规格品种多样，且单批生产数量较小。为满足这一特点，高纯锡项目承办单位将建设先进的柔性制造生产线。通过广泛应用柔性制造技术，高纯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锡项目采用的技术具有较高的技术含量和自动化水平，处于国内先进水平。这一技术选用不仅体现了对生产效率、质量和环境友好性的高标准要求，同时为高纯锡项目的可持续发展奠定了坚实的基础。</w:t>
      </w:r>
    </w:p>
    <w:p>
      <w:pPr>
        <w:pStyle w:val="Heading2"/>
        <w:ind w:firstLine="560" w:firstLineChars="200"/>
        <w:rPr>
          <w:rFonts w:ascii="仿宋" w:eastAsia="仿宋" w:hAnsi="仿宋" w:cs="仿宋" w:hint="eastAsia"/>
          <w:sz w:val="28"/>
          <w:lang w:eastAsia="zh-CN"/>
        </w:rPr>
      </w:pPr>
      <w:bookmarkStart w:id="5" w:name="_Toc2539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为确保高纯锡项目的高效生产和技术实施，我们制定了一套精心设计的设备选型方案，以满足高纯锡项目生产、质量和环保的要求。该方案的主要特点如下：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25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5473"/>
      <w:r>
        <w:rPr>
          <w:rFonts w:ascii="仿宋" w:eastAsia="仿宋" w:hAnsi="仿宋" w:cs="仿宋" w:hint="eastAsia"/>
          <w:lang w:eastAsia="zh-CN"/>
        </w:rPr>
        <w:t>(一)、高纯锡行业分析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纯锡行业一直以来都是市场的关注焦点。行业内的发展趋势、竞争态势以及潜在机会都对高纯锡项目的推进产生深远的影响。通过深入研究行业的整体概貌，我们将更好地理解行业的核心特征，为高纯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锡行业，技术一直是推动创新和发展的关键因素。我们将对当前技术趋势进行详尽分析，包括但不限于人工智能、大数据应用、先进制造技术等。这有助于高纯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锡项目成功的基础。我们将对主要竞争对手进行深入研究，包括其市场份额、产品特点、市场定位等。通过全面了解竞争对手的优势和劣势，高纯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5232"/>
      <w:r>
        <w:rPr>
          <w:rFonts w:ascii="仿宋" w:eastAsia="仿宋" w:hAnsi="仿宋" w:cs="仿宋" w:hint="eastAsia"/>
          <w:sz w:val="28"/>
          <w:lang w:eastAsia="zh-CN"/>
        </w:rPr>
        <w:t>(二)、高纯锡市场分析预测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通过对市场规模的深入调研，我们将预测高纯锡市场未来的增长趋势。这包括市场的整体规模、各细分领域的发展趋势等。高纯锡项目可以根据市场的扩张速度和潜在机会，制定更符合市场需求的发展策略。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纯锡项目实施过程中需要充分考虑的因素。我们将对市场风险进行全面评估，包括但不限于政策法规风险、市场竞争风险、技术变革风险等。通过对潜在风险的深入分析，高纯锡项目可以制定相应的风险缓解策略，降低不确定性对高纯锡项目的影响。</w:t>
      </w:r>
    </w:p>
    <w:p>
      <w:pPr>
        <w:pStyle w:val="Heading1"/>
        <w:ind w:firstLine="560" w:firstLineChars="200"/>
        <w:rPr>
          <w:rFonts w:ascii="仿宋" w:eastAsia="仿宋" w:hAnsi="仿宋" w:cs="仿宋" w:hint="eastAsia"/>
          <w:sz w:val="28"/>
          <w:lang w:eastAsia="zh-CN"/>
        </w:rPr>
      </w:pPr>
      <w:bookmarkStart w:id="9" w:name="_Toc5042"/>
      <w:r>
        <w:rPr>
          <w:rFonts w:ascii="仿宋" w:eastAsia="仿宋" w:hAnsi="仿宋" w:cs="仿宋" w:hint="eastAsia"/>
          <w:sz w:val="28"/>
          <w:lang w:eastAsia="zh-CN"/>
        </w:rPr>
        <w:t>三、高纯锡项目建设单位说明</w:t>
      </w:r>
      <w:bookmarkEnd w:id="9"/>
    </w:p>
    <w:p>
      <w:pPr>
        <w:pStyle w:val="Heading2"/>
        <w:rPr>
          <w:rFonts w:ascii="仿宋" w:eastAsia="仿宋" w:hAnsi="仿宋" w:cs="仿宋" w:hint="eastAsia"/>
          <w:lang w:eastAsia="zh-CN"/>
        </w:rPr>
      </w:pPr>
      <w:bookmarkStart w:id="10" w:name="_Toc20142"/>
      <w:r>
        <w:rPr>
          <w:rFonts w:ascii="仿宋" w:eastAsia="仿宋" w:hAnsi="仿宋" w:cs="仿宋" w:hint="eastAsia"/>
          <w:lang w:eastAsia="zh-CN"/>
        </w:rPr>
        <w:t>(一)、高纯锡项目承办单位基本情况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627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锡项目承办单位的XXXX，我们着眼于实现可持续的经济效益。通过技术创新和解决方案的提供，公司预计在高纯锡项目执行期间将获得可观的收入增长。这一收入来源主要包括高纯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同时，我们注重成本控制和效率提升，以确保高纯锡项目的可持续盈利。透过精细的管理和资源优化，公司期望实现高纯锡项目利润最大化。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纯锡项目实施进行全面的投资评估，包括高纯锡项目启动阶段的资金投入和后续运营成本。通过对高纯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纯锡项目实施过程中具备足够的资金流动性，公司将进行详尽的现金流分析。这包括资金需求的合理预测、高纯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883"/>
      <w:r>
        <w:rPr>
          <w:rFonts w:ascii="仿宋" w:eastAsia="仿宋" w:hAnsi="仿宋" w:cs="仿宋" w:hint="eastAsia"/>
          <w:sz w:val="28"/>
          <w:lang w:eastAsia="zh-CN"/>
        </w:rPr>
        <w:t>四、高纯锡项目选址可行性分析</w:t>
      </w:r>
      <w:bookmarkEnd w:id="12"/>
    </w:p>
    <w:p>
      <w:pPr>
        <w:pStyle w:val="Heading2"/>
        <w:rPr>
          <w:rFonts w:ascii="仿宋" w:eastAsia="仿宋" w:hAnsi="仿宋" w:cs="仿宋" w:hint="eastAsia"/>
          <w:lang w:eastAsia="zh-CN"/>
        </w:rPr>
      </w:pPr>
      <w:bookmarkStart w:id="13" w:name="_Toc18522"/>
      <w:r>
        <w:rPr>
          <w:rFonts w:ascii="仿宋" w:eastAsia="仿宋" w:hAnsi="仿宋" w:cs="仿宋" w:hint="eastAsia"/>
          <w:lang w:eastAsia="zh-CN"/>
        </w:rPr>
        <w:t>(一)、高纯锡项目选址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该高纯锡项目选址位于XX省XX市XX区XXX街道</w:t>
      </w:r>
    </w:p>
    <w:p>
      <w:pPr>
        <w:pStyle w:val="Heading2"/>
        <w:ind w:firstLine="560" w:firstLineChars="200"/>
        <w:rPr>
          <w:rFonts w:ascii="仿宋" w:eastAsia="仿宋" w:hAnsi="仿宋" w:cs="仿宋" w:hint="eastAsia"/>
          <w:sz w:val="28"/>
          <w:lang w:eastAsia="zh-CN"/>
        </w:rPr>
      </w:pPr>
      <w:bookmarkStart w:id="14" w:name="_Toc1953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高纯锡项目的征地面积将根据高纯锡项目的实际规模和需求进行精确规划。具体面积XXX平方米，旨在确保高纯锡项目不仅能够满足当前的发展需求，还能够预留空间以适应未来的扩展。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高纯锡项目计划建设的建筑总规模具体面积XXX平方米。这一规模的确定综合考虑了高纯锡项目的性质、规模，以及城市规划的相关要求，确保建筑布局与周边环境协调一致。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绿地率是高纯锡项目用地中被规划为绿地的比例。具体面积XXX平方米，旨在通过合理规划绿地，改善高纯锡项目周边环境，提升居民生活质量，并符合城市整体绿化规划。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容积率是用地上可以建设的建筑总体积与用地面积之比。具体面积XXX，通过合理的容积率规划，确保高纯锡项目建筑规模与周边环境和谐共生。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确保高纯锡项目选址与当地城市规划相一致，具体面积XXX平方米。通过与城市规划部门深入沟通，确保高纯锡项目不仅符合城市的整体发展方向，还能够融入城市的发展布局，为城市的长远发展贡献力量。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充分了解并确保高纯锡项目选址符合当地产业政策，具体面积XXX平方米。这包括高纯锡项目对当地经济的促进作用，以及对相关产业的带动效应，确保高纯锡项目与地方政府的产业政策保持一致，促进共赢合作。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确保高纯锡项目选址具备必要的公共设施配套，具体面积XXX平方米。这包括交通便利性、教育、医疗等基础设施，以提高居民生活品质，使得高纯锡项目选址更具吸引力。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考虑用地总体要求对当地社会稳定性的影响，具体面积XXX平方米。通过深入了解当地社区反馈，确保高纯锡项目的选址和建设过程对当地社会和谐稳定产生积极作用。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锡项目选址不仅符合法规和规划，还在实际操作中具有可行性。这一全面规划将为高纯锡项目的成功实施提供坚实的基础，确保高纯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671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锡项目的设备规划和空间设计中，我们将采取灵活设备布局的措施。设备布局将根据实际需求进行灵活设计，避免不必要的浪费。通过合理规划设备摆放位置，我们将提高设备的利用率，减少设备间距，以确保高纯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锡项目内部引入共享设施的概念，例如共享会议室、办公区等。通过这种方式，我们可以减少对资源的重复建设，提高资源共享效率，从而减小高纯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9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锡项目的总图布置中，我们将不同功能区域进行明确的规划，以最大程度满足高纯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955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高纯锡项目对环境的影响是综合评价的重要因素之一。我们将详细考虑选址周边的自然环境、生态保护区、水源地等情况，确保高纯锡项目的建设和运营对环境影响最小化，并符合当地的环保法规标准。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对选址的评价还需充分考虑当地政府的产业政策和法规。我们将详细了解高纯锡项目所在地的相关政策，确保高纯锡项目的规划和运营与当地法规相符，降低不必要的法律风险。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最后，我们将综合考虑用地成本，包括土地购置费用、土地开发成本等。通过对用地成本的详细评估，我们能够做出更为精确的经济效益分析，为高纯锡项目的投资决策提供有力支持。</w:t>
      </w:r>
    </w:p>
    <w:p>
      <w:pPr>
        <w:pStyle w:val="Heading1"/>
        <w:ind w:firstLine="560" w:firstLineChars="200"/>
        <w:rPr>
          <w:rFonts w:ascii="仿宋" w:eastAsia="仿宋" w:hAnsi="仿宋" w:cs="仿宋" w:hint="eastAsia"/>
          <w:sz w:val="28"/>
          <w:lang w:eastAsia="zh-CN"/>
        </w:rPr>
      </w:pPr>
      <w:bookmarkStart w:id="18" w:name="_Toc16659"/>
      <w:r>
        <w:rPr>
          <w:rFonts w:ascii="仿宋" w:eastAsia="仿宋" w:hAnsi="仿宋" w:cs="仿宋" w:hint="eastAsia"/>
          <w:sz w:val="28"/>
          <w:lang w:eastAsia="zh-CN"/>
        </w:rPr>
        <w:t>五、高纯锡项目可持续发展</w:t>
      </w:r>
      <w:bookmarkEnd w:id="18"/>
    </w:p>
    <w:p>
      <w:pPr>
        <w:pStyle w:val="Heading2"/>
        <w:rPr>
          <w:rFonts w:ascii="仿宋" w:eastAsia="仿宋" w:hAnsi="仿宋" w:cs="仿宋" w:hint="eastAsia"/>
          <w:lang w:eastAsia="zh-CN"/>
        </w:rPr>
      </w:pPr>
      <w:bookmarkStart w:id="19" w:name="_Toc2355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锡项目中，高纯锡项目团队着眼于未来，明确了可持续发展的战略方向。制定的具体可持续发展目标包括降低资源使用、采用环保技术、最大化社会效益等。这一步骤不仅有助于高纯锡项目在环保和社会责任方面达到最高标准，也为未来提供了明确的指引，确保高纯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可持续实践的融入高纯锡项目管理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纯锡项目管理周期。从高纯锡项目规划开始，高纯锡项目团队就考虑了环境和社会的因素。在执行阶段，高纯锡项目团队积极推动绿色技术的应用，优化资源利用。此外，关注员工的社会责任，通过培训和沟通活动提高员工对可持续发展的认知，使他们能够在日常工作中践行可持续实践。这些举措不仅为高纯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7446"/>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扎根于高纯锡项目的可持续发展理念，我们深信环保与社会责任是高纯锡项目成功的关键支柱。在高纯锡项目的每一步，我们都致力于通过创新和实践，履行对环境和社会的坚定责任。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锡项目团队通过引入先进的环保技术、建立高效的废物处理系统以及推动能源节约措施，积极履行环保责任。定期的环保监测和评估确保高纯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锡项目不仅致力于自身可持续发展，还注重对社会的回馈。通过支持社区高纯锡项目、参与慈善事业、提供培训机会等方式，高纯锡项目积极履行社会责任。与当地社区建立积极互动，关注员工的工作与生活平衡，以及员工的身心健康，是高纯锡项目在社会责任层面的关键举措。这样的实践不仅增强了高纯锡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https://d.book118.com/778066053050006025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A20E7D"/>
    <w:rsid w:val="15A20E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6605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2024-01-10T17:00:00Z</dcterms:created>
  <dcterms:modified xsi:type="dcterms:W3CDTF">2024-01-10T17:00:24Z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BBB3E71F9A38467B8611C8D65C2F8181_11</vt:lpwstr>
  </property>
  <property fmtid="{D5CDD505-2E9C-101B-9397-08002B2CF9AE}" pid="3" name="KSOProductBuildVer">
    <vt:lpwstr>2052-12.1.0.16120</vt:lpwstr>
  </property>
</Properties>
</file>