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50" w:history="1">
        <w:r>
          <w:rPr>
            <w:rFonts w:ascii="仿宋" w:eastAsia="仿宋" w:hAnsi="仿宋" w:cs="仿宋" w:hint="eastAsia"/>
            <w:lang w:eastAsia="zh-CN"/>
          </w:rPr>
          <w:t>概论</w:t>
        </w:r>
        <w:r>
          <w:tab/>
        </w:r>
        <w:r>
          <w:fldChar w:fldCharType="begin"/>
        </w:r>
        <w:r>
          <w:instrText xml:space="preserve"> PAGEREF _Toc4250 \h </w:instrText>
        </w:r>
        <w:r>
          <w:fldChar w:fldCharType="separate"/>
        </w:r>
        <w:r>
          <w:t>3</w:t>
        </w:r>
        <w:r>
          <w:fldChar w:fldCharType="end"/>
        </w:r>
      </w:hyperlink>
    </w:p>
    <w:p>
      <w:pPr>
        <w:pStyle w:val="TOC1"/>
        <w:tabs>
          <w:tab w:val="right" w:leader="dot" w:pos="8306"/>
        </w:tabs>
      </w:pPr>
      <w:hyperlink w:anchor="_Toc18235" w:history="1">
        <w:r>
          <w:rPr>
            <w:rFonts w:ascii="仿宋" w:eastAsia="仿宋" w:hAnsi="仿宋" w:cs="仿宋" w:hint="eastAsia"/>
            <w:lang w:eastAsia="zh-CN"/>
          </w:rPr>
          <w:t>一、财务管理与成本控制</w:t>
        </w:r>
        <w:r>
          <w:tab/>
        </w:r>
        <w:r>
          <w:fldChar w:fldCharType="begin"/>
        </w:r>
        <w:r>
          <w:instrText xml:space="preserve"> PAGEREF _Toc18235 \h </w:instrText>
        </w:r>
        <w:r>
          <w:fldChar w:fldCharType="separate"/>
        </w:r>
        <w:r>
          <w:t>3</w:t>
        </w:r>
        <w:r>
          <w:fldChar w:fldCharType="end"/>
        </w:r>
      </w:hyperlink>
    </w:p>
    <w:p>
      <w:pPr>
        <w:pStyle w:val="TOC2"/>
        <w:tabs>
          <w:tab w:val="right" w:leader="dot" w:pos="8306"/>
        </w:tabs>
      </w:pPr>
      <w:hyperlink w:anchor="_Toc10198" w:history="1">
        <w:r>
          <w:rPr>
            <w:rFonts w:ascii="仿宋" w:eastAsia="仿宋" w:hAnsi="仿宋" w:cs="仿宋" w:hint="eastAsia"/>
            <w:lang w:eastAsia="zh-CN"/>
          </w:rPr>
          <w:t>(一)、财务管理体系建设</w:t>
        </w:r>
        <w:r>
          <w:tab/>
        </w:r>
        <w:r>
          <w:fldChar w:fldCharType="begin"/>
        </w:r>
        <w:r>
          <w:instrText xml:space="preserve"> PAGEREF _Toc10198 \h </w:instrText>
        </w:r>
        <w:r>
          <w:fldChar w:fldCharType="separate"/>
        </w:r>
        <w:r>
          <w:t>3</w:t>
        </w:r>
        <w:r>
          <w:fldChar w:fldCharType="end"/>
        </w:r>
      </w:hyperlink>
    </w:p>
    <w:p>
      <w:pPr>
        <w:pStyle w:val="TOC2"/>
        <w:tabs>
          <w:tab w:val="right" w:leader="dot" w:pos="8306"/>
        </w:tabs>
      </w:pPr>
      <w:hyperlink w:anchor="_Toc15422" w:history="1">
        <w:r>
          <w:rPr>
            <w:rFonts w:ascii="仿宋" w:eastAsia="仿宋" w:hAnsi="仿宋" w:cs="仿宋" w:hint="eastAsia"/>
            <w:lang w:eastAsia="zh-CN"/>
          </w:rPr>
          <w:t>(二)、成本控制措施</w:t>
        </w:r>
        <w:r>
          <w:tab/>
        </w:r>
        <w:r>
          <w:fldChar w:fldCharType="begin"/>
        </w:r>
        <w:r>
          <w:instrText xml:space="preserve"> PAGEREF _Toc15422 \h </w:instrText>
        </w:r>
        <w:r>
          <w:fldChar w:fldCharType="separate"/>
        </w:r>
        <w:r>
          <w:t>4</w:t>
        </w:r>
        <w:r>
          <w:fldChar w:fldCharType="end"/>
        </w:r>
      </w:hyperlink>
    </w:p>
    <w:p>
      <w:pPr>
        <w:pStyle w:val="TOC1"/>
        <w:tabs>
          <w:tab w:val="right" w:leader="dot" w:pos="8306"/>
        </w:tabs>
      </w:pPr>
      <w:hyperlink w:anchor="_Toc20813" w:history="1">
        <w:r>
          <w:rPr>
            <w:rFonts w:ascii="仿宋" w:eastAsia="仿宋" w:hAnsi="仿宋" w:cs="仿宋" w:hint="eastAsia"/>
            <w:lang w:eastAsia="zh-CN"/>
          </w:rPr>
          <w:t>二、养老金融项目概论</w:t>
        </w:r>
        <w:r>
          <w:tab/>
        </w:r>
        <w:r>
          <w:fldChar w:fldCharType="begin"/>
        </w:r>
        <w:r>
          <w:instrText xml:space="preserve"> PAGEREF _Toc20813 \h </w:instrText>
        </w:r>
        <w:r>
          <w:fldChar w:fldCharType="separate"/>
        </w:r>
        <w:r>
          <w:t>5</w:t>
        </w:r>
        <w:r>
          <w:fldChar w:fldCharType="end"/>
        </w:r>
      </w:hyperlink>
    </w:p>
    <w:p>
      <w:pPr>
        <w:pStyle w:val="TOC2"/>
        <w:tabs>
          <w:tab w:val="right" w:leader="dot" w:pos="8306"/>
        </w:tabs>
      </w:pPr>
      <w:hyperlink w:anchor="_Toc31869" w:history="1">
        <w:r>
          <w:rPr>
            <w:rFonts w:ascii="仿宋" w:eastAsia="仿宋" w:hAnsi="仿宋" w:cs="仿宋" w:hint="eastAsia"/>
            <w:lang w:eastAsia="zh-CN"/>
          </w:rPr>
          <w:t>(一)、项目申报单位概况</w:t>
        </w:r>
        <w:r>
          <w:tab/>
        </w:r>
        <w:r>
          <w:fldChar w:fldCharType="begin"/>
        </w:r>
        <w:r>
          <w:instrText xml:space="preserve"> PAGEREF _Toc31869 \h </w:instrText>
        </w:r>
        <w:r>
          <w:fldChar w:fldCharType="separate"/>
        </w:r>
        <w:r>
          <w:t>5</w:t>
        </w:r>
        <w:r>
          <w:fldChar w:fldCharType="end"/>
        </w:r>
      </w:hyperlink>
    </w:p>
    <w:p>
      <w:pPr>
        <w:pStyle w:val="TOC2"/>
        <w:tabs>
          <w:tab w:val="right" w:leader="dot" w:pos="8306"/>
        </w:tabs>
      </w:pPr>
      <w:hyperlink w:anchor="_Toc22600" w:history="1">
        <w:r>
          <w:rPr>
            <w:rFonts w:ascii="仿宋" w:eastAsia="仿宋" w:hAnsi="仿宋" w:cs="仿宋" w:hint="eastAsia"/>
            <w:lang w:eastAsia="zh-CN"/>
          </w:rPr>
          <w:t>(二)、项目概况</w:t>
        </w:r>
        <w:r>
          <w:tab/>
        </w:r>
        <w:r>
          <w:fldChar w:fldCharType="begin"/>
        </w:r>
        <w:r>
          <w:instrText xml:space="preserve"> PAGEREF _Toc22600 \h </w:instrText>
        </w:r>
        <w:r>
          <w:fldChar w:fldCharType="separate"/>
        </w:r>
        <w:r>
          <w:t>6</w:t>
        </w:r>
        <w:r>
          <w:fldChar w:fldCharType="end"/>
        </w:r>
      </w:hyperlink>
    </w:p>
    <w:p>
      <w:pPr>
        <w:pStyle w:val="TOC1"/>
        <w:tabs>
          <w:tab w:val="right" w:leader="dot" w:pos="8306"/>
        </w:tabs>
      </w:pPr>
      <w:hyperlink w:anchor="_Toc6021" w:history="1">
        <w:r>
          <w:rPr>
            <w:rFonts w:ascii="仿宋" w:eastAsia="仿宋" w:hAnsi="仿宋" w:cs="仿宋" w:hint="eastAsia"/>
            <w:lang w:eastAsia="zh-CN"/>
          </w:rPr>
          <w:t>三、资源开发及综合利用分析</w:t>
        </w:r>
        <w:r>
          <w:tab/>
        </w:r>
        <w:r>
          <w:fldChar w:fldCharType="begin"/>
        </w:r>
        <w:r>
          <w:instrText xml:space="preserve"> PAGEREF _Toc6021 \h </w:instrText>
        </w:r>
        <w:r>
          <w:fldChar w:fldCharType="separate"/>
        </w:r>
        <w:r>
          <w:t>9</w:t>
        </w:r>
        <w:r>
          <w:fldChar w:fldCharType="end"/>
        </w:r>
      </w:hyperlink>
    </w:p>
    <w:p>
      <w:pPr>
        <w:pStyle w:val="TOC2"/>
        <w:tabs>
          <w:tab w:val="right" w:leader="dot" w:pos="8306"/>
        </w:tabs>
      </w:pPr>
      <w:hyperlink w:anchor="_Toc25055" w:history="1">
        <w:r>
          <w:rPr>
            <w:rFonts w:ascii="仿宋" w:eastAsia="仿宋" w:hAnsi="仿宋" w:cs="仿宋" w:hint="eastAsia"/>
            <w:lang w:eastAsia="zh-CN"/>
          </w:rPr>
          <w:t>(一)、资源开发方案</w:t>
        </w:r>
        <w:r>
          <w:tab/>
        </w:r>
        <w:r>
          <w:fldChar w:fldCharType="begin"/>
        </w:r>
        <w:r>
          <w:instrText xml:space="preserve"> PAGEREF _Toc25055 \h </w:instrText>
        </w:r>
        <w:r>
          <w:fldChar w:fldCharType="separate"/>
        </w:r>
        <w:r>
          <w:t>9</w:t>
        </w:r>
        <w:r>
          <w:fldChar w:fldCharType="end"/>
        </w:r>
      </w:hyperlink>
    </w:p>
    <w:p>
      <w:pPr>
        <w:pStyle w:val="TOC2"/>
        <w:tabs>
          <w:tab w:val="right" w:leader="dot" w:pos="8306"/>
        </w:tabs>
      </w:pPr>
      <w:hyperlink w:anchor="_Toc10954" w:history="1">
        <w:r>
          <w:rPr>
            <w:rFonts w:ascii="仿宋" w:eastAsia="仿宋" w:hAnsi="仿宋" w:cs="仿宋" w:hint="eastAsia"/>
            <w:lang w:eastAsia="zh-CN"/>
          </w:rPr>
          <w:t>(二)、资源利用方案</w:t>
        </w:r>
        <w:r>
          <w:tab/>
        </w:r>
        <w:r>
          <w:fldChar w:fldCharType="begin"/>
        </w:r>
        <w:r>
          <w:instrText xml:space="preserve"> PAGEREF _Toc10954 \h </w:instrText>
        </w:r>
        <w:r>
          <w:fldChar w:fldCharType="separate"/>
        </w:r>
        <w:r>
          <w:t>11</w:t>
        </w:r>
        <w:r>
          <w:fldChar w:fldCharType="end"/>
        </w:r>
      </w:hyperlink>
    </w:p>
    <w:p>
      <w:pPr>
        <w:pStyle w:val="TOC2"/>
        <w:tabs>
          <w:tab w:val="right" w:leader="dot" w:pos="8306"/>
        </w:tabs>
      </w:pPr>
      <w:hyperlink w:anchor="_Toc22414" w:history="1">
        <w:r>
          <w:rPr>
            <w:rFonts w:ascii="仿宋" w:eastAsia="仿宋" w:hAnsi="仿宋" w:cs="仿宋" w:hint="eastAsia"/>
            <w:lang w:eastAsia="zh-CN"/>
          </w:rPr>
          <w:t>(三)、资源节约措施</w:t>
        </w:r>
        <w:r>
          <w:tab/>
        </w:r>
        <w:r>
          <w:fldChar w:fldCharType="begin"/>
        </w:r>
        <w:r>
          <w:instrText xml:space="preserve"> PAGEREF _Toc22414 \h </w:instrText>
        </w:r>
        <w:r>
          <w:fldChar w:fldCharType="separate"/>
        </w:r>
        <w:r>
          <w:t>12</w:t>
        </w:r>
        <w:r>
          <w:fldChar w:fldCharType="end"/>
        </w:r>
      </w:hyperlink>
    </w:p>
    <w:p>
      <w:pPr>
        <w:pStyle w:val="TOC1"/>
        <w:tabs>
          <w:tab w:val="right" w:leader="dot" w:pos="8306"/>
        </w:tabs>
      </w:pPr>
      <w:hyperlink w:anchor="_Toc31844" w:history="1">
        <w:r>
          <w:rPr>
            <w:rFonts w:ascii="仿宋" w:eastAsia="仿宋" w:hAnsi="仿宋" w:cs="仿宋" w:hint="eastAsia"/>
            <w:lang w:eastAsia="zh-CN"/>
          </w:rPr>
          <w:t>四、背景、必要性分析</w:t>
        </w:r>
        <w:r>
          <w:tab/>
        </w:r>
        <w:r>
          <w:fldChar w:fldCharType="begin"/>
        </w:r>
        <w:r>
          <w:instrText xml:space="preserve"> PAGEREF _Toc31844 \h </w:instrText>
        </w:r>
        <w:r>
          <w:fldChar w:fldCharType="separate"/>
        </w:r>
        <w:r>
          <w:t>13</w:t>
        </w:r>
        <w:r>
          <w:fldChar w:fldCharType="end"/>
        </w:r>
      </w:hyperlink>
    </w:p>
    <w:p>
      <w:pPr>
        <w:pStyle w:val="TOC2"/>
        <w:tabs>
          <w:tab w:val="right" w:leader="dot" w:pos="8306"/>
        </w:tabs>
      </w:pPr>
      <w:hyperlink w:anchor="_Toc1901" w:history="1">
        <w:r>
          <w:rPr>
            <w:rFonts w:ascii="仿宋" w:eastAsia="仿宋" w:hAnsi="仿宋" w:cs="仿宋" w:hint="eastAsia"/>
            <w:lang w:eastAsia="zh-CN"/>
          </w:rPr>
          <w:t>(一)、项目建设背景</w:t>
        </w:r>
        <w:r>
          <w:tab/>
        </w:r>
        <w:r>
          <w:fldChar w:fldCharType="begin"/>
        </w:r>
        <w:r>
          <w:instrText xml:space="preserve"> PAGEREF _Toc1901 \h </w:instrText>
        </w:r>
        <w:r>
          <w:fldChar w:fldCharType="separate"/>
        </w:r>
        <w:r>
          <w:t>13</w:t>
        </w:r>
        <w:r>
          <w:fldChar w:fldCharType="end"/>
        </w:r>
      </w:hyperlink>
    </w:p>
    <w:p>
      <w:pPr>
        <w:pStyle w:val="TOC2"/>
        <w:tabs>
          <w:tab w:val="right" w:leader="dot" w:pos="8306"/>
        </w:tabs>
      </w:pPr>
      <w:hyperlink w:anchor="_Toc18661" w:history="1">
        <w:r>
          <w:rPr>
            <w:rFonts w:ascii="仿宋" w:eastAsia="仿宋" w:hAnsi="仿宋" w:cs="仿宋" w:hint="eastAsia"/>
            <w:lang w:eastAsia="zh-CN"/>
          </w:rPr>
          <w:t>(二)、必要性分析</w:t>
        </w:r>
        <w:r>
          <w:tab/>
        </w:r>
        <w:r>
          <w:fldChar w:fldCharType="begin"/>
        </w:r>
        <w:r>
          <w:instrText xml:space="preserve"> PAGEREF _Toc18661 \h </w:instrText>
        </w:r>
        <w:r>
          <w:fldChar w:fldCharType="separate"/>
        </w:r>
        <w:r>
          <w:t>14</w:t>
        </w:r>
        <w:r>
          <w:fldChar w:fldCharType="end"/>
        </w:r>
      </w:hyperlink>
    </w:p>
    <w:p>
      <w:pPr>
        <w:pStyle w:val="TOC2"/>
        <w:tabs>
          <w:tab w:val="right" w:leader="dot" w:pos="8306"/>
        </w:tabs>
      </w:pPr>
      <w:hyperlink w:anchor="_Toc12086" w:history="1">
        <w:r>
          <w:rPr>
            <w:rFonts w:ascii="仿宋" w:eastAsia="仿宋" w:hAnsi="仿宋" w:cs="仿宋" w:hint="eastAsia"/>
            <w:lang w:eastAsia="zh-CN"/>
          </w:rPr>
          <w:t>(三)、项目建设有利条件</w:t>
        </w:r>
        <w:r>
          <w:tab/>
        </w:r>
        <w:r>
          <w:fldChar w:fldCharType="begin"/>
        </w:r>
        <w:r>
          <w:instrText xml:space="preserve"> PAGEREF _Toc12086 \h </w:instrText>
        </w:r>
        <w:r>
          <w:fldChar w:fldCharType="separate"/>
        </w:r>
        <w:r>
          <w:t>15</w:t>
        </w:r>
        <w:r>
          <w:fldChar w:fldCharType="end"/>
        </w:r>
      </w:hyperlink>
    </w:p>
    <w:p>
      <w:pPr>
        <w:pStyle w:val="TOC1"/>
        <w:tabs>
          <w:tab w:val="right" w:leader="dot" w:pos="8306"/>
        </w:tabs>
      </w:pPr>
      <w:hyperlink w:anchor="_Toc17605" w:history="1">
        <w:r>
          <w:rPr>
            <w:rFonts w:ascii="仿宋" w:eastAsia="仿宋" w:hAnsi="仿宋" w:cs="仿宋" w:hint="eastAsia"/>
            <w:lang w:eastAsia="zh-CN"/>
          </w:rPr>
          <w:t>五、建设风险评估分析</w:t>
        </w:r>
        <w:r>
          <w:tab/>
        </w:r>
        <w:r>
          <w:fldChar w:fldCharType="begin"/>
        </w:r>
        <w:r>
          <w:instrText xml:space="preserve"> PAGEREF _Toc17605 \h </w:instrText>
        </w:r>
        <w:r>
          <w:fldChar w:fldCharType="separate"/>
        </w:r>
        <w:r>
          <w:t>17</w:t>
        </w:r>
        <w:r>
          <w:fldChar w:fldCharType="end"/>
        </w:r>
      </w:hyperlink>
    </w:p>
    <w:p>
      <w:pPr>
        <w:pStyle w:val="TOC2"/>
        <w:tabs>
          <w:tab w:val="right" w:leader="dot" w:pos="8306"/>
        </w:tabs>
      </w:pPr>
      <w:hyperlink w:anchor="_Toc4228" w:history="1">
        <w:r>
          <w:rPr>
            <w:rFonts w:ascii="仿宋" w:eastAsia="仿宋" w:hAnsi="仿宋" w:cs="仿宋" w:hint="eastAsia"/>
            <w:lang w:eastAsia="zh-CN"/>
          </w:rPr>
          <w:t>(一)、政策风险分析</w:t>
        </w:r>
        <w:r>
          <w:tab/>
        </w:r>
        <w:r>
          <w:fldChar w:fldCharType="begin"/>
        </w:r>
        <w:r>
          <w:instrText xml:space="preserve"> PAGEREF _Toc4228 \h </w:instrText>
        </w:r>
        <w:r>
          <w:fldChar w:fldCharType="separate"/>
        </w:r>
        <w:r>
          <w:t>17</w:t>
        </w:r>
        <w:r>
          <w:fldChar w:fldCharType="end"/>
        </w:r>
      </w:hyperlink>
    </w:p>
    <w:p>
      <w:pPr>
        <w:pStyle w:val="TOC2"/>
        <w:tabs>
          <w:tab w:val="right" w:leader="dot" w:pos="8306"/>
        </w:tabs>
      </w:pPr>
      <w:hyperlink w:anchor="_Toc5679" w:history="1">
        <w:r>
          <w:rPr>
            <w:rFonts w:ascii="仿宋" w:eastAsia="仿宋" w:hAnsi="仿宋" w:cs="仿宋" w:hint="eastAsia"/>
            <w:lang w:eastAsia="zh-CN"/>
          </w:rPr>
          <w:t>(二)、社会风险分析</w:t>
        </w:r>
        <w:r>
          <w:tab/>
        </w:r>
        <w:r>
          <w:fldChar w:fldCharType="begin"/>
        </w:r>
        <w:r>
          <w:instrText xml:space="preserve"> PAGEREF _Toc5679 \h </w:instrText>
        </w:r>
        <w:r>
          <w:fldChar w:fldCharType="separate"/>
        </w:r>
        <w:r>
          <w:t>18</w:t>
        </w:r>
        <w:r>
          <w:fldChar w:fldCharType="end"/>
        </w:r>
      </w:hyperlink>
    </w:p>
    <w:p>
      <w:pPr>
        <w:pStyle w:val="TOC2"/>
        <w:tabs>
          <w:tab w:val="right" w:leader="dot" w:pos="8306"/>
        </w:tabs>
      </w:pPr>
      <w:hyperlink w:anchor="_Toc24553" w:history="1">
        <w:r>
          <w:rPr>
            <w:rFonts w:ascii="仿宋" w:eastAsia="仿宋" w:hAnsi="仿宋" w:cs="仿宋" w:hint="eastAsia"/>
            <w:lang w:eastAsia="zh-CN"/>
          </w:rPr>
          <w:t>(三)、市场风险分析</w:t>
        </w:r>
        <w:r>
          <w:tab/>
        </w:r>
        <w:r>
          <w:fldChar w:fldCharType="begin"/>
        </w:r>
        <w:r>
          <w:instrText xml:space="preserve"> PAGEREF _Toc24553 \h </w:instrText>
        </w:r>
        <w:r>
          <w:fldChar w:fldCharType="separate"/>
        </w:r>
        <w:r>
          <w:t>20</w:t>
        </w:r>
        <w:r>
          <w:fldChar w:fldCharType="end"/>
        </w:r>
      </w:hyperlink>
    </w:p>
    <w:p>
      <w:pPr>
        <w:pStyle w:val="TOC2"/>
        <w:tabs>
          <w:tab w:val="right" w:leader="dot" w:pos="8306"/>
        </w:tabs>
      </w:pPr>
      <w:hyperlink w:anchor="_Toc29238" w:history="1">
        <w:r>
          <w:rPr>
            <w:rFonts w:ascii="仿宋" w:eastAsia="仿宋" w:hAnsi="仿宋" w:cs="仿宋" w:hint="eastAsia"/>
            <w:lang w:eastAsia="zh-CN"/>
          </w:rPr>
          <w:t>(四)、资金风险分析</w:t>
        </w:r>
        <w:r>
          <w:tab/>
        </w:r>
        <w:r>
          <w:fldChar w:fldCharType="begin"/>
        </w:r>
        <w:r>
          <w:instrText xml:space="preserve"> PAGEREF _Toc29238 \h </w:instrText>
        </w:r>
        <w:r>
          <w:fldChar w:fldCharType="separate"/>
        </w:r>
        <w:r>
          <w:t>20</w:t>
        </w:r>
        <w:r>
          <w:fldChar w:fldCharType="end"/>
        </w:r>
      </w:hyperlink>
    </w:p>
    <w:p>
      <w:pPr>
        <w:pStyle w:val="TOC2"/>
        <w:tabs>
          <w:tab w:val="right" w:leader="dot" w:pos="8306"/>
        </w:tabs>
      </w:pPr>
      <w:hyperlink w:anchor="_Toc11726" w:history="1">
        <w:r>
          <w:rPr>
            <w:rFonts w:ascii="仿宋" w:eastAsia="仿宋" w:hAnsi="仿宋" w:cs="仿宋" w:hint="eastAsia"/>
            <w:lang w:eastAsia="zh-CN"/>
          </w:rPr>
          <w:t>(五)、技术风险分析</w:t>
        </w:r>
        <w:r>
          <w:tab/>
        </w:r>
        <w:r>
          <w:fldChar w:fldCharType="begin"/>
        </w:r>
        <w:r>
          <w:instrText xml:space="preserve"> PAGEREF _Toc11726 \h </w:instrText>
        </w:r>
        <w:r>
          <w:fldChar w:fldCharType="separate"/>
        </w:r>
        <w:r>
          <w:t>21</w:t>
        </w:r>
        <w:r>
          <w:fldChar w:fldCharType="end"/>
        </w:r>
      </w:hyperlink>
    </w:p>
    <w:p>
      <w:pPr>
        <w:pStyle w:val="TOC2"/>
        <w:tabs>
          <w:tab w:val="right" w:leader="dot" w:pos="8306"/>
        </w:tabs>
      </w:pPr>
      <w:hyperlink w:anchor="_Toc8382" w:history="1">
        <w:r>
          <w:rPr>
            <w:rFonts w:ascii="仿宋" w:eastAsia="仿宋" w:hAnsi="仿宋" w:cs="仿宋" w:hint="eastAsia"/>
            <w:lang w:eastAsia="zh-CN"/>
          </w:rPr>
          <w:t>(六)、财务风险分析</w:t>
        </w:r>
        <w:r>
          <w:tab/>
        </w:r>
        <w:r>
          <w:fldChar w:fldCharType="begin"/>
        </w:r>
        <w:r>
          <w:instrText xml:space="preserve"> PAGEREF _Toc8382 \h </w:instrText>
        </w:r>
        <w:r>
          <w:fldChar w:fldCharType="separate"/>
        </w:r>
        <w:r>
          <w:t>23</w:t>
        </w:r>
        <w:r>
          <w:fldChar w:fldCharType="end"/>
        </w:r>
      </w:hyperlink>
    </w:p>
    <w:p>
      <w:pPr>
        <w:pStyle w:val="TOC2"/>
        <w:tabs>
          <w:tab w:val="right" w:leader="dot" w:pos="8306"/>
        </w:tabs>
      </w:pPr>
      <w:hyperlink w:anchor="_Toc7993" w:history="1">
        <w:r>
          <w:rPr>
            <w:rFonts w:ascii="仿宋" w:eastAsia="仿宋" w:hAnsi="仿宋" w:cs="仿宋" w:hint="eastAsia"/>
            <w:lang w:eastAsia="zh-CN"/>
          </w:rPr>
          <w:t>(七)、管理风险分析</w:t>
        </w:r>
        <w:r>
          <w:tab/>
        </w:r>
        <w:r>
          <w:fldChar w:fldCharType="begin"/>
        </w:r>
        <w:r>
          <w:instrText xml:space="preserve"> PAGEREF _Toc7993 \h </w:instrText>
        </w:r>
        <w:r>
          <w:fldChar w:fldCharType="separate"/>
        </w:r>
        <w:r>
          <w:t>24</w:t>
        </w:r>
        <w:r>
          <w:fldChar w:fldCharType="end"/>
        </w:r>
      </w:hyperlink>
    </w:p>
    <w:p>
      <w:pPr>
        <w:pStyle w:val="TOC2"/>
        <w:tabs>
          <w:tab w:val="right" w:leader="dot" w:pos="8306"/>
        </w:tabs>
      </w:pPr>
      <w:hyperlink w:anchor="_Toc1177" w:history="1">
        <w:r>
          <w:rPr>
            <w:rFonts w:ascii="仿宋" w:eastAsia="仿宋" w:hAnsi="仿宋" w:cs="仿宋" w:hint="eastAsia"/>
            <w:lang w:eastAsia="zh-CN"/>
          </w:rPr>
          <w:t>(八)、其它风险分析</w:t>
        </w:r>
        <w:r>
          <w:tab/>
        </w:r>
        <w:r>
          <w:fldChar w:fldCharType="begin"/>
        </w:r>
        <w:r>
          <w:instrText xml:space="preserve"> PAGEREF _Toc1177 \h </w:instrText>
        </w:r>
        <w:r>
          <w:fldChar w:fldCharType="separate"/>
        </w:r>
        <w:r>
          <w:t>26</w:t>
        </w:r>
        <w:r>
          <w:fldChar w:fldCharType="end"/>
        </w:r>
      </w:hyperlink>
    </w:p>
    <w:p>
      <w:pPr>
        <w:pStyle w:val="TOC2"/>
        <w:tabs>
          <w:tab w:val="right" w:leader="dot" w:pos="8306"/>
        </w:tabs>
      </w:pPr>
      <w:hyperlink w:anchor="_Toc15857" w:history="1">
        <w:r>
          <w:rPr>
            <w:rFonts w:ascii="仿宋" w:eastAsia="仿宋" w:hAnsi="仿宋" w:cs="仿宋" w:hint="eastAsia"/>
            <w:lang w:eastAsia="zh-CN"/>
          </w:rPr>
          <w:t>(九)、社会影响评估</w:t>
        </w:r>
        <w:r>
          <w:tab/>
        </w:r>
        <w:r>
          <w:fldChar w:fldCharType="begin"/>
        </w:r>
        <w:r>
          <w:instrText xml:space="preserve"> PAGEREF _Toc15857 \h </w:instrText>
        </w:r>
        <w:r>
          <w:fldChar w:fldCharType="separate"/>
        </w:r>
        <w:r>
          <w:t>27</w:t>
        </w:r>
        <w:r>
          <w:fldChar w:fldCharType="end"/>
        </w:r>
      </w:hyperlink>
    </w:p>
    <w:p>
      <w:pPr>
        <w:pStyle w:val="TOC1"/>
        <w:tabs>
          <w:tab w:val="right" w:leader="dot" w:pos="8306"/>
        </w:tabs>
      </w:pPr>
      <w:hyperlink w:anchor="_Toc29102" w:history="1">
        <w:r>
          <w:rPr>
            <w:rFonts w:ascii="仿宋" w:eastAsia="仿宋" w:hAnsi="仿宋" w:cs="仿宋" w:hint="eastAsia"/>
            <w:lang w:eastAsia="zh-CN"/>
          </w:rPr>
          <w:t>六、项目监理与质量保证</w:t>
        </w:r>
        <w:r>
          <w:tab/>
        </w:r>
        <w:r>
          <w:fldChar w:fldCharType="begin"/>
        </w:r>
        <w:r>
          <w:instrText xml:space="preserve"> PAGEREF _Toc29102 \h </w:instrText>
        </w:r>
        <w:r>
          <w:fldChar w:fldCharType="separate"/>
        </w:r>
        <w:r>
          <w:t>29</w:t>
        </w:r>
        <w:r>
          <w:fldChar w:fldCharType="end"/>
        </w:r>
      </w:hyperlink>
    </w:p>
    <w:p>
      <w:pPr>
        <w:pStyle w:val="TOC2"/>
        <w:tabs>
          <w:tab w:val="right" w:leader="dot" w:pos="8306"/>
        </w:tabs>
      </w:pPr>
      <w:hyperlink w:anchor="_Toc8858" w:history="1">
        <w:r>
          <w:rPr>
            <w:rFonts w:ascii="仿宋" w:eastAsia="仿宋" w:hAnsi="仿宋" w:cs="仿宋" w:hint="eastAsia"/>
            <w:lang w:eastAsia="zh-CN"/>
          </w:rPr>
          <w:t>(一)、监理体系构建</w:t>
        </w:r>
        <w:r>
          <w:tab/>
        </w:r>
        <w:r>
          <w:fldChar w:fldCharType="begin"/>
        </w:r>
        <w:r>
          <w:instrText xml:space="preserve"> PAGEREF _Toc8858 \h </w:instrText>
        </w:r>
        <w:r>
          <w:fldChar w:fldCharType="separate"/>
        </w:r>
        <w:r>
          <w:t>29</w:t>
        </w:r>
        <w:r>
          <w:fldChar w:fldCharType="end"/>
        </w:r>
      </w:hyperlink>
    </w:p>
    <w:p>
      <w:pPr>
        <w:pStyle w:val="TOC2"/>
        <w:tabs>
          <w:tab w:val="right" w:leader="dot" w:pos="8306"/>
        </w:tabs>
      </w:pPr>
      <w:hyperlink w:anchor="_Toc10525" w:history="1">
        <w:r>
          <w:rPr>
            <w:rFonts w:ascii="仿宋" w:eastAsia="仿宋" w:hAnsi="仿宋" w:cs="仿宋" w:hint="eastAsia"/>
            <w:lang w:eastAsia="zh-CN"/>
          </w:rPr>
          <w:t>(二)、质量保证体系实施</w:t>
        </w:r>
        <w:r>
          <w:tab/>
        </w:r>
        <w:r>
          <w:fldChar w:fldCharType="begin"/>
        </w:r>
        <w:r>
          <w:instrText xml:space="preserve"> PAGEREF _Toc10525 \h </w:instrText>
        </w:r>
        <w:r>
          <w:fldChar w:fldCharType="separate"/>
        </w:r>
        <w:r>
          <w:t>30</w:t>
        </w:r>
        <w:r>
          <w:fldChar w:fldCharType="end"/>
        </w:r>
      </w:hyperlink>
    </w:p>
    <w:p>
      <w:pPr>
        <w:pStyle w:val="TOC2"/>
        <w:tabs>
          <w:tab w:val="right" w:leader="dot" w:pos="8306"/>
        </w:tabs>
      </w:pPr>
      <w:hyperlink w:anchor="_Toc4276" w:history="1">
        <w:r>
          <w:rPr>
            <w:rFonts w:ascii="仿宋" w:eastAsia="仿宋" w:hAnsi="仿宋" w:cs="仿宋" w:hint="eastAsia"/>
            <w:lang w:eastAsia="zh-CN"/>
          </w:rPr>
          <w:t>(三)、监理与质量控制流程</w:t>
        </w:r>
        <w:r>
          <w:tab/>
        </w:r>
        <w:r>
          <w:fldChar w:fldCharType="begin"/>
        </w:r>
        <w:r>
          <w:instrText xml:space="preserve"> PAGEREF _Toc4276 \h </w:instrText>
        </w:r>
        <w:r>
          <w:fldChar w:fldCharType="separate"/>
        </w:r>
        <w:r>
          <w:t>31</w:t>
        </w:r>
        <w:r>
          <w:fldChar w:fldCharType="end"/>
        </w:r>
      </w:hyperlink>
    </w:p>
    <w:p>
      <w:pPr>
        <w:pStyle w:val="TOC1"/>
        <w:tabs>
          <w:tab w:val="right" w:leader="dot" w:pos="8306"/>
        </w:tabs>
      </w:pPr>
      <w:hyperlink w:anchor="_Toc21436" w:history="1">
        <w:r>
          <w:rPr>
            <w:rFonts w:ascii="仿宋" w:eastAsia="仿宋" w:hAnsi="仿宋" w:cs="仿宋" w:hint="eastAsia"/>
            <w:lang w:eastAsia="zh-CN"/>
          </w:rPr>
          <w:t>七、环境保护与治理方案</w:t>
        </w:r>
        <w:r>
          <w:tab/>
        </w:r>
        <w:r>
          <w:fldChar w:fldCharType="begin"/>
        </w:r>
        <w:r>
          <w:instrText xml:space="preserve"> PAGEREF _Toc21436 \h </w:instrText>
        </w:r>
        <w:r>
          <w:fldChar w:fldCharType="separate"/>
        </w:r>
        <w:r>
          <w:t>31</w:t>
        </w:r>
        <w:r>
          <w:fldChar w:fldCharType="end"/>
        </w:r>
      </w:hyperlink>
    </w:p>
    <w:p>
      <w:pPr>
        <w:pStyle w:val="TOC2"/>
        <w:tabs>
          <w:tab w:val="right" w:leader="dot" w:pos="8306"/>
        </w:tabs>
      </w:pPr>
      <w:hyperlink w:anchor="_Toc7085" w:history="1">
        <w:r>
          <w:rPr>
            <w:rFonts w:ascii="仿宋" w:eastAsia="仿宋" w:hAnsi="仿宋" w:cs="仿宋" w:hint="eastAsia"/>
            <w:lang w:eastAsia="zh-CN"/>
          </w:rPr>
          <w:t>(一)、项目环境影响评估</w:t>
        </w:r>
        <w:r>
          <w:tab/>
        </w:r>
        <w:r>
          <w:fldChar w:fldCharType="begin"/>
        </w:r>
        <w:r>
          <w:instrText xml:space="preserve"> PAGEREF _Toc7085 \h </w:instrText>
        </w:r>
        <w:r>
          <w:fldChar w:fldCharType="separate"/>
        </w:r>
        <w:r>
          <w:t>31</w:t>
        </w:r>
        <w:r>
          <w:fldChar w:fldCharType="end"/>
        </w:r>
      </w:hyperlink>
    </w:p>
    <w:p>
      <w:pPr>
        <w:pStyle w:val="TOC2"/>
        <w:tabs>
          <w:tab w:val="right" w:leader="dot" w:pos="8306"/>
        </w:tabs>
      </w:pPr>
      <w:hyperlink w:anchor="_Toc21869" w:history="1">
        <w:r>
          <w:rPr>
            <w:rFonts w:ascii="仿宋" w:eastAsia="仿宋" w:hAnsi="仿宋" w:cs="仿宋" w:hint="eastAsia"/>
            <w:lang w:eastAsia="zh-CN"/>
          </w:rPr>
          <w:t>(二)、环境保护措施与治理方案</w:t>
        </w:r>
        <w:r>
          <w:tab/>
        </w:r>
        <w:r>
          <w:fldChar w:fldCharType="begin"/>
        </w:r>
        <w:r>
          <w:instrText xml:space="preserve"> PAGEREF _Toc21869 \h </w:instrText>
        </w:r>
        <w:r>
          <w:fldChar w:fldCharType="separate"/>
        </w:r>
        <w:r>
          <w:t>32</w:t>
        </w:r>
        <w:r>
          <w:fldChar w:fldCharType="end"/>
        </w:r>
      </w:hyperlink>
    </w:p>
    <w:p>
      <w:pPr>
        <w:pStyle w:val="TOC1"/>
        <w:tabs>
          <w:tab w:val="right" w:leader="dot" w:pos="8306"/>
        </w:tabs>
      </w:pPr>
      <w:hyperlink w:anchor="_Toc25956" w:history="1">
        <w:r>
          <w:rPr>
            <w:rFonts w:ascii="仿宋" w:eastAsia="仿宋" w:hAnsi="仿宋" w:cs="仿宋" w:hint="eastAsia"/>
            <w:lang w:eastAsia="zh-CN"/>
          </w:rPr>
          <w:t>八、客户关系管理与市场拓展</w:t>
        </w:r>
        <w:r>
          <w:tab/>
        </w:r>
        <w:r>
          <w:fldChar w:fldCharType="begin"/>
        </w:r>
        <w:r>
          <w:instrText xml:space="preserve"> PAGEREF _Toc25956 \h </w:instrText>
        </w:r>
        <w:r>
          <w:fldChar w:fldCharType="separate"/>
        </w:r>
        <w:r>
          <w:t>32</w:t>
        </w:r>
        <w:r>
          <w:fldChar w:fldCharType="end"/>
        </w:r>
      </w:hyperlink>
    </w:p>
    <w:p>
      <w:pPr>
        <w:pStyle w:val="TOC2"/>
        <w:tabs>
          <w:tab w:val="right" w:leader="dot" w:pos="8306"/>
        </w:tabs>
      </w:pPr>
      <w:hyperlink w:anchor="_Toc26640" w:history="1">
        <w:r>
          <w:rPr>
            <w:rFonts w:ascii="仿宋" w:eastAsia="仿宋" w:hAnsi="仿宋" w:cs="仿宋" w:hint="eastAsia"/>
            <w:lang w:eastAsia="zh-CN"/>
          </w:rPr>
          <w:t>(一)、客户关系管理策略</w:t>
        </w:r>
        <w:r>
          <w:tab/>
        </w:r>
        <w:r>
          <w:fldChar w:fldCharType="begin"/>
        </w:r>
        <w:r>
          <w:instrText xml:space="preserve"> PAGEREF _Toc26640 \h </w:instrText>
        </w:r>
        <w:r>
          <w:fldChar w:fldCharType="separate"/>
        </w:r>
        <w:r>
          <w:t>32</w:t>
        </w:r>
        <w:r>
          <w:fldChar w:fldCharType="end"/>
        </w:r>
      </w:hyperlink>
    </w:p>
    <w:p>
      <w:pPr>
        <w:pStyle w:val="TOC2"/>
        <w:tabs>
          <w:tab w:val="right" w:leader="dot" w:pos="8306"/>
        </w:tabs>
      </w:pPr>
      <w:hyperlink w:anchor="_Toc18885" w:history="1">
        <w:r>
          <w:rPr>
            <w:rFonts w:ascii="仿宋" w:eastAsia="仿宋" w:hAnsi="仿宋" w:cs="仿宋" w:hint="eastAsia"/>
            <w:lang w:eastAsia="zh-CN"/>
          </w:rPr>
          <w:t>(二)、市场拓展方案</w:t>
        </w:r>
        <w:r>
          <w:tab/>
        </w:r>
        <w:r>
          <w:fldChar w:fldCharType="begin"/>
        </w:r>
        <w:r>
          <w:instrText xml:space="preserve"> PAGEREF _Toc18885 \h </w:instrText>
        </w:r>
        <w:r>
          <w:fldChar w:fldCharType="separate"/>
        </w:r>
        <w:r>
          <w:t>33</w:t>
        </w:r>
        <w:r>
          <w:fldChar w:fldCharType="end"/>
        </w:r>
      </w:hyperlink>
    </w:p>
    <w:p>
      <w:pPr>
        <w:pStyle w:val="TOC1"/>
        <w:tabs>
          <w:tab w:val="right" w:leader="dot" w:pos="8306"/>
        </w:tabs>
      </w:pPr>
      <w:hyperlink w:anchor="_Toc8999" w:history="1">
        <w:r>
          <w:rPr>
            <w:rFonts w:ascii="仿宋" w:eastAsia="仿宋" w:hAnsi="仿宋" w:cs="仿宋" w:hint="eastAsia"/>
            <w:lang w:eastAsia="zh-CN"/>
          </w:rPr>
          <w:t>九、项目变更管理</w:t>
        </w:r>
        <w:r>
          <w:tab/>
        </w:r>
        <w:r>
          <w:fldChar w:fldCharType="begin"/>
        </w:r>
        <w:r>
          <w:instrText xml:space="preserve"> PAGEREF _Toc8999 \h </w:instrText>
        </w:r>
        <w:r>
          <w:fldChar w:fldCharType="separate"/>
        </w:r>
        <w:r>
          <w:t>35</w:t>
        </w:r>
        <w:r>
          <w:fldChar w:fldCharType="end"/>
        </w:r>
      </w:hyperlink>
    </w:p>
    <w:p>
      <w:pPr>
        <w:pStyle w:val="TOC2"/>
        <w:tabs>
          <w:tab w:val="right" w:leader="dot" w:pos="8306"/>
        </w:tabs>
      </w:pPr>
      <w:hyperlink w:anchor="_Toc10358" w:history="1">
        <w:r>
          <w:rPr>
            <w:rFonts w:ascii="仿宋" w:eastAsia="仿宋" w:hAnsi="仿宋" w:cs="仿宋" w:hint="eastAsia"/>
            <w:lang w:eastAsia="zh-CN"/>
          </w:rPr>
          <w:t>(一)、变更控制流程</w:t>
        </w:r>
        <w:r>
          <w:tab/>
        </w:r>
        <w:r>
          <w:fldChar w:fldCharType="begin"/>
        </w:r>
        <w:r>
          <w:instrText xml:space="preserve"> PAGEREF _Toc10358 \h </w:instrText>
        </w:r>
        <w:r>
          <w:fldChar w:fldCharType="separate"/>
        </w:r>
        <w:r>
          <w:t>35</w:t>
        </w:r>
        <w:r>
          <w:fldChar w:fldCharType="end"/>
        </w:r>
      </w:hyperlink>
    </w:p>
    <w:p>
      <w:pPr>
        <w:pStyle w:val="TOC2"/>
        <w:tabs>
          <w:tab w:val="right" w:leader="dot" w:pos="8306"/>
        </w:tabs>
      </w:pPr>
      <w:hyperlink w:anchor="_Toc32091" w:history="1">
        <w:r>
          <w:rPr>
            <w:rFonts w:ascii="仿宋" w:eastAsia="仿宋" w:hAnsi="仿宋" w:cs="仿宋" w:hint="eastAsia"/>
            <w:lang w:eastAsia="zh-CN"/>
          </w:rPr>
          <w:t>(二)、影响评估与处理</w:t>
        </w:r>
        <w:r>
          <w:tab/>
        </w:r>
        <w:r>
          <w:fldChar w:fldCharType="begin"/>
        </w:r>
        <w:r>
          <w:instrText xml:space="preserve"> PAGEREF _Toc32091 \h </w:instrText>
        </w:r>
        <w:r>
          <w:fldChar w:fldCharType="separate"/>
        </w:r>
        <w:r>
          <w:t>35</w:t>
        </w:r>
        <w:r>
          <w:fldChar w:fldCharType="end"/>
        </w:r>
      </w:hyperlink>
    </w:p>
    <w:p>
      <w:pPr>
        <w:pStyle w:val="TOC2"/>
        <w:tabs>
          <w:tab w:val="right" w:leader="dot" w:pos="8306"/>
        </w:tabs>
      </w:pPr>
      <w:hyperlink w:anchor="_Toc17572" w:history="1">
        <w:r>
          <w:rPr>
            <w:rFonts w:ascii="仿宋" w:eastAsia="仿宋" w:hAnsi="仿宋" w:cs="仿宋" w:hint="eastAsia"/>
            <w:lang w:eastAsia="zh-CN"/>
          </w:rPr>
          <w:t>(三)、变更记录与追踪</w:t>
        </w:r>
        <w:r>
          <w:tab/>
        </w:r>
        <w:r>
          <w:fldChar w:fldCharType="begin"/>
        </w:r>
        <w:r>
          <w:instrText xml:space="preserve"> PAGEREF _Toc17572 \h </w:instrText>
        </w:r>
        <w:r>
          <w:fldChar w:fldCharType="separate"/>
        </w:r>
        <w:r>
          <w:t>37</w:t>
        </w:r>
        <w:r>
          <w:fldChar w:fldCharType="end"/>
        </w:r>
      </w:hyperlink>
    </w:p>
    <w:p>
      <w:pPr>
        <w:pStyle w:val="TOC2"/>
        <w:tabs>
          <w:tab w:val="right" w:leader="dot" w:pos="8306"/>
        </w:tabs>
      </w:pPr>
      <w:hyperlink w:anchor="_Toc32655" w:history="1">
        <w:r>
          <w:rPr>
            <w:rFonts w:ascii="仿宋" w:eastAsia="仿宋" w:hAnsi="仿宋" w:cs="仿宋" w:hint="eastAsia"/>
            <w:lang w:eastAsia="zh-CN"/>
          </w:rPr>
          <w:t>(四)、变更管理策略</w:t>
        </w:r>
        <w:r>
          <w:tab/>
        </w:r>
        <w:r>
          <w:fldChar w:fldCharType="begin"/>
        </w:r>
        <w:r>
          <w:instrText xml:space="preserve"> PAGEREF _Toc32655 \h </w:instrText>
        </w:r>
        <w:r>
          <w:fldChar w:fldCharType="separate"/>
        </w:r>
        <w:r>
          <w:t>39</w:t>
        </w:r>
        <w:r>
          <w:fldChar w:fldCharType="end"/>
        </w:r>
      </w:hyperlink>
    </w:p>
    <w:p>
      <w:pPr>
        <w:pStyle w:val="TOC1"/>
        <w:tabs>
          <w:tab w:val="right" w:leader="dot" w:pos="8306"/>
        </w:tabs>
      </w:pPr>
      <w:hyperlink w:anchor="_Toc13421" w:history="1">
        <w:r>
          <w:rPr>
            <w:rFonts w:ascii="仿宋" w:eastAsia="仿宋" w:hAnsi="仿宋" w:cs="仿宋" w:hint="eastAsia"/>
            <w:lang w:eastAsia="zh-CN"/>
          </w:rPr>
          <w:t>十、项目实施与管理方案</w:t>
        </w:r>
        <w:r>
          <w:tab/>
        </w:r>
        <w:r>
          <w:fldChar w:fldCharType="begin"/>
        </w:r>
        <w:r>
          <w:instrText xml:space="preserve"> PAGEREF _Toc13421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2" w:history="1">
        <w:r>
          <w:rPr>
            <w:rFonts w:ascii="仿宋" w:eastAsia="仿宋" w:hAnsi="仿宋" w:cs="仿宋" w:hint="eastAsia"/>
            <w:lang w:eastAsia="zh-CN"/>
          </w:rPr>
          <w:t>(一)、项目实施计划</w:t>
        </w:r>
        <w:r>
          <w:tab/>
        </w:r>
        <w:r>
          <w:fldChar w:fldCharType="begin"/>
        </w:r>
        <w:r>
          <w:instrText xml:space="preserve"> PAGEREF _Toc23842 \h </w:instrText>
        </w:r>
        <w:r>
          <w:fldChar w:fldCharType="separate"/>
        </w:r>
        <w:r>
          <w:t>40</w:t>
        </w:r>
        <w:r>
          <w:fldChar w:fldCharType="end"/>
        </w:r>
      </w:hyperlink>
    </w:p>
    <w:p>
      <w:pPr>
        <w:pStyle w:val="TOC2"/>
        <w:tabs>
          <w:tab w:val="right" w:leader="dot" w:pos="8306"/>
        </w:tabs>
      </w:pPr>
      <w:hyperlink w:anchor="_Toc25733" w:history="1">
        <w:r>
          <w:rPr>
            <w:rFonts w:ascii="仿宋" w:eastAsia="仿宋" w:hAnsi="仿宋" w:cs="仿宋" w:hint="eastAsia"/>
            <w:lang w:eastAsia="zh-CN"/>
          </w:rPr>
          <w:t>(二)、项目组织机构与职责</w:t>
        </w:r>
        <w:r>
          <w:tab/>
        </w:r>
        <w:r>
          <w:fldChar w:fldCharType="begin"/>
        </w:r>
        <w:r>
          <w:instrText xml:space="preserve"> PAGEREF _Toc25733 \h </w:instrText>
        </w:r>
        <w:r>
          <w:fldChar w:fldCharType="separate"/>
        </w:r>
        <w:r>
          <w:t>42</w:t>
        </w:r>
        <w:r>
          <w:fldChar w:fldCharType="end"/>
        </w:r>
      </w:hyperlink>
    </w:p>
    <w:p>
      <w:pPr>
        <w:pStyle w:val="TOC2"/>
        <w:tabs>
          <w:tab w:val="right" w:leader="dot" w:pos="8306"/>
        </w:tabs>
      </w:pPr>
      <w:hyperlink w:anchor="_Toc901" w:history="1">
        <w:r>
          <w:rPr>
            <w:rFonts w:ascii="仿宋" w:eastAsia="仿宋" w:hAnsi="仿宋" w:cs="仿宋" w:hint="eastAsia"/>
            <w:lang w:eastAsia="zh-CN"/>
          </w:rPr>
          <w:t>(三)、项目管理与监控体系</w:t>
        </w:r>
        <w:r>
          <w:tab/>
        </w:r>
        <w:r>
          <w:fldChar w:fldCharType="begin"/>
        </w:r>
        <w:r>
          <w:instrText xml:space="preserve"> PAGEREF _Toc901 \h </w:instrText>
        </w:r>
        <w:r>
          <w:fldChar w:fldCharType="separate"/>
        </w:r>
        <w:r>
          <w:t>44</w:t>
        </w:r>
        <w:r>
          <w:fldChar w:fldCharType="end"/>
        </w:r>
      </w:hyperlink>
    </w:p>
    <w:p>
      <w:pPr>
        <w:pStyle w:val="TOC1"/>
        <w:tabs>
          <w:tab w:val="right" w:leader="dot" w:pos="8306"/>
        </w:tabs>
      </w:pPr>
      <w:hyperlink w:anchor="_Toc6654" w:history="1">
        <w:r>
          <w:rPr>
            <w:rFonts w:ascii="仿宋" w:eastAsia="仿宋" w:hAnsi="仿宋" w:cs="仿宋" w:hint="eastAsia"/>
            <w:lang w:eastAsia="zh-CN"/>
          </w:rPr>
          <w:t>十一、项目质量与标准</w:t>
        </w:r>
        <w:r>
          <w:tab/>
        </w:r>
        <w:r>
          <w:fldChar w:fldCharType="begin"/>
        </w:r>
        <w:r>
          <w:instrText xml:space="preserve"> PAGEREF _Toc6654 \h </w:instrText>
        </w:r>
        <w:r>
          <w:fldChar w:fldCharType="separate"/>
        </w:r>
        <w:r>
          <w:t>46</w:t>
        </w:r>
        <w:r>
          <w:fldChar w:fldCharType="end"/>
        </w:r>
      </w:hyperlink>
    </w:p>
    <w:p>
      <w:pPr>
        <w:pStyle w:val="TOC2"/>
        <w:tabs>
          <w:tab w:val="right" w:leader="dot" w:pos="8306"/>
        </w:tabs>
      </w:pPr>
      <w:hyperlink w:anchor="_Toc858" w:history="1">
        <w:r>
          <w:rPr>
            <w:rFonts w:ascii="仿宋" w:eastAsia="仿宋" w:hAnsi="仿宋" w:cs="仿宋" w:hint="eastAsia"/>
            <w:lang w:eastAsia="zh-CN"/>
          </w:rPr>
          <w:t>(一)、质量保障体系</w:t>
        </w:r>
        <w:r>
          <w:tab/>
        </w:r>
        <w:r>
          <w:fldChar w:fldCharType="begin"/>
        </w:r>
        <w:r>
          <w:instrText xml:space="preserve"> PAGEREF _Toc858 \h </w:instrText>
        </w:r>
        <w:r>
          <w:fldChar w:fldCharType="separate"/>
        </w:r>
        <w:r>
          <w:t>46</w:t>
        </w:r>
        <w:r>
          <w:fldChar w:fldCharType="end"/>
        </w:r>
      </w:hyperlink>
    </w:p>
    <w:p>
      <w:pPr>
        <w:pStyle w:val="TOC2"/>
        <w:tabs>
          <w:tab w:val="right" w:leader="dot" w:pos="8306"/>
        </w:tabs>
      </w:pPr>
      <w:hyperlink w:anchor="_Toc27488" w:history="1">
        <w:r>
          <w:rPr>
            <w:rFonts w:ascii="仿宋" w:eastAsia="仿宋" w:hAnsi="仿宋" w:cs="仿宋" w:hint="eastAsia"/>
            <w:lang w:eastAsia="zh-CN"/>
          </w:rPr>
          <w:t>(二)、标准化作业流程</w:t>
        </w:r>
        <w:r>
          <w:tab/>
        </w:r>
        <w:r>
          <w:fldChar w:fldCharType="begin"/>
        </w:r>
        <w:r>
          <w:instrText xml:space="preserve"> PAGEREF _Toc27488 \h </w:instrText>
        </w:r>
        <w:r>
          <w:fldChar w:fldCharType="separate"/>
        </w:r>
        <w:r>
          <w:t>48</w:t>
        </w:r>
        <w:r>
          <w:fldChar w:fldCharType="end"/>
        </w:r>
      </w:hyperlink>
    </w:p>
    <w:p>
      <w:pPr>
        <w:pStyle w:val="TOC2"/>
        <w:tabs>
          <w:tab w:val="right" w:leader="dot" w:pos="8306"/>
        </w:tabs>
      </w:pPr>
      <w:hyperlink w:anchor="_Toc1972" w:history="1">
        <w:r>
          <w:rPr>
            <w:rFonts w:ascii="仿宋" w:eastAsia="仿宋" w:hAnsi="仿宋" w:cs="仿宋" w:hint="eastAsia"/>
            <w:lang w:eastAsia="zh-CN"/>
          </w:rPr>
          <w:t>(三)、质量监控与评估</w:t>
        </w:r>
        <w:r>
          <w:tab/>
        </w:r>
        <w:r>
          <w:fldChar w:fldCharType="begin"/>
        </w:r>
        <w:r>
          <w:instrText xml:space="preserve"> PAGEREF _Toc1972 \h </w:instrText>
        </w:r>
        <w:r>
          <w:fldChar w:fldCharType="separate"/>
        </w:r>
        <w:r>
          <w:t>49</w:t>
        </w:r>
        <w:r>
          <w:fldChar w:fldCharType="end"/>
        </w:r>
      </w:hyperlink>
    </w:p>
    <w:p>
      <w:pPr>
        <w:pStyle w:val="TOC2"/>
        <w:tabs>
          <w:tab w:val="right" w:leader="dot" w:pos="8306"/>
        </w:tabs>
      </w:pPr>
      <w:hyperlink w:anchor="_Toc13170" w:history="1">
        <w:r>
          <w:rPr>
            <w:rFonts w:ascii="仿宋" w:eastAsia="仿宋" w:hAnsi="仿宋" w:cs="仿宋" w:hint="eastAsia"/>
            <w:lang w:eastAsia="zh-CN"/>
          </w:rPr>
          <w:t>(四)、质量改进计划</w:t>
        </w:r>
        <w:r>
          <w:tab/>
        </w:r>
        <w:r>
          <w:fldChar w:fldCharType="begin"/>
        </w:r>
        <w:r>
          <w:instrText xml:space="preserve"> PAGEREF _Toc13170 \h </w:instrText>
        </w:r>
        <w:r>
          <w:fldChar w:fldCharType="separate"/>
        </w:r>
        <w:r>
          <w:t>50</w:t>
        </w:r>
        <w:r>
          <w:fldChar w:fldCharType="end"/>
        </w:r>
      </w:hyperlink>
    </w:p>
    <w:p>
      <w:pPr>
        <w:pStyle w:val="TOC1"/>
        <w:tabs>
          <w:tab w:val="right" w:leader="dot" w:pos="8306"/>
        </w:tabs>
      </w:pPr>
      <w:hyperlink w:anchor="_Toc29748" w:history="1">
        <w:r>
          <w:rPr>
            <w:rFonts w:ascii="仿宋" w:eastAsia="仿宋" w:hAnsi="仿宋" w:cs="仿宋" w:hint="eastAsia"/>
            <w:lang w:eastAsia="zh-CN"/>
          </w:rPr>
          <w:t>十二、技术创新与产业升级</w:t>
        </w:r>
        <w:r>
          <w:tab/>
        </w:r>
        <w:r>
          <w:fldChar w:fldCharType="begin"/>
        </w:r>
        <w:r>
          <w:instrText xml:space="preserve"> PAGEREF _Toc29748 \h </w:instrText>
        </w:r>
        <w:r>
          <w:fldChar w:fldCharType="separate"/>
        </w:r>
        <w:r>
          <w:t>51</w:t>
        </w:r>
        <w:r>
          <w:fldChar w:fldCharType="end"/>
        </w:r>
      </w:hyperlink>
    </w:p>
    <w:p>
      <w:pPr>
        <w:pStyle w:val="TOC2"/>
        <w:tabs>
          <w:tab w:val="right" w:leader="dot" w:pos="8306"/>
        </w:tabs>
      </w:pPr>
      <w:hyperlink w:anchor="_Toc21353" w:history="1">
        <w:r>
          <w:rPr>
            <w:rFonts w:ascii="仿宋" w:eastAsia="仿宋" w:hAnsi="仿宋" w:cs="仿宋" w:hint="eastAsia"/>
            <w:lang w:eastAsia="zh-CN"/>
          </w:rPr>
          <w:t>(一)、技术创新方向与目标</w:t>
        </w:r>
        <w:r>
          <w:tab/>
        </w:r>
        <w:r>
          <w:fldChar w:fldCharType="begin"/>
        </w:r>
        <w:r>
          <w:instrText xml:space="preserve"> PAGEREF _Toc21353 \h </w:instrText>
        </w:r>
        <w:r>
          <w:fldChar w:fldCharType="separate"/>
        </w:r>
        <w:r>
          <w:t>51</w:t>
        </w:r>
        <w:r>
          <w:fldChar w:fldCharType="end"/>
        </w:r>
      </w:hyperlink>
    </w:p>
    <w:p>
      <w:pPr>
        <w:pStyle w:val="TOC2"/>
        <w:tabs>
          <w:tab w:val="right" w:leader="dot" w:pos="8306"/>
        </w:tabs>
      </w:pPr>
      <w:hyperlink w:anchor="_Toc18701" w:history="1">
        <w:r>
          <w:rPr>
            <w:rFonts w:ascii="仿宋" w:eastAsia="仿宋" w:hAnsi="仿宋" w:cs="仿宋" w:hint="eastAsia"/>
            <w:lang w:eastAsia="zh-CN"/>
          </w:rPr>
          <w:t>(二)、产业升级路径与措施</w:t>
        </w:r>
        <w:r>
          <w:tab/>
        </w:r>
        <w:r>
          <w:fldChar w:fldCharType="begin"/>
        </w:r>
        <w:r>
          <w:instrText xml:space="preserve"> PAGEREF _Toc18701 \h </w:instrText>
        </w:r>
        <w:r>
          <w:fldChar w:fldCharType="separate"/>
        </w:r>
        <w:r>
          <w:t>53</w:t>
        </w:r>
        <w:r>
          <w:fldChar w:fldCharType="end"/>
        </w:r>
      </w:hyperlink>
    </w:p>
    <w:p>
      <w:pPr>
        <w:pStyle w:val="TOC1"/>
        <w:tabs>
          <w:tab w:val="right" w:leader="dot" w:pos="8306"/>
        </w:tabs>
      </w:pPr>
      <w:hyperlink w:anchor="_Toc1869" w:history="1">
        <w:r>
          <w:rPr>
            <w:rFonts w:ascii="仿宋" w:eastAsia="仿宋" w:hAnsi="仿宋" w:cs="仿宋" w:hint="eastAsia"/>
            <w:lang w:eastAsia="zh-CN"/>
          </w:rPr>
          <w:t>十三、法律法规与政策遵循</w:t>
        </w:r>
        <w:r>
          <w:tab/>
        </w:r>
        <w:r>
          <w:fldChar w:fldCharType="begin"/>
        </w:r>
        <w:r>
          <w:instrText xml:space="preserve"> PAGEREF _Toc1869 \h </w:instrText>
        </w:r>
        <w:r>
          <w:fldChar w:fldCharType="separate"/>
        </w:r>
        <w:r>
          <w:t>54</w:t>
        </w:r>
        <w:r>
          <w:fldChar w:fldCharType="end"/>
        </w:r>
      </w:hyperlink>
    </w:p>
    <w:p>
      <w:pPr>
        <w:pStyle w:val="TOC2"/>
        <w:tabs>
          <w:tab w:val="right" w:leader="dot" w:pos="8306"/>
        </w:tabs>
      </w:pPr>
      <w:hyperlink w:anchor="_Toc9274" w:history="1">
        <w:r>
          <w:rPr>
            <w:rFonts w:ascii="仿宋" w:eastAsia="仿宋" w:hAnsi="仿宋" w:cs="仿宋" w:hint="eastAsia"/>
            <w:lang w:eastAsia="zh-CN"/>
          </w:rPr>
          <w:t>(一)、法律法规遵守</w:t>
        </w:r>
        <w:r>
          <w:tab/>
        </w:r>
        <w:r>
          <w:fldChar w:fldCharType="begin"/>
        </w:r>
        <w:r>
          <w:instrText xml:space="preserve"> PAGEREF _Toc9274 \h </w:instrText>
        </w:r>
        <w:r>
          <w:fldChar w:fldCharType="separate"/>
        </w:r>
        <w:r>
          <w:t>54</w:t>
        </w:r>
        <w:r>
          <w:fldChar w:fldCharType="end"/>
        </w:r>
      </w:hyperlink>
    </w:p>
    <w:p>
      <w:pPr>
        <w:pStyle w:val="TOC2"/>
        <w:tabs>
          <w:tab w:val="right" w:leader="dot" w:pos="8306"/>
        </w:tabs>
      </w:pPr>
      <w:hyperlink w:anchor="_Toc26329" w:history="1">
        <w:r>
          <w:rPr>
            <w:rFonts w:ascii="仿宋" w:eastAsia="仿宋" w:hAnsi="仿宋" w:cs="仿宋" w:hint="eastAsia"/>
            <w:lang w:eastAsia="zh-CN"/>
          </w:rPr>
          <w:t>(二)、政策导向与利用</w:t>
        </w:r>
        <w:r>
          <w:tab/>
        </w:r>
        <w:r>
          <w:fldChar w:fldCharType="begin"/>
        </w:r>
        <w:r>
          <w:instrText xml:space="preserve"> PAGEREF _Toc26329 \h </w:instrText>
        </w:r>
        <w:r>
          <w:fldChar w:fldCharType="separate"/>
        </w:r>
        <w:r>
          <w:t>55</w:t>
        </w:r>
        <w:r>
          <w:fldChar w:fldCharType="end"/>
        </w:r>
      </w:hyperlink>
    </w:p>
    <w:p>
      <w:pPr>
        <w:pStyle w:val="TOC1"/>
        <w:tabs>
          <w:tab w:val="right" w:leader="dot" w:pos="8306"/>
        </w:tabs>
      </w:pPr>
      <w:hyperlink w:anchor="_Toc12660" w:history="1">
        <w:r>
          <w:rPr>
            <w:rFonts w:ascii="仿宋" w:eastAsia="仿宋" w:hAnsi="仿宋" w:cs="仿宋" w:hint="eastAsia"/>
            <w:lang w:eastAsia="zh-CN"/>
          </w:rPr>
          <w:t>十四、知识产权管理与保护</w:t>
        </w:r>
        <w:r>
          <w:tab/>
        </w:r>
        <w:r>
          <w:fldChar w:fldCharType="begin"/>
        </w:r>
        <w:r>
          <w:instrText xml:space="preserve"> PAGEREF _Toc12660 \h </w:instrText>
        </w:r>
        <w:r>
          <w:fldChar w:fldCharType="separate"/>
        </w:r>
        <w:r>
          <w:t>56</w:t>
        </w:r>
        <w:r>
          <w:fldChar w:fldCharType="end"/>
        </w:r>
      </w:hyperlink>
    </w:p>
    <w:p>
      <w:pPr>
        <w:pStyle w:val="TOC2"/>
        <w:tabs>
          <w:tab w:val="right" w:leader="dot" w:pos="8306"/>
        </w:tabs>
      </w:pPr>
      <w:hyperlink w:anchor="_Toc15917" w:history="1">
        <w:r>
          <w:rPr>
            <w:rFonts w:ascii="仿宋" w:eastAsia="仿宋" w:hAnsi="仿宋" w:cs="仿宋" w:hint="eastAsia"/>
            <w:lang w:eastAsia="zh-CN"/>
          </w:rPr>
          <w:t>(一)、知识产权管理体系建设</w:t>
        </w:r>
        <w:r>
          <w:tab/>
        </w:r>
        <w:r>
          <w:fldChar w:fldCharType="begin"/>
        </w:r>
        <w:r>
          <w:instrText xml:space="preserve"> PAGEREF _Toc15917 \h </w:instrText>
        </w:r>
        <w:r>
          <w:fldChar w:fldCharType="separate"/>
        </w:r>
        <w:r>
          <w:t>56</w:t>
        </w:r>
        <w:r>
          <w:fldChar w:fldCharType="end"/>
        </w:r>
      </w:hyperlink>
    </w:p>
    <w:p>
      <w:pPr>
        <w:pStyle w:val="TOC2"/>
        <w:tabs>
          <w:tab w:val="right" w:leader="dot" w:pos="8306"/>
        </w:tabs>
      </w:pPr>
      <w:hyperlink w:anchor="_Toc9883" w:history="1">
        <w:r>
          <w:rPr>
            <w:rFonts w:ascii="仿宋" w:eastAsia="仿宋" w:hAnsi="仿宋" w:cs="仿宋" w:hint="eastAsia"/>
            <w:lang w:eastAsia="zh-CN"/>
          </w:rPr>
          <w:t>(二)、知识产权保护措施</w:t>
        </w:r>
        <w:r>
          <w:tab/>
        </w:r>
        <w:r>
          <w:fldChar w:fldCharType="begin"/>
        </w:r>
        <w:r>
          <w:instrText xml:space="preserve"> PAGEREF _Toc9883 \h </w:instrText>
        </w:r>
        <w:r>
          <w:fldChar w:fldCharType="separate"/>
        </w:r>
        <w:r>
          <w:t>57</w:t>
        </w:r>
        <w:r>
          <w:fldChar w:fldCharType="end"/>
        </w:r>
      </w:hyperlink>
    </w:p>
    <w:p>
      <w:pPr>
        <w:pStyle w:val="TOC1"/>
        <w:tabs>
          <w:tab w:val="right" w:leader="dot" w:pos="8306"/>
        </w:tabs>
      </w:pPr>
      <w:hyperlink w:anchor="_Toc1266" w:history="1">
        <w:r>
          <w:rPr>
            <w:rFonts w:ascii="仿宋" w:eastAsia="仿宋" w:hAnsi="仿宋" w:cs="仿宋" w:hint="eastAsia"/>
            <w:lang w:eastAsia="zh-CN"/>
          </w:rPr>
          <w:t>十五、项目施工方案</w:t>
        </w:r>
        <w:r>
          <w:tab/>
        </w:r>
        <w:r>
          <w:fldChar w:fldCharType="begin"/>
        </w:r>
        <w:r>
          <w:instrText xml:space="preserve"> PAGEREF _Toc1266 \h </w:instrText>
        </w:r>
        <w:r>
          <w:fldChar w:fldCharType="separate"/>
        </w:r>
        <w:r>
          <w:t>58</w:t>
        </w:r>
        <w:r>
          <w:fldChar w:fldCharType="end"/>
        </w:r>
      </w:hyperlink>
    </w:p>
    <w:p>
      <w:pPr>
        <w:pStyle w:val="TOC2"/>
        <w:tabs>
          <w:tab w:val="right" w:leader="dot" w:pos="8306"/>
        </w:tabs>
      </w:pPr>
      <w:hyperlink w:anchor="_Toc6328" w:history="1">
        <w:r>
          <w:rPr>
            <w:rFonts w:ascii="仿宋" w:eastAsia="仿宋" w:hAnsi="仿宋" w:cs="仿宋" w:hint="eastAsia"/>
            <w:lang w:eastAsia="zh-CN"/>
          </w:rPr>
          <w:t>(一)、施工组织设计</w:t>
        </w:r>
        <w:r>
          <w:tab/>
        </w:r>
        <w:r>
          <w:fldChar w:fldCharType="begin"/>
        </w:r>
        <w:r>
          <w:instrText xml:space="preserve"> PAGEREF _Toc6328 \h </w:instrText>
        </w:r>
        <w:r>
          <w:fldChar w:fldCharType="separate"/>
        </w:r>
        <w:r>
          <w:t>58</w:t>
        </w:r>
        <w:r>
          <w:fldChar w:fldCharType="end"/>
        </w:r>
      </w:hyperlink>
    </w:p>
    <w:p>
      <w:pPr>
        <w:pStyle w:val="TOC2"/>
        <w:tabs>
          <w:tab w:val="right" w:leader="dot" w:pos="8306"/>
        </w:tabs>
      </w:pPr>
      <w:hyperlink w:anchor="_Toc12276" w:history="1">
        <w:r>
          <w:rPr>
            <w:rFonts w:ascii="仿宋" w:eastAsia="仿宋" w:hAnsi="仿宋" w:cs="仿宋" w:hint="eastAsia"/>
            <w:lang w:eastAsia="zh-CN"/>
          </w:rPr>
          <w:t>(二)、施工工艺与技术路线</w:t>
        </w:r>
        <w:r>
          <w:tab/>
        </w:r>
        <w:r>
          <w:fldChar w:fldCharType="begin"/>
        </w:r>
        <w:r>
          <w:instrText xml:space="preserve"> PAGEREF _Toc12276 \h </w:instrText>
        </w:r>
        <w:r>
          <w:fldChar w:fldCharType="separate"/>
        </w:r>
        <w:r>
          <w:t>60</w:t>
        </w:r>
        <w:r>
          <w:fldChar w:fldCharType="end"/>
        </w:r>
      </w:hyperlink>
    </w:p>
    <w:p>
      <w:pPr>
        <w:pStyle w:val="TOC2"/>
        <w:tabs>
          <w:tab w:val="right" w:leader="dot" w:pos="8306"/>
        </w:tabs>
      </w:pPr>
      <w:hyperlink w:anchor="_Toc5571" w:history="1">
        <w:r>
          <w:rPr>
            <w:rFonts w:ascii="仿宋" w:eastAsia="仿宋" w:hAnsi="仿宋" w:cs="仿宋" w:hint="eastAsia"/>
            <w:lang w:eastAsia="zh-CN"/>
          </w:rPr>
          <w:t>(三)、关键节点施工计划</w:t>
        </w:r>
        <w:r>
          <w:tab/>
        </w:r>
        <w:r>
          <w:fldChar w:fldCharType="begin"/>
        </w:r>
        <w:r>
          <w:instrText xml:space="preserve"> PAGEREF _Toc5571 \h </w:instrText>
        </w:r>
        <w:r>
          <w:fldChar w:fldCharType="separate"/>
        </w:r>
        <w:r>
          <w:t>61</w:t>
        </w:r>
        <w:r>
          <w:fldChar w:fldCharType="end"/>
        </w:r>
      </w:hyperlink>
    </w:p>
    <w:p>
      <w:pPr>
        <w:pStyle w:val="TOC2"/>
        <w:tabs>
          <w:tab w:val="right" w:leader="dot" w:pos="8306"/>
        </w:tabs>
      </w:pPr>
      <w:hyperlink w:anchor="_Toc14397" w:history="1">
        <w:r>
          <w:rPr>
            <w:rFonts w:ascii="仿宋" w:eastAsia="仿宋" w:hAnsi="仿宋" w:cs="仿宋" w:hint="eastAsia"/>
            <w:lang w:eastAsia="zh-CN"/>
          </w:rPr>
          <w:t>(四)、施工现场管理</w:t>
        </w:r>
        <w:r>
          <w:tab/>
        </w:r>
        <w:r>
          <w:fldChar w:fldCharType="begin"/>
        </w:r>
        <w:r>
          <w:instrText xml:space="preserve"> PAGEREF _Toc14397 \h </w:instrText>
        </w:r>
        <w:r>
          <w:fldChar w:fldCharType="separate"/>
        </w:r>
        <w:r>
          <w:t>63</w:t>
        </w:r>
        <w:r>
          <w:fldChar w:fldCharType="end"/>
        </w:r>
      </w:hyperlink>
    </w:p>
    <w:p>
      <w:pPr>
        <w:pStyle w:val="TOC1"/>
        <w:tabs>
          <w:tab w:val="right" w:leader="dot" w:pos="8306"/>
        </w:tabs>
      </w:pPr>
      <w:hyperlink w:anchor="_Toc4553" w:history="1">
        <w:r>
          <w:rPr>
            <w:rFonts w:ascii="仿宋" w:eastAsia="仿宋" w:hAnsi="仿宋" w:cs="仿宋" w:hint="eastAsia"/>
            <w:lang w:eastAsia="zh-CN"/>
          </w:rPr>
          <w:t>十六、质量管理与控制</w:t>
        </w:r>
        <w:r>
          <w:tab/>
        </w:r>
        <w:r>
          <w:fldChar w:fldCharType="begin"/>
        </w:r>
        <w:r>
          <w:instrText xml:space="preserve"> PAGEREF _Toc4553 \h </w:instrText>
        </w:r>
        <w:r>
          <w:fldChar w:fldCharType="separate"/>
        </w:r>
        <w:r>
          <w:t>65</w:t>
        </w:r>
        <w:r>
          <w:fldChar w:fldCharType="end"/>
        </w:r>
      </w:hyperlink>
    </w:p>
    <w:p>
      <w:pPr>
        <w:pStyle w:val="TOC2"/>
        <w:tabs>
          <w:tab w:val="right" w:leader="dot" w:pos="8306"/>
        </w:tabs>
      </w:pPr>
      <w:hyperlink w:anchor="_Toc19497" w:history="1">
        <w:r>
          <w:rPr>
            <w:rFonts w:ascii="仿宋" w:eastAsia="仿宋" w:hAnsi="仿宋" w:cs="仿宋" w:hint="eastAsia"/>
            <w:lang w:eastAsia="zh-CN"/>
          </w:rPr>
          <w:t>(一)、质量管理体系建设</w:t>
        </w:r>
        <w:r>
          <w:tab/>
        </w:r>
        <w:r>
          <w:fldChar w:fldCharType="begin"/>
        </w:r>
        <w:r>
          <w:instrText xml:space="preserve"> PAGEREF _Toc19497 \h </w:instrText>
        </w:r>
        <w:r>
          <w:fldChar w:fldCharType="separate"/>
        </w:r>
        <w:r>
          <w:t>65</w:t>
        </w:r>
        <w:r>
          <w:fldChar w:fldCharType="end"/>
        </w:r>
      </w:hyperlink>
    </w:p>
    <w:p>
      <w:pPr>
        <w:pStyle w:val="TOC2"/>
        <w:tabs>
          <w:tab w:val="right" w:leader="dot" w:pos="8306"/>
        </w:tabs>
      </w:pPr>
      <w:hyperlink w:anchor="_Toc27183" w:history="1">
        <w:r>
          <w:rPr>
            <w:rFonts w:ascii="仿宋" w:eastAsia="仿宋" w:hAnsi="仿宋" w:cs="仿宋" w:hint="eastAsia"/>
            <w:lang w:eastAsia="zh-CN"/>
          </w:rPr>
          <w:t>(二)、质量控制措施</w:t>
        </w:r>
        <w:r>
          <w:tab/>
        </w:r>
        <w:r>
          <w:fldChar w:fldCharType="begin"/>
        </w:r>
        <w:r>
          <w:instrText xml:space="preserve"> PAGEREF _Toc27183 \h </w:instrText>
        </w:r>
        <w:r>
          <w:fldChar w:fldCharType="separate"/>
        </w:r>
        <w:r>
          <w:t>66</w:t>
        </w:r>
        <w:r>
          <w:fldChar w:fldCharType="end"/>
        </w:r>
      </w:hyperlink>
    </w:p>
    <w:p>
      <w:pPr>
        <w:pStyle w:val="TOC1"/>
        <w:tabs>
          <w:tab w:val="right" w:leader="dot" w:pos="8306"/>
        </w:tabs>
      </w:pPr>
      <w:hyperlink w:anchor="_Toc535" w:history="1">
        <w:r>
          <w:rPr>
            <w:rFonts w:ascii="仿宋" w:eastAsia="仿宋" w:hAnsi="仿宋" w:cs="仿宋" w:hint="eastAsia"/>
            <w:lang w:eastAsia="zh-CN"/>
          </w:rPr>
          <w:t>十七、企业合规与伦理</w:t>
        </w:r>
        <w:r>
          <w:tab/>
        </w:r>
        <w:r>
          <w:fldChar w:fldCharType="begin"/>
        </w:r>
        <w:r>
          <w:instrText xml:space="preserve"> PAGEREF _Toc535 \h </w:instrText>
        </w:r>
        <w:r>
          <w:fldChar w:fldCharType="separate"/>
        </w:r>
        <w:r>
          <w:t>67</w:t>
        </w:r>
        <w:r>
          <w:fldChar w:fldCharType="end"/>
        </w:r>
      </w:hyperlink>
    </w:p>
    <w:p>
      <w:pPr>
        <w:pStyle w:val="TOC2"/>
        <w:tabs>
          <w:tab w:val="right" w:leader="dot" w:pos="8306"/>
        </w:tabs>
      </w:pPr>
      <w:hyperlink w:anchor="_Toc6181" w:history="1">
        <w:r>
          <w:rPr>
            <w:rFonts w:ascii="仿宋" w:eastAsia="仿宋" w:hAnsi="仿宋" w:cs="仿宋" w:hint="eastAsia"/>
            <w:lang w:eastAsia="zh-CN"/>
          </w:rPr>
          <w:t>(一)、合规政策与程序</w:t>
        </w:r>
        <w:r>
          <w:tab/>
        </w:r>
        <w:r>
          <w:fldChar w:fldCharType="begin"/>
        </w:r>
        <w:r>
          <w:instrText xml:space="preserve"> PAGEREF _Toc6181 \h </w:instrText>
        </w:r>
        <w:r>
          <w:fldChar w:fldCharType="separate"/>
        </w:r>
        <w:r>
          <w:t>67</w:t>
        </w:r>
        <w:r>
          <w:fldChar w:fldCharType="end"/>
        </w:r>
      </w:hyperlink>
    </w:p>
    <w:p>
      <w:pPr>
        <w:pStyle w:val="TOC2"/>
        <w:tabs>
          <w:tab w:val="right" w:leader="dot" w:pos="8306"/>
        </w:tabs>
      </w:pPr>
      <w:hyperlink w:anchor="_Toc24988" w:history="1">
        <w:r>
          <w:rPr>
            <w:rFonts w:ascii="仿宋" w:eastAsia="仿宋" w:hAnsi="仿宋" w:cs="仿宋" w:hint="eastAsia"/>
            <w:lang w:eastAsia="zh-CN"/>
          </w:rPr>
          <w:t>(二)、伦理规范与培训</w:t>
        </w:r>
        <w:r>
          <w:tab/>
        </w:r>
        <w:r>
          <w:fldChar w:fldCharType="begin"/>
        </w:r>
        <w:r>
          <w:instrText xml:space="preserve"> PAGEREF _Toc24988 \h </w:instrText>
        </w:r>
        <w:r>
          <w:fldChar w:fldCharType="separate"/>
        </w:r>
        <w:r>
          <w:t>69</w:t>
        </w:r>
        <w:r>
          <w:fldChar w:fldCharType="end"/>
        </w:r>
      </w:hyperlink>
    </w:p>
    <w:p>
      <w:pPr>
        <w:pStyle w:val="TOC2"/>
        <w:tabs>
          <w:tab w:val="right" w:leader="dot" w:pos="8306"/>
        </w:tabs>
      </w:pPr>
      <w:hyperlink w:anchor="_Toc13184" w:history="1">
        <w:r>
          <w:rPr>
            <w:rFonts w:ascii="仿宋" w:eastAsia="仿宋" w:hAnsi="仿宋" w:cs="仿宋" w:hint="eastAsia"/>
            <w:lang w:eastAsia="zh-CN"/>
          </w:rPr>
          <w:t>(三)、合规风险评估</w:t>
        </w:r>
        <w:r>
          <w:tab/>
        </w:r>
        <w:r>
          <w:fldChar w:fldCharType="begin"/>
        </w:r>
        <w:r>
          <w:instrText xml:space="preserve"> PAGEREF _Toc13184 \h </w:instrText>
        </w:r>
        <w:r>
          <w:fldChar w:fldCharType="separate"/>
        </w:r>
        <w:r>
          <w:t>69</w:t>
        </w:r>
        <w:r>
          <w:fldChar w:fldCharType="end"/>
        </w:r>
      </w:hyperlink>
    </w:p>
    <w:p>
      <w:pPr>
        <w:pStyle w:val="TOC2"/>
        <w:tabs>
          <w:tab w:val="right" w:leader="dot" w:pos="8306"/>
        </w:tabs>
      </w:pPr>
      <w:hyperlink w:anchor="_Toc32619" w:history="1">
        <w:r>
          <w:rPr>
            <w:rFonts w:ascii="仿宋" w:eastAsia="仿宋" w:hAnsi="仿宋" w:cs="仿宋" w:hint="eastAsia"/>
            <w:lang w:eastAsia="zh-CN"/>
          </w:rPr>
          <w:t>(四)、合规监督与执行</w:t>
        </w:r>
        <w:r>
          <w:tab/>
        </w:r>
        <w:r>
          <w:fldChar w:fldCharType="begin"/>
        </w:r>
        <w:r>
          <w:instrText xml:space="preserve"> PAGEREF _Toc32619 \h </w:instrText>
        </w:r>
        <w:r>
          <w:fldChar w:fldCharType="separate"/>
        </w:r>
        <w:r>
          <w:t>71</w:t>
        </w:r>
        <w:r>
          <w:fldChar w:fldCharType="end"/>
        </w:r>
      </w:hyperlink>
    </w:p>
    <w:p>
      <w:pPr>
        <w:pStyle w:val="TOC1"/>
        <w:tabs>
          <w:tab w:val="right" w:leader="dot" w:pos="8306"/>
        </w:tabs>
      </w:pPr>
      <w:hyperlink w:anchor="_Toc12692" w:history="1">
        <w:r>
          <w:rPr>
            <w:rFonts w:ascii="仿宋" w:eastAsia="仿宋" w:hAnsi="仿宋" w:cs="仿宋" w:hint="eastAsia"/>
            <w:lang w:eastAsia="zh-CN"/>
          </w:rPr>
          <w:t>十八、产业协同与集群发展</w:t>
        </w:r>
        <w:r>
          <w:tab/>
        </w:r>
        <w:r>
          <w:fldChar w:fldCharType="begin"/>
        </w:r>
        <w:r>
          <w:instrText xml:space="preserve"> PAGEREF _Toc12692 \h </w:instrText>
        </w:r>
        <w:r>
          <w:fldChar w:fldCharType="separate"/>
        </w:r>
        <w:r>
          <w:t>71</w:t>
        </w:r>
        <w:r>
          <w:fldChar w:fldCharType="end"/>
        </w:r>
      </w:hyperlink>
    </w:p>
    <w:p>
      <w:pPr>
        <w:pStyle w:val="TOC2"/>
        <w:tabs>
          <w:tab w:val="right" w:leader="dot" w:pos="8306"/>
        </w:tabs>
      </w:pPr>
      <w:hyperlink w:anchor="_Toc2377" w:history="1">
        <w:r>
          <w:rPr>
            <w:rFonts w:ascii="仿宋" w:eastAsia="仿宋" w:hAnsi="仿宋" w:cs="仿宋" w:hint="eastAsia"/>
            <w:lang w:eastAsia="zh-CN"/>
          </w:rPr>
          <w:t>(一)、产业协同机制建设</w:t>
        </w:r>
        <w:r>
          <w:tab/>
        </w:r>
        <w:r>
          <w:fldChar w:fldCharType="begin"/>
        </w:r>
        <w:r>
          <w:instrText xml:space="preserve"> PAGEREF _Toc2377 \h </w:instrText>
        </w:r>
        <w:r>
          <w:fldChar w:fldCharType="separate"/>
        </w:r>
        <w:r>
          <w:t>71</w:t>
        </w:r>
        <w:r>
          <w:fldChar w:fldCharType="end"/>
        </w:r>
      </w:hyperlink>
    </w:p>
    <w:p>
      <w:pPr>
        <w:pStyle w:val="TOC2"/>
        <w:tabs>
          <w:tab w:val="right" w:leader="dot" w:pos="8306"/>
        </w:tabs>
      </w:pPr>
      <w:hyperlink w:anchor="_Toc26574" w:history="1">
        <w:r>
          <w:rPr>
            <w:rFonts w:ascii="仿宋" w:eastAsia="仿宋" w:hAnsi="仿宋" w:cs="仿宋" w:hint="eastAsia"/>
            <w:lang w:eastAsia="zh-CN"/>
          </w:rPr>
          <w:t>(二)、产业集群培育与发展</w:t>
        </w:r>
        <w:r>
          <w:tab/>
        </w:r>
        <w:r>
          <w:fldChar w:fldCharType="begin"/>
        </w:r>
        <w:r>
          <w:instrText xml:space="preserve"> PAGEREF _Toc26574 \h </w:instrText>
        </w:r>
        <w:r>
          <w:fldChar w:fldCharType="separate"/>
        </w:r>
        <w:r>
          <w:t>72</w:t>
        </w:r>
        <w:r>
          <w:fldChar w:fldCharType="end"/>
        </w:r>
      </w:hyperlink>
    </w:p>
    <w:p>
      <w:pPr>
        <w:pStyle w:val="TOC1"/>
        <w:tabs>
          <w:tab w:val="right" w:leader="dot" w:pos="8306"/>
        </w:tabs>
      </w:pPr>
      <w:hyperlink w:anchor="_Toc19137" w:history="1">
        <w:r>
          <w:rPr>
            <w:rFonts w:ascii="仿宋" w:eastAsia="仿宋" w:hAnsi="仿宋" w:cs="仿宋" w:hint="eastAsia"/>
            <w:lang w:eastAsia="zh-CN"/>
          </w:rPr>
          <w:t>十九、合作与交流机制建立</w:t>
        </w:r>
        <w:r>
          <w:tab/>
        </w:r>
        <w:r>
          <w:fldChar w:fldCharType="begin"/>
        </w:r>
        <w:r>
          <w:instrText xml:space="preserve"> PAGEREF _Toc19137 \h </w:instrText>
        </w:r>
        <w:r>
          <w:fldChar w:fldCharType="separate"/>
        </w:r>
        <w:r>
          <w:t>73</w:t>
        </w:r>
        <w:r>
          <w:fldChar w:fldCharType="end"/>
        </w:r>
      </w:hyperlink>
    </w:p>
    <w:p>
      <w:pPr>
        <w:pStyle w:val="TOC2"/>
        <w:tabs>
          <w:tab w:val="right" w:leader="dot" w:pos="8306"/>
        </w:tabs>
      </w:pPr>
      <w:hyperlink w:anchor="_Toc22549" w:history="1">
        <w:r>
          <w:rPr>
            <w:rFonts w:ascii="仿宋" w:eastAsia="仿宋" w:hAnsi="仿宋" w:cs="仿宋" w:hint="eastAsia"/>
            <w:lang w:eastAsia="zh-CN"/>
          </w:rPr>
          <w:t>(一)、合作伙伴选择与合作方式</w:t>
        </w:r>
        <w:r>
          <w:tab/>
        </w:r>
        <w:r>
          <w:fldChar w:fldCharType="begin"/>
        </w:r>
        <w:r>
          <w:instrText xml:space="preserve"> PAGEREF _Toc22549 \h </w:instrText>
        </w:r>
        <w:r>
          <w:fldChar w:fldCharType="separate"/>
        </w:r>
        <w:r>
          <w:t>73</w:t>
        </w:r>
        <w:r>
          <w:fldChar w:fldCharType="end"/>
        </w:r>
      </w:hyperlink>
    </w:p>
    <w:p>
      <w:pPr>
        <w:pStyle w:val="TOC2"/>
        <w:tabs>
          <w:tab w:val="right" w:leader="dot" w:pos="8306"/>
        </w:tabs>
      </w:pPr>
      <w:hyperlink w:anchor="_Toc14463" w:history="1">
        <w:r>
          <w:rPr>
            <w:rFonts w:ascii="仿宋" w:eastAsia="仿宋" w:hAnsi="仿宋" w:cs="仿宋" w:hint="eastAsia"/>
            <w:lang w:eastAsia="zh-CN"/>
          </w:rPr>
          <w:t>(二)、交流与合作平台搭建</w:t>
        </w:r>
        <w:r>
          <w:tab/>
        </w:r>
        <w:r>
          <w:fldChar w:fldCharType="begin"/>
        </w:r>
        <w:r>
          <w:instrText xml:space="preserve"> PAGEREF _Toc14463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1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养老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813"/>
      <w:r>
        <w:rPr>
          <w:rFonts w:ascii="仿宋" w:eastAsia="仿宋" w:hAnsi="仿宋" w:cs="仿宋" w:hint="eastAsia"/>
          <w:sz w:val="28"/>
          <w:lang w:eastAsia="zh-CN"/>
        </w:rPr>
        <w:t>二、养老金融项目概论</w:t>
      </w:r>
      <w:bookmarkEnd w:id="5"/>
    </w:p>
    <w:p>
      <w:pPr>
        <w:pStyle w:val="Heading2"/>
        <w:rPr>
          <w:rFonts w:ascii="仿宋" w:eastAsia="仿宋" w:hAnsi="仿宋" w:cs="仿宋" w:hint="eastAsia"/>
          <w:lang w:eastAsia="zh-CN"/>
        </w:rPr>
      </w:pPr>
      <w:bookmarkStart w:id="6" w:name="_Toc3186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养老金融项目的申报单位是“XXX实业发展公司”，这是一家在其所处行业内备受尊敬的企业。公司自成立以来，通过其在养老金融项目中表现出的创新精神和卓越执行力，在市场上赢得了显著的地位。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该公司的法定代表人秦XX，在养老金融项目及其他多个行业领域中都有着显著的贡献。秦XX以其出色的领导才能和敏锐的商业洞察力，带领公司在养老金融项目等多个领域实现了持续的成长和成功。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养老金融项目的重要合作伙伴。公司专注于[行业名称]领域，以创新作为驱动力，不断推动技术进步和市场扩张。在养老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养老金融项目中展现了强劲的增长和稳定的财务表现。公司通过有效的策略，在养老金融项目中扩大了其市场份额并增强了盈利能力。同时，公司积极承担社会责任，参与各类社会公益项目，增强了其在养老金融项目中的品牌形象和社会影响力。</w:t>
      </w:r>
    </w:p>
    <w:p>
      <w:pPr>
        <w:pStyle w:val="Heading2"/>
        <w:ind w:firstLine="560" w:firstLineChars="200"/>
        <w:rPr>
          <w:rFonts w:ascii="仿宋" w:eastAsia="仿宋" w:hAnsi="仿宋" w:cs="仿宋" w:hint="eastAsia"/>
          <w:sz w:val="28"/>
          <w:lang w:eastAsia="zh-CN"/>
        </w:rPr>
      </w:pPr>
      <w:bookmarkStart w:id="7" w:name="_Toc2260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养老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02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5055"/>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一、养老金融项目的技术资源开发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二、养老金融项目的人力资源管理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养老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三、养老金融项目的资金资源筹措与优化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养老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0954"/>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养老金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养老金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https://d.book118.com/778066071127006042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F79AA"/>
    <w:rsid w:val="2DFF7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6607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2024-02-18T12:54:00Z</dcterms:created>
  <dcterms:modified xsi:type="dcterms:W3CDTF">2024-02-18T12:55:22Z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DD7AEA46A08740E298C72B93D63F228A_11</vt:lpwstr>
  </property>
  <property fmtid="{D5CDD505-2E9C-101B-9397-08002B2CF9AE}" pid="3" name="KSOProductBuildVer">
    <vt:lpwstr>2052-12.1.0.16250</vt:lpwstr>
  </property>
</Properties>
</file>