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04" w:history="1">
        <w:r>
          <w:rPr>
            <w:rFonts w:ascii="仿宋" w:eastAsia="仿宋" w:hAnsi="仿宋" w:cs="仿宋" w:hint="eastAsia"/>
            <w:lang w:eastAsia="zh-CN"/>
          </w:rPr>
          <w:t>前言</w:t>
        </w:r>
        <w:r>
          <w:tab/>
        </w:r>
        <w:r>
          <w:fldChar w:fldCharType="begin"/>
        </w:r>
        <w:r>
          <w:instrText xml:space="preserve"> PAGEREF _Toc9704 \h </w:instrText>
        </w:r>
        <w:r>
          <w:fldChar w:fldCharType="separate"/>
        </w:r>
        <w:r>
          <w:t>3</w:t>
        </w:r>
        <w:r>
          <w:fldChar w:fldCharType="end"/>
        </w:r>
      </w:hyperlink>
    </w:p>
    <w:p>
      <w:pPr>
        <w:pStyle w:val="TOC1"/>
        <w:tabs>
          <w:tab w:val="right" w:leader="dot" w:pos="8306"/>
        </w:tabs>
      </w:pPr>
      <w:hyperlink w:anchor="_Toc18267" w:history="1">
        <w:r>
          <w:rPr>
            <w:rFonts w:ascii="仿宋" w:eastAsia="仿宋" w:hAnsi="仿宋" w:cs="仿宋" w:hint="eastAsia"/>
            <w:lang w:eastAsia="zh-CN"/>
          </w:rPr>
          <w:t>一、项目选址研究</w:t>
        </w:r>
        <w:r>
          <w:tab/>
        </w:r>
        <w:r>
          <w:fldChar w:fldCharType="begin"/>
        </w:r>
        <w:r>
          <w:instrText xml:space="preserve"> PAGEREF _Toc18267 \h </w:instrText>
        </w:r>
        <w:r>
          <w:fldChar w:fldCharType="separate"/>
        </w:r>
        <w:r>
          <w:t>3</w:t>
        </w:r>
        <w:r>
          <w:fldChar w:fldCharType="end"/>
        </w:r>
      </w:hyperlink>
    </w:p>
    <w:p>
      <w:pPr>
        <w:pStyle w:val="TOC2"/>
        <w:tabs>
          <w:tab w:val="right" w:leader="dot" w:pos="8306"/>
        </w:tabs>
      </w:pPr>
      <w:hyperlink w:anchor="_Toc27324" w:history="1">
        <w:r>
          <w:rPr>
            <w:rFonts w:ascii="仿宋" w:eastAsia="仿宋" w:hAnsi="仿宋" w:cs="仿宋" w:hint="eastAsia"/>
            <w:lang w:eastAsia="zh-CN"/>
          </w:rPr>
          <w:t>(一)、项目选址原则</w:t>
        </w:r>
        <w:r>
          <w:tab/>
        </w:r>
        <w:r>
          <w:fldChar w:fldCharType="begin"/>
        </w:r>
        <w:r>
          <w:instrText xml:space="preserve"> PAGEREF _Toc27324 \h </w:instrText>
        </w:r>
        <w:r>
          <w:fldChar w:fldCharType="separate"/>
        </w:r>
        <w:r>
          <w:t>3</w:t>
        </w:r>
        <w:r>
          <w:fldChar w:fldCharType="end"/>
        </w:r>
      </w:hyperlink>
    </w:p>
    <w:p>
      <w:pPr>
        <w:pStyle w:val="TOC2"/>
        <w:tabs>
          <w:tab w:val="right" w:leader="dot" w:pos="8306"/>
        </w:tabs>
      </w:pPr>
      <w:hyperlink w:anchor="_Toc8096" w:history="1">
        <w:r>
          <w:rPr>
            <w:rFonts w:ascii="仿宋" w:eastAsia="仿宋" w:hAnsi="仿宋" w:cs="仿宋" w:hint="eastAsia"/>
            <w:lang w:eastAsia="zh-CN"/>
          </w:rPr>
          <w:t>(二)、项目选址</w:t>
        </w:r>
        <w:r>
          <w:tab/>
        </w:r>
        <w:r>
          <w:fldChar w:fldCharType="begin"/>
        </w:r>
        <w:r>
          <w:instrText xml:space="preserve"> PAGEREF _Toc8096 \h </w:instrText>
        </w:r>
        <w:r>
          <w:fldChar w:fldCharType="separate"/>
        </w:r>
        <w:r>
          <w:t>6</w:t>
        </w:r>
        <w:r>
          <w:fldChar w:fldCharType="end"/>
        </w:r>
      </w:hyperlink>
    </w:p>
    <w:p>
      <w:pPr>
        <w:pStyle w:val="TOC2"/>
        <w:tabs>
          <w:tab w:val="right" w:leader="dot" w:pos="8306"/>
        </w:tabs>
      </w:pPr>
      <w:hyperlink w:anchor="_Toc16714" w:history="1">
        <w:r>
          <w:rPr>
            <w:rFonts w:ascii="仿宋" w:eastAsia="仿宋" w:hAnsi="仿宋" w:cs="仿宋" w:hint="eastAsia"/>
            <w:lang w:eastAsia="zh-CN"/>
          </w:rPr>
          <w:t>(三)、建设条件分析</w:t>
        </w:r>
        <w:r>
          <w:tab/>
        </w:r>
        <w:r>
          <w:fldChar w:fldCharType="begin"/>
        </w:r>
        <w:r>
          <w:instrText xml:space="preserve"> PAGEREF _Toc16714 \h </w:instrText>
        </w:r>
        <w:r>
          <w:fldChar w:fldCharType="separate"/>
        </w:r>
        <w:r>
          <w:t>8</w:t>
        </w:r>
        <w:r>
          <w:fldChar w:fldCharType="end"/>
        </w:r>
      </w:hyperlink>
    </w:p>
    <w:p>
      <w:pPr>
        <w:pStyle w:val="TOC2"/>
        <w:tabs>
          <w:tab w:val="right" w:leader="dot" w:pos="8306"/>
        </w:tabs>
      </w:pPr>
      <w:hyperlink w:anchor="_Toc761" w:history="1">
        <w:r>
          <w:rPr>
            <w:rFonts w:ascii="仿宋" w:eastAsia="仿宋" w:hAnsi="仿宋" w:cs="仿宋" w:hint="eastAsia"/>
            <w:lang w:eastAsia="zh-CN"/>
          </w:rPr>
          <w:t>(四)、用地控制指标</w:t>
        </w:r>
        <w:r>
          <w:tab/>
        </w:r>
        <w:r>
          <w:fldChar w:fldCharType="begin"/>
        </w:r>
        <w:r>
          <w:instrText xml:space="preserve"> PAGEREF _Toc761 \h </w:instrText>
        </w:r>
        <w:r>
          <w:fldChar w:fldCharType="separate"/>
        </w:r>
        <w:r>
          <w:t>10</w:t>
        </w:r>
        <w:r>
          <w:fldChar w:fldCharType="end"/>
        </w:r>
      </w:hyperlink>
    </w:p>
    <w:p>
      <w:pPr>
        <w:pStyle w:val="TOC2"/>
        <w:tabs>
          <w:tab w:val="right" w:leader="dot" w:pos="8306"/>
        </w:tabs>
      </w:pPr>
      <w:hyperlink w:anchor="_Toc21206" w:history="1">
        <w:r>
          <w:rPr>
            <w:rFonts w:ascii="仿宋" w:eastAsia="仿宋" w:hAnsi="仿宋" w:cs="仿宋" w:hint="eastAsia"/>
            <w:lang w:eastAsia="zh-CN"/>
          </w:rPr>
          <w:t>(五)、地总体要求</w:t>
        </w:r>
        <w:r>
          <w:tab/>
        </w:r>
        <w:r>
          <w:fldChar w:fldCharType="begin"/>
        </w:r>
        <w:r>
          <w:instrText xml:space="preserve"> PAGEREF _Toc21206 \h </w:instrText>
        </w:r>
        <w:r>
          <w:fldChar w:fldCharType="separate"/>
        </w:r>
        <w:r>
          <w:t>11</w:t>
        </w:r>
        <w:r>
          <w:fldChar w:fldCharType="end"/>
        </w:r>
      </w:hyperlink>
    </w:p>
    <w:p>
      <w:pPr>
        <w:pStyle w:val="TOC2"/>
        <w:tabs>
          <w:tab w:val="right" w:leader="dot" w:pos="8306"/>
        </w:tabs>
      </w:pPr>
      <w:hyperlink w:anchor="_Toc18871" w:history="1">
        <w:r>
          <w:rPr>
            <w:rFonts w:ascii="仿宋" w:eastAsia="仿宋" w:hAnsi="仿宋" w:cs="仿宋" w:hint="eastAsia"/>
            <w:lang w:eastAsia="zh-CN"/>
          </w:rPr>
          <w:t>(六)、节约用地措施</w:t>
        </w:r>
        <w:r>
          <w:tab/>
        </w:r>
        <w:r>
          <w:fldChar w:fldCharType="begin"/>
        </w:r>
        <w:r>
          <w:instrText xml:space="preserve"> PAGEREF _Toc18871 \h </w:instrText>
        </w:r>
        <w:r>
          <w:fldChar w:fldCharType="separate"/>
        </w:r>
        <w:r>
          <w:t>12</w:t>
        </w:r>
        <w:r>
          <w:fldChar w:fldCharType="end"/>
        </w:r>
      </w:hyperlink>
    </w:p>
    <w:p>
      <w:pPr>
        <w:pStyle w:val="TOC2"/>
        <w:tabs>
          <w:tab w:val="right" w:leader="dot" w:pos="8306"/>
        </w:tabs>
      </w:pPr>
      <w:hyperlink w:anchor="_Toc534" w:history="1">
        <w:r>
          <w:rPr>
            <w:rFonts w:ascii="仿宋" w:eastAsia="仿宋" w:hAnsi="仿宋" w:cs="仿宋" w:hint="eastAsia"/>
            <w:lang w:eastAsia="zh-CN"/>
          </w:rPr>
          <w:t>(七)、选址综合评价</w:t>
        </w:r>
        <w:r>
          <w:tab/>
        </w:r>
        <w:r>
          <w:fldChar w:fldCharType="begin"/>
        </w:r>
        <w:r>
          <w:instrText xml:space="preserve"> PAGEREF _Toc534 \h </w:instrText>
        </w:r>
        <w:r>
          <w:fldChar w:fldCharType="separate"/>
        </w:r>
        <w:r>
          <w:t>14</w:t>
        </w:r>
        <w:r>
          <w:fldChar w:fldCharType="end"/>
        </w:r>
      </w:hyperlink>
    </w:p>
    <w:p>
      <w:pPr>
        <w:pStyle w:val="TOC1"/>
        <w:tabs>
          <w:tab w:val="right" w:leader="dot" w:pos="8306"/>
        </w:tabs>
      </w:pPr>
      <w:hyperlink w:anchor="_Toc20638" w:history="1">
        <w:r>
          <w:rPr>
            <w:rFonts w:ascii="仿宋" w:eastAsia="仿宋" w:hAnsi="仿宋" w:cs="仿宋" w:hint="eastAsia"/>
            <w:lang w:eastAsia="zh-CN"/>
          </w:rPr>
          <w:t>二、环境和生态影响分析</w:t>
        </w:r>
        <w:r>
          <w:tab/>
        </w:r>
        <w:r>
          <w:fldChar w:fldCharType="begin"/>
        </w:r>
        <w:r>
          <w:instrText xml:space="preserve"> PAGEREF _Toc20638 \h </w:instrText>
        </w:r>
        <w:r>
          <w:fldChar w:fldCharType="separate"/>
        </w:r>
        <w:r>
          <w:t>15</w:t>
        </w:r>
        <w:r>
          <w:fldChar w:fldCharType="end"/>
        </w:r>
      </w:hyperlink>
    </w:p>
    <w:p>
      <w:pPr>
        <w:pStyle w:val="TOC2"/>
        <w:tabs>
          <w:tab w:val="right" w:leader="dot" w:pos="8306"/>
        </w:tabs>
      </w:pPr>
      <w:hyperlink w:anchor="_Toc21002" w:history="1">
        <w:r>
          <w:rPr>
            <w:rFonts w:ascii="仿宋" w:eastAsia="仿宋" w:hAnsi="仿宋" w:cs="仿宋" w:hint="eastAsia"/>
            <w:lang w:eastAsia="zh-CN"/>
          </w:rPr>
          <w:t>(一)、环境和生态现状</w:t>
        </w:r>
        <w:r>
          <w:tab/>
        </w:r>
        <w:r>
          <w:fldChar w:fldCharType="begin"/>
        </w:r>
        <w:r>
          <w:instrText xml:space="preserve"> PAGEREF _Toc21002 \h </w:instrText>
        </w:r>
        <w:r>
          <w:fldChar w:fldCharType="separate"/>
        </w:r>
        <w:r>
          <w:t>15</w:t>
        </w:r>
        <w:r>
          <w:fldChar w:fldCharType="end"/>
        </w:r>
      </w:hyperlink>
    </w:p>
    <w:p>
      <w:pPr>
        <w:pStyle w:val="TOC2"/>
        <w:tabs>
          <w:tab w:val="right" w:leader="dot" w:pos="8306"/>
        </w:tabs>
      </w:pPr>
      <w:hyperlink w:anchor="_Toc19181" w:history="1">
        <w:r>
          <w:rPr>
            <w:rFonts w:ascii="仿宋" w:eastAsia="仿宋" w:hAnsi="仿宋" w:cs="仿宋" w:hint="eastAsia"/>
            <w:lang w:eastAsia="zh-CN"/>
          </w:rPr>
          <w:t>(二)、生态环境影响分析</w:t>
        </w:r>
        <w:r>
          <w:tab/>
        </w:r>
        <w:r>
          <w:fldChar w:fldCharType="begin"/>
        </w:r>
        <w:r>
          <w:instrText xml:space="preserve"> PAGEREF _Toc19181 \h </w:instrText>
        </w:r>
        <w:r>
          <w:fldChar w:fldCharType="separate"/>
        </w:r>
        <w:r>
          <w:t>16</w:t>
        </w:r>
        <w:r>
          <w:fldChar w:fldCharType="end"/>
        </w:r>
      </w:hyperlink>
    </w:p>
    <w:p>
      <w:pPr>
        <w:pStyle w:val="TOC2"/>
        <w:tabs>
          <w:tab w:val="right" w:leader="dot" w:pos="8306"/>
        </w:tabs>
      </w:pPr>
      <w:hyperlink w:anchor="_Toc23616" w:history="1">
        <w:r>
          <w:rPr>
            <w:rFonts w:ascii="仿宋" w:eastAsia="仿宋" w:hAnsi="仿宋" w:cs="仿宋" w:hint="eastAsia"/>
            <w:lang w:eastAsia="zh-CN"/>
          </w:rPr>
          <w:t>(三)、生态环境保护措施</w:t>
        </w:r>
        <w:r>
          <w:tab/>
        </w:r>
        <w:r>
          <w:fldChar w:fldCharType="begin"/>
        </w:r>
        <w:r>
          <w:instrText xml:space="preserve"> PAGEREF _Toc23616 \h </w:instrText>
        </w:r>
        <w:r>
          <w:fldChar w:fldCharType="separate"/>
        </w:r>
        <w:r>
          <w:t>17</w:t>
        </w:r>
        <w:r>
          <w:fldChar w:fldCharType="end"/>
        </w:r>
      </w:hyperlink>
    </w:p>
    <w:p>
      <w:pPr>
        <w:pStyle w:val="TOC2"/>
        <w:tabs>
          <w:tab w:val="right" w:leader="dot" w:pos="8306"/>
        </w:tabs>
      </w:pPr>
      <w:hyperlink w:anchor="_Toc6655" w:history="1">
        <w:r>
          <w:rPr>
            <w:rFonts w:ascii="仿宋" w:eastAsia="仿宋" w:hAnsi="仿宋" w:cs="仿宋" w:hint="eastAsia"/>
            <w:lang w:eastAsia="zh-CN"/>
          </w:rPr>
          <w:t>(四)、地质灾害影响分析</w:t>
        </w:r>
        <w:r>
          <w:tab/>
        </w:r>
        <w:r>
          <w:fldChar w:fldCharType="begin"/>
        </w:r>
        <w:r>
          <w:instrText xml:space="preserve"> PAGEREF _Toc6655 \h </w:instrText>
        </w:r>
        <w:r>
          <w:fldChar w:fldCharType="separate"/>
        </w:r>
        <w:r>
          <w:t>19</w:t>
        </w:r>
        <w:r>
          <w:fldChar w:fldCharType="end"/>
        </w:r>
      </w:hyperlink>
    </w:p>
    <w:p>
      <w:pPr>
        <w:pStyle w:val="TOC2"/>
        <w:tabs>
          <w:tab w:val="right" w:leader="dot" w:pos="8306"/>
        </w:tabs>
      </w:pPr>
      <w:hyperlink w:anchor="_Toc6797" w:history="1">
        <w:r>
          <w:rPr>
            <w:rFonts w:ascii="仿宋" w:eastAsia="仿宋" w:hAnsi="仿宋" w:cs="仿宋" w:hint="eastAsia"/>
            <w:lang w:eastAsia="zh-CN"/>
          </w:rPr>
          <w:t>(五)、特殊环境影响</w:t>
        </w:r>
        <w:r>
          <w:tab/>
        </w:r>
        <w:r>
          <w:fldChar w:fldCharType="begin"/>
        </w:r>
        <w:r>
          <w:instrText xml:space="preserve"> PAGEREF _Toc6797 \h </w:instrText>
        </w:r>
        <w:r>
          <w:fldChar w:fldCharType="separate"/>
        </w:r>
        <w:r>
          <w:t>21</w:t>
        </w:r>
        <w:r>
          <w:fldChar w:fldCharType="end"/>
        </w:r>
      </w:hyperlink>
    </w:p>
    <w:p>
      <w:pPr>
        <w:pStyle w:val="TOC1"/>
        <w:tabs>
          <w:tab w:val="right" w:leader="dot" w:pos="8306"/>
        </w:tabs>
      </w:pPr>
      <w:hyperlink w:anchor="_Toc32434" w:history="1">
        <w:r>
          <w:rPr>
            <w:rFonts w:ascii="仿宋" w:eastAsia="仿宋" w:hAnsi="仿宋" w:cs="仿宋" w:hint="eastAsia"/>
            <w:lang w:eastAsia="zh-CN"/>
          </w:rPr>
          <w:t>三、经济影响分析</w:t>
        </w:r>
        <w:r>
          <w:tab/>
        </w:r>
        <w:r>
          <w:fldChar w:fldCharType="begin"/>
        </w:r>
        <w:r>
          <w:instrText xml:space="preserve"> PAGEREF _Toc32434 \h </w:instrText>
        </w:r>
        <w:r>
          <w:fldChar w:fldCharType="separate"/>
        </w:r>
        <w:r>
          <w:t>22</w:t>
        </w:r>
        <w:r>
          <w:fldChar w:fldCharType="end"/>
        </w:r>
      </w:hyperlink>
    </w:p>
    <w:p>
      <w:pPr>
        <w:pStyle w:val="TOC2"/>
        <w:tabs>
          <w:tab w:val="right" w:leader="dot" w:pos="8306"/>
        </w:tabs>
      </w:pPr>
      <w:hyperlink w:anchor="_Toc10055" w:history="1">
        <w:r>
          <w:rPr>
            <w:rFonts w:ascii="仿宋" w:eastAsia="仿宋" w:hAnsi="仿宋" w:cs="仿宋" w:hint="eastAsia"/>
            <w:lang w:eastAsia="zh-CN"/>
          </w:rPr>
          <w:t>(一)、经济费用效益或费用效果分析</w:t>
        </w:r>
        <w:r>
          <w:tab/>
        </w:r>
        <w:r>
          <w:fldChar w:fldCharType="begin"/>
        </w:r>
        <w:r>
          <w:instrText xml:space="preserve"> PAGEREF _Toc10055 \h </w:instrText>
        </w:r>
        <w:r>
          <w:fldChar w:fldCharType="separate"/>
        </w:r>
        <w:r>
          <w:t>22</w:t>
        </w:r>
        <w:r>
          <w:fldChar w:fldCharType="end"/>
        </w:r>
      </w:hyperlink>
    </w:p>
    <w:p>
      <w:pPr>
        <w:pStyle w:val="TOC2"/>
        <w:tabs>
          <w:tab w:val="right" w:leader="dot" w:pos="8306"/>
        </w:tabs>
      </w:pPr>
      <w:hyperlink w:anchor="_Toc23341" w:history="1">
        <w:r>
          <w:rPr>
            <w:rFonts w:ascii="仿宋" w:eastAsia="仿宋" w:hAnsi="仿宋" w:cs="仿宋" w:hint="eastAsia"/>
            <w:lang w:eastAsia="zh-CN"/>
          </w:rPr>
          <w:t>(二)、行业影响分析</w:t>
        </w:r>
        <w:r>
          <w:tab/>
        </w:r>
        <w:r>
          <w:fldChar w:fldCharType="begin"/>
        </w:r>
        <w:r>
          <w:instrText xml:space="preserve"> PAGEREF _Toc23341 \h </w:instrText>
        </w:r>
        <w:r>
          <w:fldChar w:fldCharType="separate"/>
        </w:r>
        <w:r>
          <w:t>24</w:t>
        </w:r>
        <w:r>
          <w:fldChar w:fldCharType="end"/>
        </w:r>
      </w:hyperlink>
    </w:p>
    <w:p>
      <w:pPr>
        <w:pStyle w:val="TOC2"/>
        <w:tabs>
          <w:tab w:val="right" w:leader="dot" w:pos="8306"/>
        </w:tabs>
      </w:pPr>
      <w:hyperlink w:anchor="_Toc28794" w:history="1">
        <w:r>
          <w:rPr>
            <w:rFonts w:ascii="仿宋" w:eastAsia="仿宋" w:hAnsi="仿宋" w:cs="仿宋" w:hint="eastAsia"/>
            <w:lang w:eastAsia="zh-CN"/>
          </w:rPr>
          <w:t>(三)、区域经济影响分析</w:t>
        </w:r>
        <w:r>
          <w:tab/>
        </w:r>
        <w:r>
          <w:fldChar w:fldCharType="begin"/>
        </w:r>
        <w:r>
          <w:instrText xml:space="preserve"> PAGEREF _Toc28794 \h </w:instrText>
        </w:r>
        <w:r>
          <w:fldChar w:fldCharType="separate"/>
        </w:r>
        <w:r>
          <w:t>25</w:t>
        </w:r>
        <w:r>
          <w:fldChar w:fldCharType="end"/>
        </w:r>
      </w:hyperlink>
    </w:p>
    <w:p>
      <w:pPr>
        <w:pStyle w:val="TOC2"/>
        <w:tabs>
          <w:tab w:val="right" w:leader="dot" w:pos="8306"/>
        </w:tabs>
      </w:pPr>
      <w:hyperlink w:anchor="_Toc12229" w:history="1">
        <w:r>
          <w:rPr>
            <w:rFonts w:ascii="仿宋" w:eastAsia="仿宋" w:hAnsi="仿宋" w:cs="仿宋" w:hint="eastAsia"/>
            <w:lang w:eastAsia="zh-CN"/>
          </w:rPr>
          <w:t>(四)、宏观经济影响分析</w:t>
        </w:r>
        <w:r>
          <w:tab/>
        </w:r>
        <w:r>
          <w:fldChar w:fldCharType="begin"/>
        </w:r>
        <w:r>
          <w:instrText xml:space="preserve"> PAGEREF _Toc12229 \h </w:instrText>
        </w:r>
        <w:r>
          <w:fldChar w:fldCharType="separate"/>
        </w:r>
        <w:r>
          <w:t>26</w:t>
        </w:r>
        <w:r>
          <w:fldChar w:fldCharType="end"/>
        </w:r>
      </w:hyperlink>
    </w:p>
    <w:p>
      <w:pPr>
        <w:pStyle w:val="TOC1"/>
        <w:tabs>
          <w:tab w:val="right" w:leader="dot" w:pos="8306"/>
        </w:tabs>
      </w:pPr>
      <w:hyperlink w:anchor="_Toc32186" w:history="1">
        <w:r>
          <w:rPr>
            <w:rFonts w:ascii="仿宋" w:eastAsia="仿宋" w:hAnsi="仿宋" w:cs="仿宋" w:hint="eastAsia"/>
            <w:lang w:eastAsia="zh-CN"/>
          </w:rPr>
          <w:t>四、资源开发及综合利用分析</w:t>
        </w:r>
        <w:r>
          <w:tab/>
        </w:r>
        <w:r>
          <w:fldChar w:fldCharType="begin"/>
        </w:r>
        <w:r>
          <w:instrText xml:space="preserve"> PAGEREF _Toc32186 \h </w:instrText>
        </w:r>
        <w:r>
          <w:fldChar w:fldCharType="separate"/>
        </w:r>
        <w:r>
          <w:t>28</w:t>
        </w:r>
        <w:r>
          <w:fldChar w:fldCharType="end"/>
        </w:r>
      </w:hyperlink>
    </w:p>
    <w:p>
      <w:pPr>
        <w:pStyle w:val="TOC2"/>
        <w:tabs>
          <w:tab w:val="right" w:leader="dot" w:pos="8306"/>
        </w:tabs>
      </w:pPr>
      <w:hyperlink w:anchor="_Toc5132" w:history="1">
        <w:r>
          <w:rPr>
            <w:rFonts w:ascii="仿宋" w:eastAsia="仿宋" w:hAnsi="仿宋" w:cs="仿宋" w:hint="eastAsia"/>
            <w:lang w:eastAsia="zh-CN"/>
          </w:rPr>
          <w:t>(一)、资源开发方案</w:t>
        </w:r>
        <w:r>
          <w:tab/>
        </w:r>
        <w:r>
          <w:fldChar w:fldCharType="begin"/>
        </w:r>
        <w:r>
          <w:instrText xml:space="preserve"> PAGEREF _Toc5132 \h </w:instrText>
        </w:r>
        <w:r>
          <w:fldChar w:fldCharType="separate"/>
        </w:r>
        <w:r>
          <w:t>28</w:t>
        </w:r>
        <w:r>
          <w:fldChar w:fldCharType="end"/>
        </w:r>
      </w:hyperlink>
    </w:p>
    <w:p>
      <w:pPr>
        <w:pStyle w:val="TOC2"/>
        <w:tabs>
          <w:tab w:val="right" w:leader="dot" w:pos="8306"/>
        </w:tabs>
      </w:pPr>
      <w:hyperlink w:anchor="_Toc9590" w:history="1">
        <w:r>
          <w:rPr>
            <w:rFonts w:ascii="仿宋" w:eastAsia="仿宋" w:hAnsi="仿宋" w:cs="仿宋" w:hint="eastAsia"/>
            <w:lang w:eastAsia="zh-CN"/>
          </w:rPr>
          <w:t>(二)、资源利用方案</w:t>
        </w:r>
        <w:r>
          <w:tab/>
        </w:r>
        <w:r>
          <w:fldChar w:fldCharType="begin"/>
        </w:r>
        <w:r>
          <w:instrText xml:space="preserve"> PAGEREF _Toc9590 \h </w:instrText>
        </w:r>
        <w:r>
          <w:fldChar w:fldCharType="separate"/>
        </w:r>
        <w:r>
          <w:t>29</w:t>
        </w:r>
        <w:r>
          <w:fldChar w:fldCharType="end"/>
        </w:r>
      </w:hyperlink>
    </w:p>
    <w:p>
      <w:pPr>
        <w:pStyle w:val="TOC2"/>
        <w:tabs>
          <w:tab w:val="right" w:leader="dot" w:pos="8306"/>
        </w:tabs>
      </w:pPr>
      <w:hyperlink w:anchor="_Toc13644" w:history="1">
        <w:r>
          <w:rPr>
            <w:rFonts w:ascii="仿宋" w:eastAsia="仿宋" w:hAnsi="仿宋" w:cs="仿宋" w:hint="eastAsia"/>
            <w:lang w:eastAsia="zh-CN"/>
          </w:rPr>
          <w:t>(三)、资源节约措施</w:t>
        </w:r>
        <w:r>
          <w:tab/>
        </w:r>
        <w:r>
          <w:fldChar w:fldCharType="begin"/>
        </w:r>
        <w:r>
          <w:instrText xml:space="preserve"> PAGEREF _Toc13644 \h </w:instrText>
        </w:r>
        <w:r>
          <w:fldChar w:fldCharType="separate"/>
        </w:r>
        <w:r>
          <w:t>30</w:t>
        </w:r>
        <w:r>
          <w:fldChar w:fldCharType="end"/>
        </w:r>
      </w:hyperlink>
    </w:p>
    <w:p>
      <w:pPr>
        <w:pStyle w:val="TOC1"/>
        <w:tabs>
          <w:tab w:val="right" w:leader="dot" w:pos="8306"/>
        </w:tabs>
      </w:pPr>
      <w:hyperlink w:anchor="_Toc13819" w:history="1">
        <w:r>
          <w:rPr>
            <w:rFonts w:ascii="仿宋" w:eastAsia="仿宋" w:hAnsi="仿宋" w:cs="仿宋" w:hint="eastAsia"/>
            <w:lang w:eastAsia="zh-CN"/>
          </w:rPr>
          <w:t>五、项目监理与质量保证</w:t>
        </w:r>
        <w:r>
          <w:tab/>
        </w:r>
        <w:r>
          <w:fldChar w:fldCharType="begin"/>
        </w:r>
        <w:r>
          <w:instrText xml:space="preserve"> PAGEREF _Toc13819 \h </w:instrText>
        </w:r>
        <w:r>
          <w:fldChar w:fldCharType="separate"/>
        </w:r>
        <w:r>
          <w:t>31</w:t>
        </w:r>
        <w:r>
          <w:fldChar w:fldCharType="end"/>
        </w:r>
      </w:hyperlink>
    </w:p>
    <w:p>
      <w:pPr>
        <w:pStyle w:val="TOC2"/>
        <w:tabs>
          <w:tab w:val="right" w:leader="dot" w:pos="8306"/>
        </w:tabs>
      </w:pPr>
      <w:hyperlink w:anchor="_Toc28166" w:history="1">
        <w:r>
          <w:rPr>
            <w:rFonts w:ascii="仿宋" w:eastAsia="仿宋" w:hAnsi="仿宋" w:cs="仿宋" w:hint="eastAsia"/>
            <w:lang w:eastAsia="zh-CN"/>
          </w:rPr>
          <w:t>(一)、监理体系构建</w:t>
        </w:r>
        <w:r>
          <w:tab/>
        </w:r>
        <w:r>
          <w:fldChar w:fldCharType="begin"/>
        </w:r>
        <w:r>
          <w:instrText xml:space="preserve"> PAGEREF _Toc28166 \h </w:instrText>
        </w:r>
        <w:r>
          <w:fldChar w:fldCharType="separate"/>
        </w:r>
        <w:r>
          <w:t>31</w:t>
        </w:r>
        <w:r>
          <w:fldChar w:fldCharType="end"/>
        </w:r>
      </w:hyperlink>
    </w:p>
    <w:p>
      <w:pPr>
        <w:pStyle w:val="TOC2"/>
        <w:tabs>
          <w:tab w:val="right" w:leader="dot" w:pos="8306"/>
        </w:tabs>
      </w:pPr>
      <w:hyperlink w:anchor="_Toc30608" w:history="1">
        <w:r>
          <w:rPr>
            <w:rFonts w:ascii="仿宋" w:eastAsia="仿宋" w:hAnsi="仿宋" w:cs="仿宋" w:hint="eastAsia"/>
            <w:lang w:eastAsia="zh-CN"/>
          </w:rPr>
          <w:t>(二)、质量保证体系实施</w:t>
        </w:r>
        <w:r>
          <w:tab/>
        </w:r>
        <w:r>
          <w:fldChar w:fldCharType="begin"/>
        </w:r>
        <w:r>
          <w:instrText xml:space="preserve"> PAGEREF _Toc30608 \h </w:instrText>
        </w:r>
        <w:r>
          <w:fldChar w:fldCharType="separate"/>
        </w:r>
        <w:r>
          <w:t>32</w:t>
        </w:r>
        <w:r>
          <w:fldChar w:fldCharType="end"/>
        </w:r>
      </w:hyperlink>
    </w:p>
    <w:p>
      <w:pPr>
        <w:pStyle w:val="TOC2"/>
        <w:tabs>
          <w:tab w:val="right" w:leader="dot" w:pos="8306"/>
        </w:tabs>
      </w:pPr>
      <w:hyperlink w:anchor="_Toc26148" w:history="1">
        <w:r>
          <w:rPr>
            <w:rFonts w:ascii="仿宋" w:eastAsia="仿宋" w:hAnsi="仿宋" w:cs="仿宋" w:hint="eastAsia"/>
            <w:lang w:eastAsia="zh-CN"/>
          </w:rPr>
          <w:t>(三)、监理与质量控制流程</w:t>
        </w:r>
        <w:r>
          <w:tab/>
        </w:r>
        <w:r>
          <w:fldChar w:fldCharType="begin"/>
        </w:r>
        <w:r>
          <w:instrText xml:space="preserve"> PAGEREF _Toc26148 \h </w:instrText>
        </w:r>
        <w:r>
          <w:fldChar w:fldCharType="separate"/>
        </w:r>
        <w:r>
          <w:t>33</w:t>
        </w:r>
        <w:r>
          <w:fldChar w:fldCharType="end"/>
        </w:r>
      </w:hyperlink>
    </w:p>
    <w:p>
      <w:pPr>
        <w:pStyle w:val="TOC1"/>
        <w:tabs>
          <w:tab w:val="right" w:leader="dot" w:pos="8306"/>
        </w:tabs>
      </w:pPr>
      <w:hyperlink w:anchor="_Toc22595" w:history="1">
        <w:r>
          <w:rPr>
            <w:rFonts w:ascii="仿宋" w:eastAsia="仿宋" w:hAnsi="仿宋" w:cs="仿宋" w:hint="eastAsia"/>
            <w:lang w:eastAsia="zh-CN"/>
          </w:rPr>
          <w:t>六、发展规划、产业政策和行业准入分析</w:t>
        </w:r>
        <w:r>
          <w:tab/>
        </w:r>
        <w:r>
          <w:fldChar w:fldCharType="begin"/>
        </w:r>
        <w:r>
          <w:instrText xml:space="preserve"> PAGEREF _Toc22595 \h </w:instrText>
        </w:r>
        <w:r>
          <w:fldChar w:fldCharType="separate"/>
        </w:r>
        <w:r>
          <w:t>33</w:t>
        </w:r>
        <w:r>
          <w:fldChar w:fldCharType="end"/>
        </w:r>
      </w:hyperlink>
    </w:p>
    <w:p>
      <w:pPr>
        <w:pStyle w:val="TOC2"/>
        <w:tabs>
          <w:tab w:val="right" w:leader="dot" w:pos="8306"/>
        </w:tabs>
      </w:pPr>
      <w:hyperlink w:anchor="_Toc27136" w:history="1">
        <w:r>
          <w:rPr>
            <w:rFonts w:ascii="仿宋" w:eastAsia="仿宋" w:hAnsi="仿宋" w:cs="仿宋" w:hint="eastAsia"/>
            <w:lang w:eastAsia="zh-CN"/>
          </w:rPr>
          <w:t>(一)、发展规划分析</w:t>
        </w:r>
        <w:r>
          <w:tab/>
        </w:r>
        <w:r>
          <w:fldChar w:fldCharType="begin"/>
        </w:r>
        <w:r>
          <w:instrText xml:space="preserve"> PAGEREF _Toc27136 \h </w:instrText>
        </w:r>
        <w:r>
          <w:fldChar w:fldCharType="separate"/>
        </w:r>
        <w:r>
          <w:t>33</w:t>
        </w:r>
        <w:r>
          <w:fldChar w:fldCharType="end"/>
        </w:r>
      </w:hyperlink>
    </w:p>
    <w:p>
      <w:pPr>
        <w:pStyle w:val="TOC2"/>
        <w:tabs>
          <w:tab w:val="right" w:leader="dot" w:pos="8306"/>
        </w:tabs>
      </w:pPr>
      <w:hyperlink w:anchor="_Toc22378" w:history="1">
        <w:r>
          <w:rPr>
            <w:rFonts w:ascii="仿宋" w:eastAsia="仿宋" w:hAnsi="仿宋" w:cs="仿宋" w:hint="eastAsia"/>
            <w:lang w:eastAsia="zh-CN"/>
          </w:rPr>
          <w:t>(二)、产业政策分析</w:t>
        </w:r>
        <w:r>
          <w:tab/>
        </w:r>
        <w:r>
          <w:fldChar w:fldCharType="begin"/>
        </w:r>
        <w:r>
          <w:instrText xml:space="preserve"> PAGEREF _Toc22378 \h </w:instrText>
        </w:r>
        <w:r>
          <w:fldChar w:fldCharType="separate"/>
        </w:r>
        <w:r>
          <w:t>35</w:t>
        </w:r>
        <w:r>
          <w:fldChar w:fldCharType="end"/>
        </w:r>
      </w:hyperlink>
    </w:p>
    <w:p>
      <w:pPr>
        <w:pStyle w:val="TOC2"/>
        <w:tabs>
          <w:tab w:val="right" w:leader="dot" w:pos="8306"/>
        </w:tabs>
      </w:pPr>
      <w:hyperlink w:anchor="_Toc22134" w:history="1">
        <w:r>
          <w:rPr>
            <w:rFonts w:ascii="仿宋" w:eastAsia="仿宋" w:hAnsi="仿宋" w:cs="仿宋" w:hint="eastAsia"/>
            <w:lang w:eastAsia="zh-CN"/>
          </w:rPr>
          <w:t>(三)、行业准入分析</w:t>
        </w:r>
        <w:r>
          <w:tab/>
        </w:r>
        <w:r>
          <w:fldChar w:fldCharType="begin"/>
        </w:r>
        <w:r>
          <w:instrText xml:space="preserve"> PAGEREF _Toc22134 \h </w:instrText>
        </w:r>
        <w:r>
          <w:fldChar w:fldCharType="separate"/>
        </w:r>
        <w:r>
          <w:t>37</w:t>
        </w:r>
        <w:r>
          <w:fldChar w:fldCharType="end"/>
        </w:r>
      </w:hyperlink>
    </w:p>
    <w:p>
      <w:pPr>
        <w:pStyle w:val="TOC1"/>
        <w:tabs>
          <w:tab w:val="right" w:leader="dot" w:pos="8306"/>
        </w:tabs>
      </w:pPr>
      <w:hyperlink w:anchor="_Toc13798" w:history="1">
        <w:r>
          <w:rPr>
            <w:rFonts w:ascii="仿宋" w:eastAsia="仿宋" w:hAnsi="仿宋" w:cs="仿宋" w:hint="eastAsia"/>
            <w:lang w:eastAsia="zh-CN"/>
          </w:rPr>
          <w:t>七、环境保护与绿色发展</w:t>
        </w:r>
        <w:r>
          <w:tab/>
        </w:r>
        <w:r>
          <w:fldChar w:fldCharType="begin"/>
        </w:r>
        <w:r>
          <w:instrText xml:space="preserve"> PAGEREF _Toc13798 \h </w:instrText>
        </w:r>
        <w:r>
          <w:fldChar w:fldCharType="separate"/>
        </w:r>
        <w:r>
          <w:t>38</w:t>
        </w:r>
        <w:r>
          <w:fldChar w:fldCharType="end"/>
        </w:r>
      </w:hyperlink>
    </w:p>
    <w:p>
      <w:pPr>
        <w:pStyle w:val="TOC2"/>
        <w:tabs>
          <w:tab w:val="right" w:leader="dot" w:pos="8306"/>
        </w:tabs>
      </w:pPr>
      <w:hyperlink w:anchor="_Toc10893" w:history="1">
        <w:r>
          <w:rPr>
            <w:rFonts w:ascii="仿宋" w:eastAsia="仿宋" w:hAnsi="仿宋" w:cs="仿宋" w:hint="eastAsia"/>
            <w:lang w:eastAsia="zh-CN"/>
          </w:rPr>
          <w:t>(一)、环境保护措施</w:t>
        </w:r>
        <w:r>
          <w:tab/>
        </w:r>
        <w:r>
          <w:fldChar w:fldCharType="begin"/>
        </w:r>
        <w:r>
          <w:instrText xml:space="preserve"> PAGEREF _Toc10893 \h </w:instrText>
        </w:r>
        <w:r>
          <w:fldChar w:fldCharType="separate"/>
        </w:r>
        <w:r>
          <w:t>38</w:t>
        </w:r>
        <w:r>
          <w:fldChar w:fldCharType="end"/>
        </w:r>
      </w:hyperlink>
    </w:p>
    <w:p>
      <w:pPr>
        <w:pStyle w:val="TOC2"/>
        <w:tabs>
          <w:tab w:val="right" w:leader="dot" w:pos="8306"/>
        </w:tabs>
      </w:pPr>
      <w:hyperlink w:anchor="_Toc22942" w:history="1">
        <w:r>
          <w:rPr>
            <w:rFonts w:ascii="仿宋" w:eastAsia="仿宋" w:hAnsi="仿宋" w:cs="仿宋" w:hint="eastAsia"/>
            <w:lang w:eastAsia="zh-CN"/>
          </w:rPr>
          <w:t>(二)、绿色发展与可持续发展策略</w:t>
        </w:r>
        <w:r>
          <w:tab/>
        </w:r>
        <w:r>
          <w:fldChar w:fldCharType="begin"/>
        </w:r>
        <w:r>
          <w:instrText xml:space="preserve"> PAGEREF _Toc22942 \h </w:instrText>
        </w:r>
        <w:r>
          <w:fldChar w:fldCharType="separate"/>
        </w:r>
        <w:r>
          <w:t>40</w:t>
        </w:r>
        <w:r>
          <w:fldChar w:fldCharType="end"/>
        </w:r>
      </w:hyperlink>
    </w:p>
    <w:p>
      <w:pPr>
        <w:pStyle w:val="TOC1"/>
        <w:tabs>
          <w:tab w:val="right" w:leader="dot" w:pos="8306"/>
        </w:tabs>
      </w:pPr>
      <w:hyperlink w:anchor="_Toc5003" w:history="1">
        <w:r>
          <w:rPr>
            <w:rFonts w:ascii="仿宋" w:eastAsia="仿宋" w:hAnsi="仿宋" w:cs="仿宋" w:hint="eastAsia"/>
            <w:lang w:eastAsia="zh-CN"/>
          </w:rPr>
          <w:t>八、项目变更管理</w:t>
        </w:r>
        <w:r>
          <w:tab/>
        </w:r>
        <w:r>
          <w:fldChar w:fldCharType="begin"/>
        </w:r>
        <w:r>
          <w:instrText xml:space="preserve"> PAGEREF _Toc5003 \h </w:instrText>
        </w:r>
        <w:r>
          <w:fldChar w:fldCharType="separate"/>
        </w:r>
        <w:r>
          <w:t>41</w:t>
        </w:r>
        <w:r>
          <w:fldChar w:fldCharType="end"/>
        </w:r>
      </w:hyperlink>
    </w:p>
    <w:p>
      <w:pPr>
        <w:pStyle w:val="TOC2"/>
        <w:tabs>
          <w:tab w:val="right" w:leader="dot" w:pos="8306"/>
        </w:tabs>
      </w:pPr>
      <w:hyperlink w:anchor="_Toc1497" w:history="1">
        <w:r>
          <w:rPr>
            <w:rFonts w:ascii="仿宋" w:eastAsia="仿宋" w:hAnsi="仿宋" w:cs="仿宋" w:hint="eastAsia"/>
            <w:lang w:eastAsia="zh-CN"/>
          </w:rPr>
          <w:t>(一)、变更控制流程</w:t>
        </w:r>
        <w:r>
          <w:tab/>
        </w:r>
        <w:r>
          <w:fldChar w:fldCharType="begin"/>
        </w:r>
        <w:r>
          <w:instrText xml:space="preserve"> PAGEREF _Toc1497 \h </w:instrText>
        </w:r>
        <w:r>
          <w:fldChar w:fldCharType="separate"/>
        </w:r>
        <w:r>
          <w:t>41</w:t>
        </w:r>
        <w:r>
          <w:fldChar w:fldCharType="end"/>
        </w:r>
      </w:hyperlink>
    </w:p>
    <w:p>
      <w:pPr>
        <w:pStyle w:val="TOC2"/>
        <w:tabs>
          <w:tab w:val="right" w:leader="dot" w:pos="8306"/>
        </w:tabs>
      </w:pPr>
      <w:hyperlink w:anchor="_Toc11874" w:history="1">
        <w:r>
          <w:rPr>
            <w:rFonts w:ascii="仿宋" w:eastAsia="仿宋" w:hAnsi="仿宋" w:cs="仿宋" w:hint="eastAsia"/>
            <w:lang w:eastAsia="zh-CN"/>
          </w:rPr>
          <w:t>(二)、影响评估与处理</w:t>
        </w:r>
        <w:r>
          <w:tab/>
        </w:r>
        <w:r>
          <w:fldChar w:fldCharType="begin"/>
        </w:r>
        <w:r>
          <w:instrText xml:space="preserve"> PAGEREF _Toc11874 \h </w:instrText>
        </w:r>
        <w:r>
          <w:fldChar w:fldCharType="separate"/>
        </w:r>
        <w:r>
          <w:t>42</w:t>
        </w:r>
        <w:r>
          <w:fldChar w:fldCharType="end"/>
        </w:r>
      </w:hyperlink>
    </w:p>
    <w:p>
      <w:pPr>
        <w:pStyle w:val="TOC2"/>
        <w:tabs>
          <w:tab w:val="right" w:leader="dot" w:pos="8306"/>
        </w:tabs>
      </w:pPr>
      <w:hyperlink w:anchor="_Toc22363" w:history="1">
        <w:r>
          <w:rPr>
            <w:rFonts w:ascii="仿宋" w:eastAsia="仿宋" w:hAnsi="仿宋" w:cs="仿宋" w:hint="eastAsia"/>
            <w:lang w:eastAsia="zh-CN"/>
          </w:rPr>
          <w:t>(三)、变更记录与追踪</w:t>
        </w:r>
        <w:r>
          <w:tab/>
        </w:r>
        <w:r>
          <w:fldChar w:fldCharType="begin"/>
        </w:r>
        <w:r>
          <w:instrText xml:space="preserve"> PAGEREF _Toc22363 \h </w:instrText>
        </w:r>
        <w:r>
          <w:fldChar w:fldCharType="separate"/>
        </w:r>
        <w:r>
          <w:t>43</w:t>
        </w:r>
        <w:r>
          <w:fldChar w:fldCharType="end"/>
        </w:r>
      </w:hyperlink>
    </w:p>
    <w:p>
      <w:pPr>
        <w:pStyle w:val="TOC2"/>
        <w:tabs>
          <w:tab w:val="right" w:leader="dot" w:pos="8306"/>
        </w:tabs>
      </w:pPr>
      <w:hyperlink w:anchor="_Toc20961" w:history="1">
        <w:r>
          <w:rPr>
            <w:rFonts w:ascii="仿宋" w:eastAsia="仿宋" w:hAnsi="仿宋" w:cs="仿宋" w:hint="eastAsia"/>
            <w:lang w:eastAsia="zh-CN"/>
          </w:rPr>
          <w:t>(四)、变更管理策略</w:t>
        </w:r>
        <w:r>
          <w:tab/>
        </w:r>
        <w:r>
          <w:fldChar w:fldCharType="begin"/>
        </w:r>
        <w:r>
          <w:instrText xml:space="preserve"> PAGEREF _Toc20961 \h </w:instrText>
        </w:r>
        <w:r>
          <w:fldChar w:fldCharType="separate"/>
        </w:r>
        <w:r>
          <w:t>45</w:t>
        </w:r>
        <w:r>
          <w:fldChar w:fldCharType="end"/>
        </w:r>
      </w:hyperlink>
    </w:p>
    <w:p>
      <w:pPr>
        <w:pStyle w:val="TOC1"/>
        <w:tabs>
          <w:tab w:val="right" w:leader="dot" w:pos="8306"/>
        </w:tabs>
      </w:pPr>
      <w:hyperlink w:anchor="_Toc10865" w:history="1">
        <w:r>
          <w:rPr>
            <w:rFonts w:ascii="仿宋" w:eastAsia="仿宋" w:hAnsi="仿宋" w:cs="仿宋" w:hint="eastAsia"/>
            <w:lang w:eastAsia="zh-CN"/>
          </w:rPr>
          <w:t>九、环境保护与治理方案</w:t>
        </w:r>
        <w:r>
          <w:tab/>
        </w:r>
        <w:r>
          <w:fldChar w:fldCharType="begin"/>
        </w:r>
        <w:r>
          <w:instrText xml:space="preserve"> PAGEREF _Toc10865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1" w:history="1">
        <w:r>
          <w:rPr>
            <w:rFonts w:ascii="仿宋" w:eastAsia="仿宋" w:hAnsi="仿宋" w:cs="仿宋" w:hint="eastAsia"/>
            <w:lang w:eastAsia="zh-CN"/>
          </w:rPr>
          <w:t>(一)、项目环境影响评估</w:t>
        </w:r>
        <w:r>
          <w:tab/>
        </w:r>
        <w:r>
          <w:fldChar w:fldCharType="begin"/>
        </w:r>
        <w:r>
          <w:instrText xml:space="preserve"> PAGEREF _Toc3851 \h </w:instrText>
        </w:r>
        <w:r>
          <w:fldChar w:fldCharType="separate"/>
        </w:r>
        <w:r>
          <w:t>47</w:t>
        </w:r>
        <w:r>
          <w:fldChar w:fldCharType="end"/>
        </w:r>
      </w:hyperlink>
    </w:p>
    <w:p>
      <w:pPr>
        <w:pStyle w:val="TOC2"/>
        <w:tabs>
          <w:tab w:val="right" w:leader="dot" w:pos="8306"/>
        </w:tabs>
      </w:pPr>
      <w:hyperlink w:anchor="_Toc591" w:history="1">
        <w:r>
          <w:rPr>
            <w:rFonts w:ascii="仿宋" w:eastAsia="仿宋" w:hAnsi="仿宋" w:cs="仿宋" w:hint="eastAsia"/>
            <w:lang w:eastAsia="zh-CN"/>
          </w:rPr>
          <w:t>(二)、环境保护措施与治理方案</w:t>
        </w:r>
        <w:r>
          <w:tab/>
        </w:r>
        <w:r>
          <w:fldChar w:fldCharType="begin"/>
        </w:r>
        <w:r>
          <w:instrText xml:space="preserve"> PAGEREF _Toc591 \h </w:instrText>
        </w:r>
        <w:r>
          <w:fldChar w:fldCharType="separate"/>
        </w:r>
        <w:r>
          <w:t>47</w:t>
        </w:r>
        <w:r>
          <w:fldChar w:fldCharType="end"/>
        </w:r>
      </w:hyperlink>
    </w:p>
    <w:p>
      <w:pPr>
        <w:pStyle w:val="TOC1"/>
        <w:tabs>
          <w:tab w:val="right" w:leader="dot" w:pos="8306"/>
        </w:tabs>
      </w:pPr>
      <w:hyperlink w:anchor="_Toc16766" w:history="1">
        <w:r>
          <w:rPr>
            <w:rFonts w:ascii="仿宋" w:eastAsia="仿宋" w:hAnsi="仿宋" w:cs="仿宋" w:hint="eastAsia"/>
            <w:lang w:eastAsia="zh-CN"/>
          </w:rPr>
          <w:t>十、安全与应急管理</w:t>
        </w:r>
        <w:r>
          <w:tab/>
        </w:r>
        <w:r>
          <w:fldChar w:fldCharType="begin"/>
        </w:r>
        <w:r>
          <w:instrText xml:space="preserve"> PAGEREF _Toc16766 \h </w:instrText>
        </w:r>
        <w:r>
          <w:fldChar w:fldCharType="separate"/>
        </w:r>
        <w:r>
          <w:t>48</w:t>
        </w:r>
        <w:r>
          <w:fldChar w:fldCharType="end"/>
        </w:r>
      </w:hyperlink>
    </w:p>
    <w:p>
      <w:pPr>
        <w:pStyle w:val="TOC2"/>
        <w:tabs>
          <w:tab w:val="right" w:leader="dot" w:pos="8306"/>
        </w:tabs>
      </w:pPr>
      <w:hyperlink w:anchor="_Toc1133" w:history="1">
        <w:r>
          <w:rPr>
            <w:rFonts w:ascii="仿宋" w:eastAsia="仿宋" w:hAnsi="仿宋" w:cs="仿宋" w:hint="eastAsia"/>
            <w:lang w:eastAsia="zh-CN"/>
          </w:rPr>
          <w:t>(一)、安全生产管理</w:t>
        </w:r>
        <w:r>
          <w:tab/>
        </w:r>
        <w:r>
          <w:fldChar w:fldCharType="begin"/>
        </w:r>
        <w:r>
          <w:instrText xml:space="preserve"> PAGEREF _Toc1133 \h </w:instrText>
        </w:r>
        <w:r>
          <w:fldChar w:fldCharType="separate"/>
        </w:r>
        <w:r>
          <w:t>48</w:t>
        </w:r>
        <w:r>
          <w:fldChar w:fldCharType="end"/>
        </w:r>
      </w:hyperlink>
    </w:p>
    <w:p>
      <w:pPr>
        <w:pStyle w:val="TOC2"/>
        <w:tabs>
          <w:tab w:val="right" w:leader="dot" w:pos="8306"/>
        </w:tabs>
      </w:pPr>
      <w:hyperlink w:anchor="_Toc6108" w:history="1">
        <w:r>
          <w:rPr>
            <w:rFonts w:ascii="仿宋" w:eastAsia="仿宋" w:hAnsi="仿宋" w:cs="仿宋" w:hint="eastAsia"/>
            <w:lang w:eastAsia="zh-CN"/>
          </w:rPr>
          <w:t>(二)、应急预案与响应</w:t>
        </w:r>
        <w:r>
          <w:tab/>
        </w:r>
        <w:r>
          <w:fldChar w:fldCharType="begin"/>
        </w:r>
        <w:r>
          <w:instrText xml:space="preserve"> PAGEREF _Toc6108 \h </w:instrText>
        </w:r>
        <w:r>
          <w:fldChar w:fldCharType="separate"/>
        </w:r>
        <w:r>
          <w:t>49</w:t>
        </w:r>
        <w:r>
          <w:fldChar w:fldCharType="end"/>
        </w:r>
      </w:hyperlink>
    </w:p>
    <w:p>
      <w:pPr>
        <w:pStyle w:val="TOC1"/>
        <w:tabs>
          <w:tab w:val="right" w:leader="dot" w:pos="8306"/>
        </w:tabs>
      </w:pPr>
      <w:hyperlink w:anchor="_Toc28618" w:history="1">
        <w:r>
          <w:rPr>
            <w:rFonts w:ascii="仿宋" w:eastAsia="仿宋" w:hAnsi="仿宋" w:cs="仿宋" w:hint="eastAsia"/>
            <w:lang w:eastAsia="zh-CN"/>
          </w:rPr>
          <w:t>十一、客户关系管理与市场拓展</w:t>
        </w:r>
        <w:r>
          <w:tab/>
        </w:r>
        <w:r>
          <w:fldChar w:fldCharType="begin"/>
        </w:r>
        <w:r>
          <w:instrText xml:space="preserve"> PAGEREF _Toc28618 \h </w:instrText>
        </w:r>
        <w:r>
          <w:fldChar w:fldCharType="separate"/>
        </w:r>
        <w:r>
          <w:t>51</w:t>
        </w:r>
        <w:r>
          <w:fldChar w:fldCharType="end"/>
        </w:r>
      </w:hyperlink>
    </w:p>
    <w:p>
      <w:pPr>
        <w:pStyle w:val="TOC2"/>
        <w:tabs>
          <w:tab w:val="right" w:leader="dot" w:pos="8306"/>
        </w:tabs>
      </w:pPr>
      <w:hyperlink w:anchor="_Toc31876" w:history="1">
        <w:r>
          <w:rPr>
            <w:rFonts w:ascii="仿宋" w:eastAsia="仿宋" w:hAnsi="仿宋" w:cs="仿宋" w:hint="eastAsia"/>
            <w:lang w:eastAsia="zh-CN"/>
          </w:rPr>
          <w:t>(一)、客户关系管理策略</w:t>
        </w:r>
        <w:r>
          <w:tab/>
        </w:r>
        <w:r>
          <w:fldChar w:fldCharType="begin"/>
        </w:r>
        <w:r>
          <w:instrText xml:space="preserve"> PAGEREF _Toc31876 \h </w:instrText>
        </w:r>
        <w:r>
          <w:fldChar w:fldCharType="separate"/>
        </w:r>
        <w:r>
          <w:t>51</w:t>
        </w:r>
        <w:r>
          <w:fldChar w:fldCharType="end"/>
        </w:r>
      </w:hyperlink>
    </w:p>
    <w:p>
      <w:pPr>
        <w:pStyle w:val="TOC2"/>
        <w:tabs>
          <w:tab w:val="right" w:leader="dot" w:pos="8306"/>
        </w:tabs>
      </w:pPr>
      <w:hyperlink w:anchor="_Toc30519" w:history="1">
        <w:r>
          <w:rPr>
            <w:rFonts w:ascii="仿宋" w:eastAsia="仿宋" w:hAnsi="仿宋" w:cs="仿宋" w:hint="eastAsia"/>
            <w:lang w:eastAsia="zh-CN"/>
          </w:rPr>
          <w:t>(二)、市场拓展方案</w:t>
        </w:r>
        <w:r>
          <w:tab/>
        </w:r>
        <w:r>
          <w:fldChar w:fldCharType="begin"/>
        </w:r>
        <w:r>
          <w:instrText xml:space="preserve"> PAGEREF _Toc30519 \h </w:instrText>
        </w:r>
        <w:r>
          <w:fldChar w:fldCharType="separate"/>
        </w:r>
        <w:r>
          <w:t>52</w:t>
        </w:r>
        <w:r>
          <w:fldChar w:fldCharType="end"/>
        </w:r>
      </w:hyperlink>
    </w:p>
    <w:p>
      <w:pPr>
        <w:pStyle w:val="TOC1"/>
        <w:tabs>
          <w:tab w:val="right" w:leader="dot" w:pos="8306"/>
        </w:tabs>
      </w:pPr>
      <w:hyperlink w:anchor="_Toc18729" w:history="1">
        <w:r>
          <w:rPr>
            <w:rFonts w:ascii="仿宋" w:eastAsia="仿宋" w:hAnsi="仿宋" w:cs="仿宋" w:hint="eastAsia"/>
            <w:lang w:eastAsia="zh-CN"/>
          </w:rPr>
          <w:t>十二、项目实施与管理方案</w:t>
        </w:r>
        <w:r>
          <w:tab/>
        </w:r>
        <w:r>
          <w:fldChar w:fldCharType="begin"/>
        </w:r>
        <w:r>
          <w:instrText xml:space="preserve"> PAGEREF _Toc18729 \h </w:instrText>
        </w:r>
        <w:r>
          <w:fldChar w:fldCharType="separate"/>
        </w:r>
        <w:r>
          <w:t>53</w:t>
        </w:r>
        <w:r>
          <w:fldChar w:fldCharType="end"/>
        </w:r>
      </w:hyperlink>
    </w:p>
    <w:p>
      <w:pPr>
        <w:pStyle w:val="TOC2"/>
        <w:tabs>
          <w:tab w:val="right" w:leader="dot" w:pos="8306"/>
        </w:tabs>
      </w:pPr>
      <w:hyperlink w:anchor="_Toc24352" w:history="1">
        <w:r>
          <w:rPr>
            <w:rFonts w:ascii="仿宋" w:eastAsia="仿宋" w:hAnsi="仿宋" w:cs="仿宋" w:hint="eastAsia"/>
            <w:lang w:eastAsia="zh-CN"/>
          </w:rPr>
          <w:t>(一)、项目实施计划</w:t>
        </w:r>
        <w:r>
          <w:tab/>
        </w:r>
        <w:r>
          <w:fldChar w:fldCharType="begin"/>
        </w:r>
        <w:r>
          <w:instrText xml:space="preserve"> PAGEREF _Toc24352 \h </w:instrText>
        </w:r>
        <w:r>
          <w:fldChar w:fldCharType="separate"/>
        </w:r>
        <w:r>
          <w:t>53</w:t>
        </w:r>
        <w:r>
          <w:fldChar w:fldCharType="end"/>
        </w:r>
      </w:hyperlink>
    </w:p>
    <w:p>
      <w:pPr>
        <w:pStyle w:val="TOC2"/>
        <w:tabs>
          <w:tab w:val="right" w:leader="dot" w:pos="8306"/>
        </w:tabs>
      </w:pPr>
      <w:hyperlink w:anchor="_Toc17414" w:history="1">
        <w:r>
          <w:rPr>
            <w:rFonts w:ascii="仿宋" w:eastAsia="仿宋" w:hAnsi="仿宋" w:cs="仿宋" w:hint="eastAsia"/>
            <w:lang w:eastAsia="zh-CN"/>
          </w:rPr>
          <w:t>(二)、项目组织机构与职责</w:t>
        </w:r>
        <w:r>
          <w:tab/>
        </w:r>
        <w:r>
          <w:fldChar w:fldCharType="begin"/>
        </w:r>
        <w:r>
          <w:instrText xml:space="preserve"> PAGEREF _Toc17414 \h </w:instrText>
        </w:r>
        <w:r>
          <w:fldChar w:fldCharType="separate"/>
        </w:r>
        <w:r>
          <w:t>55</w:t>
        </w:r>
        <w:r>
          <w:fldChar w:fldCharType="end"/>
        </w:r>
      </w:hyperlink>
    </w:p>
    <w:p>
      <w:pPr>
        <w:pStyle w:val="TOC2"/>
        <w:tabs>
          <w:tab w:val="right" w:leader="dot" w:pos="8306"/>
        </w:tabs>
      </w:pPr>
      <w:hyperlink w:anchor="_Toc615" w:history="1">
        <w:r>
          <w:rPr>
            <w:rFonts w:ascii="仿宋" w:eastAsia="仿宋" w:hAnsi="仿宋" w:cs="仿宋" w:hint="eastAsia"/>
            <w:lang w:eastAsia="zh-CN"/>
          </w:rPr>
          <w:t>(三)、项目管理与监控体系</w:t>
        </w:r>
        <w:r>
          <w:tab/>
        </w:r>
        <w:r>
          <w:fldChar w:fldCharType="begin"/>
        </w:r>
        <w:r>
          <w:instrText xml:space="preserve"> PAGEREF _Toc615 \h </w:instrText>
        </w:r>
        <w:r>
          <w:fldChar w:fldCharType="separate"/>
        </w:r>
        <w:r>
          <w:t>57</w:t>
        </w:r>
        <w:r>
          <w:fldChar w:fldCharType="end"/>
        </w:r>
      </w:hyperlink>
    </w:p>
    <w:p>
      <w:pPr>
        <w:pStyle w:val="TOC1"/>
        <w:tabs>
          <w:tab w:val="right" w:leader="dot" w:pos="8306"/>
        </w:tabs>
      </w:pPr>
      <w:hyperlink w:anchor="_Toc7098" w:history="1">
        <w:r>
          <w:rPr>
            <w:rFonts w:ascii="仿宋" w:eastAsia="仿宋" w:hAnsi="仿宋" w:cs="仿宋" w:hint="eastAsia"/>
            <w:lang w:eastAsia="zh-CN"/>
          </w:rPr>
          <w:t>十三、知识产权管理与保护</w:t>
        </w:r>
        <w:r>
          <w:tab/>
        </w:r>
        <w:r>
          <w:fldChar w:fldCharType="begin"/>
        </w:r>
        <w:r>
          <w:instrText xml:space="preserve"> PAGEREF _Toc7098 \h </w:instrText>
        </w:r>
        <w:r>
          <w:fldChar w:fldCharType="separate"/>
        </w:r>
        <w:r>
          <w:t>59</w:t>
        </w:r>
        <w:r>
          <w:fldChar w:fldCharType="end"/>
        </w:r>
      </w:hyperlink>
    </w:p>
    <w:p>
      <w:pPr>
        <w:pStyle w:val="TOC2"/>
        <w:tabs>
          <w:tab w:val="right" w:leader="dot" w:pos="8306"/>
        </w:tabs>
      </w:pPr>
      <w:hyperlink w:anchor="_Toc16207" w:history="1">
        <w:r>
          <w:rPr>
            <w:rFonts w:ascii="仿宋" w:eastAsia="仿宋" w:hAnsi="仿宋" w:cs="仿宋" w:hint="eastAsia"/>
            <w:lang w:eastAsia="zh-CN"/>
          </w:rPr>
          <w:t>(一)、知识产权管理体系建设</w:t>
        </w:r>
        <w:r>
          <w:tab/>
        </w:r>
        <w:r>
          <w:fldChar w:fldCharType="begin"/>
        </w:r>
        <w:r>
          <w:instrText xml:space="preserve"> PAGEREF _Toc16207 \h </w:instrText>
        </w:r>
        <w:r>
          <w:fldChar w:fldCharType="separate"/>
        </w:r>
        <w:r>
          <w:t>59</w:t>
        </w:r>
        <w:r>
          <w:fldChar w:fldCharType="end"/>
        </w:r>
      </w:hyperlink>
    </w:p>
    <w:p>
      <w:pPr>
        <w:pStyle w:val="TOC2"/>
        <w:tabs>
          <w:tab w:val="right" w:leader="dot" w:pos="8306"/>
        </w:tabs>
      </w:pPr>
      <w:hyperlink w:anchor="_Toc32538" w:history="1">
        <w:r>
          <w:rPr>
            <w:rFonts w:ascii="仿宋" w:eastAsia="仿宋" w:hAnsi="仿宋" w:cs="仿宋" w:hint="eastAsia"/>
            <w:lang w:eastAsia="zh-CN"/>
          </w:rPr>
          <w:t>(二)、知识产权保护措施</w:t>
        </w:r>
        <w:r>
          <w:tab/>
        </w:r>
        <w:r>
          <w:fldChar w:fldCharType="begin"/>
        </w:r>
        <w:r>
          <w:instrText xml:space="preserve"> PAGEREF _Toc32538 \h </w:instrText>
        </w:r>
        <w:r>
          <w:fldChar w:fldCharType="separate"/>
        </w:r>
        <w:r>
          <w:t>60</w:t>
        </w:r>
        <w:r>
          <w:fldChar w:fldCharType="end"/>
        </w:r>
      </w:hyperlink>
    </w:p>
    <w:p>
      <w:pPr>
        <w:pStyle w:val="TOC1"/>
        <w:tabs>
          <w:tab w:val="right" w:leader="dot" w:pos="8306"/>
        </w:tabs>
      </w:pPr>
      <w:hyperlink w:anchor="_Toc5257" w:history="1">
        <w:r>
          <w:rPr>
            <w:rFonts w:ascii="仿宋" w:eastAsia="仿宋" w:hAnsi="仿宋" w:cs="仿宋" w:hint="eastAsia"/>
            <w:lang w:eastAsia="zh-CN"/>
          </w:rPr>
          <w:t>十四、法律法规与政策遵循</w:t>
        </w:r>
        <w:r>
          <w:tab/>
        </w:r>
        <w:r>
          <w:fldChar w:fldCharType="begin"/>
        </w:r>
        <w:r>
          <w:instrText xml:space="preserve"> PAGEREF _Toc5257 \h </w:instrText>
        </w:r>
        <w:r>
          <w:fldChar w:fldCharType="separate"/>
        </w:r>
        <w:r>
          <w:t>61</w:t>
        </w:r>
        <w:r>
          <w:fldChar w:fldCharType="end"/>
        </w:r>
      </w:hyperlink>
    </w:p>
    <w:p>
      <w:pPr>
        <w:pStyle w:val="TOC2"/>
        <w:tabs>
          <w:tab w:val="right" w:leader="dot" w:pos="8306"/>
        </w:tabs>
      </w:pPr>
      <w:hyperlink w:anchor="_Toc6265" w:history="1">
        <w:r>
          <w:rPr>
            <w:rFonts w:ascii="仿宋" w:eastAsia="仿宋" w:hAnsi="仿宋" w:cs="仿宋" w:hint="eastAsia"/>
            <w:lang w:eastAsia="zh-CN"/>
          </w:rPr>
          <w:t>(一)、法律法规遵守</w:t>
        </w:r>
        <w:r>
          <w:tab/>
        </w:r>
        <w:r>
          <w:fldChar w:fldCharType="begin"/>
        </w:r>
        <w:r>
          <w:instrText xml:space="preserve"> PAGEREF _Toc6265 \h </w:instrText>
        </w:r>
        <w:r>
          <w:fldChar w:fldCharType="separate"/>
        </w:r>
        <w:r>
          <w:t>61</w:t>
        </w:r>
        <w:r>
          <w:fldChar w:fldCharType="end"/>
        </w:r>
      </w:hyperlink>
    </w:p>
    <w:p>
      <w:pPr>
        <w:pStyle w:val="TOC2"/>
        <w:tabs>
          <w:tab w:val="right" w:leader="dot" w:pos="8306"/>
        </w:tabs>
      </w:pPr>
      <w:hyperlink w:anchor="_Toc14305" w:history="1">
        <w:r>
          <w:rPr>
            <w:rFonts w:ascii="仿宋" w:eastAsia="仿宋" w:hAnsi="仿宋" w:cs="仿宋" w:hint="eastAsia"/>
            <w:lang w:eastAsia="zh-CN"/>
          </w:rPr>
          <w:t>(二)、政策导向与利用</w:t>
        </w:r>
        <w:r>
          <w:tab/>
        </w:r>
        <w:r>
          <w:fldChar w:fldCharType="begin"/>
        </w:r>
        <w:r>
          <w:instrText xml:space="preserve"> PAGEREF _Toc14305 \h </w:instrText>
        </w:r>
        <w:r>
          <w:fldChar w:fldCharType="separate"/>
        </w:r>
        <w:r>
          <w:t>62</w:t>
        </w:r>
        <w:r>
          <w:fldChar w:fldCharType="end"/>
        </w:r>
      </w:hyperlink>
    </w:p>
    <w:p>
      <w:pPr>
        <w:pStyle w:val="TOC1"/>
        <w:tabs>
          <w:tab w:val="right" w:leader="dot" w:pos="8306"/>
        </w:tabs>
      </w:pPr>
      <w:hyperlink w:anchor="_Toc12335" w:history="1">
        <w:r>
          <w:rPr>
            <w:rFonts w:ascii="仿宋" w:eastAsia="仿宋" w:hAnsi="仿宋" w:cs="仿宋" w:hint="eastAsia"/>
            <w:lang w:eastAsia="zh-CN"/>
          </w:rPr>
          <w:t>十五、产业协同与集群发展</w:t>
        </w:r>
        <w:r>
          <w:tab/>
        </w:r>
        <w:r>
          <w:fldChar w:fldCharType="begin"/>
        </w:r>
        <w:r>
          <w:instrText xml:space="preserve"> PAGEREF _Toc12335 \h </w:instrText>
        </w:r>
        <w:r>
          <w:fldChar w:fldCharType="separate"/>
        </w:r>
        <w:r>
          <w:t>63</w:t>
        </w:r>
        <w:r>
          <w:fldChar w:fldCharType="end"/>
        </w:r>
      </w:hyperlink>
    </w:p>
    <w:p>
      <w:pPr>
        <w:pStyle w:val="TOC2"/>
        <w:tabs>
          <w:tab w:val="right" w:leader="dot" w:pos="8306"/>
        </w:tabs>
      </w:pPr>
      <w:hyperlink w:anchor="_Toc31520" w:history="1">
        <w:r>
          <w:rPr>
            <w:rFonts w:ascii="仿宋" w:eastAsia="仿宋" w:hAnsi="仿宋" w:cs="仿宋" w:hint="eastAsia"/>
            <w:lang w:eastAsia="zh-CN"/>
          </w:rPr>
          <w:t>(一)、产业协同机制建设</w:t>
        </w:r>
        <w:r>
          <w:tab/>
        </w:r>
        <w:r>
          <w:fldChar w:fldCharType="begin"/>
        </w:r>
        <w:r>
          <w:instrText xml:space="preserve"> PAGEREF _Toc31520 \h </w:instrText>
        </w:r>
        <w:r>
          <w:fldChar w:fldCharType="separate"/>
        </w:r>
        <w:r>
          <w:t>63</w:t>
        </w:r>
        <w:r>
          <w:fldChar w:fldCharType="end"/>
        </w:r>
      </w:hyperlink>
    </w:p>
    <w:p>
      <w:pPr>
        <w:pStyle w:val="TOC2"/>
        <w:tabs>
          <w:tab w:val="right" w:leader="dot" w:pos="8306"/>
        </w:tabs>
      </w:pPr>
      <w:hyperlink w:anchor="_Toc6254" w:history="1">
        <w:r>
          <w:rPr>
            <w:rFonts w:ascii="仿宋" w:eastAsia="仿宋" w:hAnsi="仿宋" w:cs="仿宋" w:hint="eastAsia"/>
            <w:lang w:eastAsia="zh-CN"/>
          </w:rPr>
          <w:t>(二)、产业集群培育与发展</w:t>
        </w:r>
        <w:r>
          <w:tab/>
        </w:r>
        <w:r>
          <w:fldChar w:fldCharType="begin"/>
        </w:r>
        <w:r>
          <w:instrText xml:space="preserve"> PAGEREF _Toc6254 \h </w:instrText>
        </w:r>
        <w:r>
          <w:fldChar w:fldCharType="separate"/>
        </w:r>
        <w:r>
          <w:t>64</w:t>
        </w:r>
        <w:r>
          <w:fldChar w:fldCharType="end"/>
        </w:r>
      </w:hyperlink>
    </w:p>
    <w:p>
      <w:pPr>
        <w:pStyle w:val="TOC1"/>
        <w:tabs>
          <w:tab w:val="right" w:leader="dot" w:pos="8306"/>
        </w:tabs>
      </w:pPr>
      <w:hyperlink w:anchor="_Toc14612" w:history="1">
        <w:r>
          <w:rPr>
            <w:rFonts w:ascii="仿宋" w:eastAsia="仿宋" w:hAnsi="仿宋" w:cs="仿宋" w:hint="eastAsia"/>
            <w:lang w:eastAsia="zh-CN"/>
          </w:rPr>
          <w:t>十六、设施与设备管理</w:t>
        </w:r>
        <w:r>
          <w:tab/>
        </w:r>
        <w:r>
          <w:fldChar w:fldCharType="begin"/>
        </w:r>
        <w:r>
          <w:instrText xml:space="preserve"> PAGEREF _Toc14612 \h </w:instrText>
        </w:r>
        <w:r>
          <w:fldChar w:fldCharType="separate"/>
        </w:r>
        <w:r>
          <w:t>65</w:t>
        </w:r>
        <w:r>
          <w:fldChar w:fldCharType="end"/>
        </w:r>
      </w:hyperlink>
    </w:p>
    <w:p>
      <w:pPr>
        <w:pStyle w:val="TOC2"/>
        <w:tabs>
          <w:tab w:val="right" w:leader="dot" w:pos="8306"/>
        </w:tabs>
      </w:pPr>
      <w:hyperlink w:anchor="_Toc21665" w:history="1">
        <w:r>
          <w:rPr>
            <w:rFonts w:ascii="仿宋" w:eastAsia="仿宋" w:hAnsi="仿宋" w:cs="仿宋" w:hint="eastAsia"/>
            <w:lang w:eastAsia="zh-CN"/>
          </w:rPr>
          <w:t>(一)、设施规划与配置</w:t>
        </w:r>
        <w:r>
          <w:tab/>
        </w:r>
        <w:r>
          <w:fldChar w:fldCharType="begin"/>
        </w:r>
        <w:r>
          <w:instrText xml:space="preserve"> PAGEREF _Toc21665 \h </w:instrText>
        </w:r>
        <w:r>
          <w:fldChar w:fldCharType="separate"/>
        </w:r>
        <w:r>
          <w:t>65</w:t>
        </w:r>
        <w:r>
          <w:fldChar w:fldCharType="end"/>
        </w:r>
      </w:hyperlink>
    </w:p>
    <w:p>
      <w:pPr>
        <w:pStyle w:val="TOC2"/>
        <w:tabs>
          <w:tab w:val="right" w:leader="dot" w:pos="8306"/>
        </w:tabs>
      </w:pPr>
      <w:hyperlink w:anchor="_Toc5099" w:history="1">
        <w:r>
          <w:rPr>
            <w:rFonts w:ascii="仿宋" w:eastAsia="仿宋" w:hAnsi="仿宋" w:cs="仿宋" w:hint="eastAsia"/>
            <w:lang w:eastAsia="zh-CN"/>
          </w:rPr>
          <w:t>(二)、设备采购与维护管理</w:t>
        </w:r>
        <w:r>
          <w:tab/>
        </w:r>
        <w:r>
          <w:fldChar w:fldCharType="begin"/>
        </w:r>
        <w:r>
          <w:instrText xml:space="preserve"> PAGEREF _Toc5099 \h </w:instrText>
        </w:r>
        <w:r>
          <w:fldChar w:fldCharType="separate"/>
        </w:r>
        <w:r>
          <w:t>66</w:t>
        </w:r>
        <w:r>
          <w:fldChar w:fldCharType="end"/>
        </w:r>
      </w:hyperlink>
    </w:p>
    <w:p>
      <w:pPr>
        <w:pStyle w:val="TOC2"/>
        <w:tabs>
          <w:tab w:val="right" w:leader="dot" w:pos="8306"/>
        </w:tabs>
      </w:pPr>
      <w:hyperlink w:anchor="_Toc16621" w:history="1">
        <w:r>
          <w:rPr>
            <w:rFonts w:ascii="仿宋" w:eastAsia="仿宋" w:hAnsi="仿宋" w:cs="仿宋" w:hint="eastAsia"/>
            <w:lang w:eastAsia="zh-CN"/>
          </w:rPr>
          <w:t>(三)、设施设备升级策略</w:t>
        </w:r>
        <w:r>
          <w:tab/>
        </w:r>
        <w:r>
          <w:fldChar w:fldCharType="begin"/>
        </w:r>
        <w:r>
          <w:instrText xml:space="preserve"> PAGEREF _Toc16621 \h </w:instrText>
        </w:r>
        <w:r>
          <w:fldChar w:fldCharType="separate"/>
        </w:r>
        <w:r>
          <w:t>67</w:t>
        </w:r>
        <w:r>
          <w:fldChar w:fldCharType="end"/>
        </w:r>
      </w:hyperlink>
    </w:p>
    <w:p>
      <w:pPr>
        <w:pStyle w:val="TOC1"/>
        <w:tabs>
          <w:tab w:val="right" w:leader="dot" w:pos="8306"/>
        </w:tabs>
      </w:pPr>
      <w:hyperlink w:anchor="_Toc22329" w:history="1">
        <w:r>
          <w:rPr>
            <w:rFonts w:ascii="仿宋" w:eastAsia="仿宋" w:hAnsi="仿宋" w:cs="仿宋" w:hint="eastAsia"/>
            <w:lang w:eastAsia="zh-CN"/>
          </w:rPr>
          <w:t>十七、合作与交流机制建立</w:t>
        </w:r>
        <w:r>
          <w:tab/>
        </w:r>
        <w:r>
          <w:fldChar w:fldCharType="begin"/>
        </w:r>
        <w:r>
          <w:instrText xml:space="preserve"> PAGEREF _Toc22329 \h </w:instrText>
        </w:r>
        <w:r>
          <w:fldChar w:fldCharType="separate"/>
        </w:r>
        <w:r>
          <w:t>67</w:t>
        </w:r>
        <w:r>
          <w:fldChar w:fldCharType="end"/>
        </w:r>
      </w:hyperlink>
    </w:p>
    <w:p>
      <w:pPr>
        <w:pStyle w:val="TOC2"/>
        <w:tabs>
          <w:tab w:val="right" w:leader="dot" w:pos="8306"/>
        </w:tabs>
      </w:pPr>
      <w:hyperlink w:anchor="_Toc25227" w:history="1">
        <w:r>
          <w:rPr>
            <w:rFonts w:ascii="仿宋" w:eastAsia="仿宋" w:hAnsi="仿宋" w:cs="仿宋" w:hint="eastAsia"/>
            <w:lang w:eastAsia="zh-CN"/>
          </w:rPr>
          <w:t>(一)、合作伙伴选择与合作方式</w:t>
        </w:r>
        <w:r>
          <w:tab/>
        </w:r>
        <w:r>
          <w:fldChar w:fldCharType="begin"/>
        </w:r>
        <w:r>
          <w:instrText xml:space="preserve"> PAGEREF _Toc25227 \h </w:instrText>
        </w:r>
        <w:r>
          <w:fldChar w:fldCharType="separate"/>
        </w:r>
        <w:r>
          <w:t>67</w:t>
        </w:r>
        <w:r>
          <w:fldChar w:fldCharType="end"/>
        </w:r>
      </w:hyperlink>
    </w:p>
    <w:p>
      <w:pPr>
        <w:pStyle w:val="TOC2"/>
        <w:tabs>
          <w:tab w:val="right" w:leader="dot" w:pos="8306"/>
        </w:tabs>
      </w:pPr>
      <w:hyperlink w:anchor="_Toc9062" w:history="1">
        <w:r>
          <w:rPr>
            <w:rFonts w:ascii="仿宋" w:eastAsia="仿宋" w:hAnsi="仿宋" w:cs="仿宋" w:hint="eastAsia"/>
            <w:lang w:eastAsia="zh-CN"/>
          </w:rPr>
          <w:t>(二)、交流与合作平台搭建</w:t>
        </w:r>
        <w:r>
          <w:tab/>
        </w:r>
        <w:r>
          <w:fldChar w:fldCharType="begin"/>
        </w:r>
        <w:r>
          <w:instrText xml:space="preserve"> PAGEREF _Toc9062 \h </w:instrText>
        </w:r>
        <w:r>
          <w:fldChar w:fldCharType="separate"/>
        </w:r>
        <w:r>
          <w:t>69</w:t>
        </w:r>
        <w:r>
          <w:fldChar w:fldCharType="end"/>
        </w:r>
      </w:hyperlink>
    </w:p>
    <w:p>
      <w:pPr>
        <w:pStyle w:val="TOC1"/>
        <w:tabs>
          <w:tab w:val="right" w:leader="dot" w:pos="8306"/>
        </w:tabs>
      </w:pPr>
      <w:hyperlink w:anchor="_Toc4110" w:history="1">
        <w:r>
          <w:rPr>
            <w:rFonts w:ascii="仿宋" w:eastAsia="仿宋" w:hAnsi="仿宋" w:cs="仿宋" w:hint="eastAsia"/>
            <w:lang w:eastAsia="zh-CN"/>
          </w:rPr>
          <w:t>十八、人力资源管理与开发</w:t>
        </w:r>
        <w:r>
          <w:tab/>
        </w:r>
        <w:r>
          <w:fldChar w:fldCharType="begin"/>
        </w:r>
        <w:r>
          <w:instrText xml:space="preserve"> PAGEREF _Toc4110 \h </w:instrText>
        </w:r>
        <w:r>
          <w:fldChar w:fldCharType="separate"/>
        </w:r>
        <w:r>
          <w:t>70</w:t>
        </w:r>
        <w:r>
          <w:fldChar w:fldCharType="end"/>
        </w:r>
      </w:hyperlink>
    </w:p>
    <w:p>
      <w:pPr>
        <w:pStyle w:val="TOC2"/>
        <w:tabs>
          <w:tab w:val="right" w:leader="dot" w:pos="8306"/>
        </w:tabs>
      </w:pPr>
      <w:hyperlink w:anchor="_Toc30042" w:history="1">
        <w:r>
          <w:rPr>
            <w:rFonts w:ascii="仿宋" w:eastAsia="仿宋" w:hAnsi="仿宋" w:cs="仿宋" w:hint="eastAsia"/>
            <w:lang w:eastAsia="zh-CN"/>
          </w:rPr>
          <w:t>(一)、人力资源规划</w:t>
        </w:r>
        <w:r>
          <w:tab/>
        </w:r>
        <w:r>
          <w:fldChar w:fldCharType="begin"/>
        </w:r>
        <w:r>
          <w:instrText xml:space="preserve"> PAGEREF _Toc30042 \h </w:instrText>
        </w:r>
        <w:r>
          <w:fldChar w:fldCharType="separate"/>
        </w:r>
        <w:r>
          <w:t>70</w:t>
        </w:r>
        <w:r>
          <w:fldChar w:fldCharType="end"/>
        </w:r>
      </w:hyperlink>
    </w:p>
    <w:p>
      <w:pPr>
        <w:pStyle w:val="TOC2"/>
        <w:tabs>
          <w:tab w:val="right" w:leader="dot" w:pos="8306"/>
        </w:tabs>
      </w:pPr>
      <w:hyperlink w:anchor="_Toc22749" w:history="1">
        <w:r>
          <w:rPr>
            <w:rFonts w:ascii="仿宋" w:eastAsia="仿宋" w:hAnsi="仿宋" w:cs="仿宋" w:hint="eastAsia"/>
            <w:lang w:eastAsia="zh-CN"/>
          </w:rPr>
          <w:t>(二)、人力资源开发与培训</w:t>
        </w:r>
        <w:r>
          <w:tab/>
        </w:r>
        <w:r>
          <w:fldChar w:fldCharType="begin"/>
        </w:r>
        <w:r>
          <w:instrText xml:space="preserve"> PAGEREF _Toc22749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6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3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0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7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灯座项目与土地用途规划：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灯座项目的容积率和建筑密度：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用地控制指标通常规定了容积率和建筑密度的要求。对于灯座项目来说，这将影响建筑物的规模和高度。必须确保项目的设计符合容积率和建筑密度的限制，以遵守用地控制法规。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灯座项目的建筑线限制：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用地控制指标还可能规定了建筑物与街道或相邻土地的距离，这被称为建筑线限制。灯座项目必须遵守这些规定，以确保建筑的位置符合法规。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灯座项目的环境影响和可持续性：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用地控制指标可能包括环境保护要求，例如绿地比例和污染防控措施。对于灯座项目，这意味着必须考虑如何保护当地生态系统、水资源和空气质量，以确保项目的可持续性。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灯座项目的规划和设计团队需要定期审查和更新用地控制指标，以确保项目的合规性。如果需要调整用地控制指标，必须与政府部门和相关利益相关者协商，以确保变更是合法的和有利于城市的发展。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在整个项目规划和实施过程中，与用地控制指标的合作和遵守是至关重要的。这有助于确保灯座项目是一个合法、可持续且与城市规划一致的发展项目。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灯座项目需要评估可用地块的规模和形状，以确定是否满足地总体要求。某些城市规划可能要求项目具有特定的地块大小或形状，以适应城市发展的整体格局。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每个城市都有自己的规划目标和愿景，包括住宅区、商业区和工业区的平衡发展。灯座项目需要与城市规划目标保持一致，以确保项目不会破坏城市的整体规划。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https://d.book118.com/778070140107006033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92559"/>
    <w:rsid w:val="48D92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7014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2024-01-26T07:54:00Z</dcterms:created>
  <dcterms:modified xsi:type="dcterms:W3CDTF">2024-01-26T07:56:32Z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CA5583C5227B4710818CA2B8C10674A5_11</vt:lpwstr>
  </property>
  <property fmtid="{D5CDD505-2E9C-101B-9397-08002B2CF9AE}" pid="3" name="KSOProductBuildVer">
    <vt:lpwstr>2052-12.1.0.16250</vt:lpwstr>
  </property>
</Properties>
</file>