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 w:history="1">
        <w:r>
          <w:rPr>
            <w:rFonts w:ascii="仿宋" w:eastAsia="仿宋" w:hAnsi="仿宋" w:cs="仿宋" w:hint="eastAsia"/>
            <w:lang w:eastAsia="zh-CN"/>
          </w:rPr>
          <w:t>前言</w:t>
        </w:r>
        <w:r>
          <w:tab/>
        </w:r>
        <w:r>
          <w:fldChar w:fldCharType="begin"/>
        </w:r>
        <w:r>
          <w:instrText xml:space="preserve"> PAGEREF _Toc646 \h </w:instrText>
        </w:r>
        <w:r>
          <w:fldChar w:fldCharType="separate"/>
        </w:r>
        <w:r>
          <w:t>3</w:t>
        </w:r>
        <w:r>
          <w:fldChar w:fldCharType="end"/>
        </w:r>
      </w:hyperlink>
    </w:p>
    <w:p>
      <w:pPr>
        <w:pStyle w:val="TOC1"/>
        <w:tabs>
          <w:tab w:val="right" w:leader="dot" w:pos="8306"/>
        </w:tabs>
      </w:pPr>
      <w:hyperlink w:anchor="_Toc17875" w:history="1">
        <w:r>
          <w:rPr>
            <w:rFonts w:ascii="仿宋" w:eastAsia="仿宋" w:hAnsi="仿宋" w:cs="仿宋" w:hint="eastAsia"/>
            <w:lang w:eastAsia="zh-CN"/>
          </w:rPr>
          <w:t>一、财务管理与成本控制</w:t>
        </w:r>
        <w:r>
          <w:tab/>
        </w:r>
        <w:r>
          <w:fldChar w:fldCharType="begin"/>
        </w:r>
        <w:r>
          <w:instrText xml:space="preserve"> PAGEREF _Toc17875 \h </w:instrText>
        </w:r>
        <w:r>
          <w:fldChar w:fldCharType="separate"/>
        </w:r>
        <w:r>
          <w:t>3</w:t>
        </w:r>
        <w:r>
          <w:fldChar w:fldCharType="end"/>
        </w:r>
      </w:hyperlink>
    </w:p>
    <w:p>
      <w:pPr>
        <w:pStyle w:val="TOC2"/>
        <w:tabs>
          <w:tab w:val="right" w:leader="dot" w:pos="8306"/>
        </w:tabs>
      </w:pPr>
      <w:hyperlink w:anchor="_Toc13893" w:history="1">
        <w:r>
          <w:rPr>
            <w:rFonts w:ascii="仿宋" w:eastAsia="仿宋" w:hAnsi="仿宋" w:cs="仿宋" w:hint="eastAsia"/>
            <w:lang w:eastAsia="zh-CN"/>
          </w:rPr>
          <w:t>(一)、财务管理体系建设</w:t>
        </w:r>
        <w:r>
          <w:tab/>
        </w:r>
        <w:r>
          <w:fldChar w:fldCharType="begin"/>
        </w:r>
        <w:r>
          <w:instrText xml:space="preserve"> PAGEREF _Toc13893 \h </w:instrText>
        </w:r>
        <w:r>
          <w:fldChar w:fldCharType="separate"/>
        </w:r>
        <w:r>
          <w:t>3</w:t>
        </w:r>
        <w:r>
          <w:fldChar w:fldCharType="end"/>
        </w:r>
      </w:hyperlink>
    </w:p>
    <w:p>
      <w:pPr>
        <w:pStyle w:val="TOC2"/>
        <w:tabs>
          <w:tab w:val="right" w:leader="dot" w:pos="8306"/>
        </w:tabs>
      </w:pPr>
      <w:hyperlink w:anchor="_Toc23696" w:history="1">
        <w:r>
          <w:rPr>
            <w:rFonts w:ascii="仿宋" w:eastAsia="仿宋" w:hAnsi="仿宋" w:cs="仿宋" w:hint="eastAsia"/>
            <w:lang w:eastAsia="zh-CN"/>
          </w:rPr>
          <w:t>(二)、成本控制措施</w:t>
        </w:r>
        <w:r>
          <w:tab/>
        </w:r>
        <w:r>
          <w:fldChar w:fldCharType="begin"/>
        </w:r>
        <w:r>
          <w:instrText xml:space="preserve"> PAGEREF _Toc23696 \h </w:instrText>
        </w:r>
        <w:r>
          <w:fldChar w:fldCharType="separate"/>
        </w:r>
        <w:r>
          <w:t>4</w:t>
        </w:r>
        <w:r>
          <w:fldChar w:fldCharType="end"/>
        </w:r>
      </w:hyperlink>
    </w:p>
    <w:p>
      <w:pPr>
        <w:pStyle w:val="TOC1"/>
        <w:tabs>
          <w:tab w:val="right" w:leader="dot" w:pos="8306"/>
        </w:tabs>
      </w:pPr>
      <w:hyperlink w:anchor="_Toc20154" w:history="1">
        <w:r>
          <w:rPr>
            <w:rFonts w:ascii="仿宋" w:eastAsia="仿宋" w:hAnsi="仿宋" w:cs="仿宋" w:hint="eastAsia"/>
            <w:lang w:eastAsia="zh-CN"/>
          </w:rPr>
          <w:t>二、资源开发及综合利用分析</w:t>
        </w:r>
        <w:r>
          <w:tab/>
        </w:r>
        <w:r>
          <w:fldChar w:fldCharType="begin"/>
        </w:r>
        <w:r>
          <w:instrText xml:space="preserve"> PAGEREF _Toc20154 \h </w:instrText>
        </w:r>
        <w:r>
          <w:fldChar w:fldCharType="separate"/>
        </w:r>
        <w:r>
          <w:t>5</w:t>
        </w:r>
        <w:r>
          <w:fldChar w:fldCharType="end"/>
        </w:r>
      </w:hyperlink>
    </w:p>
    <w:p>
      <w:pPr>
        <w:pStyle w:val="TOC2"/>
        <w:tabs>
          <w:tab w:val="right" w:leader="dot" w:pos="8306"/>
        </w:tabs>
      </w:pPr>
      <w:hyperlink w:anchor="_Toc9550" w:history="1">
        <w:r>
          <w:rPr>
            <w:rFonts w:ascii="仿宋" w:eastAsia="仿宋" w:hAnsi="仿宋" w:cs="仿宋" w:hint="eastAsia"/>
            <w:lang w:eastAsia="zh-CN"/>
          </w:rPr>
          <w:t>(一)、资源开发方案</w:t>
        </w:r>
        <w:r>
          <w:tab/>
        </w:r>
        <w:r>
          <w:fldChar w:fldCharType="begin"/>
        </w:r>
        <w:r>
          <w:instrText xml:space="preserve"> PAGEREF _Toc9550 \h </w:instrText>
        </w:r>
        <w:r>
          <w:fldChar w:fldCharType="separate"/>
        </w:r>
        <w:r>
          <w:t>5</w:t>
        </w:r>
        <w:r>
          <w:fldChar w:fldCharType="end"/>
        </w:r>
      </w:hyperlink>
    </w:p>
    <w:p>
      <w:pPr>
        <w:pStyle w:val="TOC2"/>
        <w:tabs>
          <w:tab w:val="right" w:leader="dot" w:pos="8306"/>
        </w:tabs>
      </w:pPr>
      <w:hyperlink w:anchor="_Toc17861" w:history="1">
        <w:r>
          <w:rPr>
            <w:rFonts w:ascii="仿宋" w:eastAsia="仿宋" w:hAnsi="仿宋" w:cs="仿宋" w:hint="eastAsia"/>
            <w:lang w:eastAsia="zh-CN"/>
          </w:rPr>
          <w:t>(二)、资源利用方案</w:t>
        </w:r>
        <w:r>
          <w:tab/>
        </w:r>
        <w:r>
          <w:fldChar w:fldCharType="begin"/>
        </w:r>
        <w:r>
          <w:instrText xml:space="preserve"> PAGEREF _Toc17861 \h </w:instrText>
        </w:r>
        <w:r>
          <w:fldChar w:fldCharType="separate"/>
        </w:r>
        <w:r>
          <w:t>7</w:t>
        </w:r>
        <w:r>
          <w:fldChar w:fldCharType="end"/>
        </w:r>
      </w:hyperlink>
    </w:p>
    <w:p>
      <w:pPr>
        <w:pStyle w:val="TOC2"/>
        <w:tabs>
          <w:tab w:val="right" w:leader="dot" w:pos="8306"/>
        </w:tabs>
      </w:pPr>
      <w:hyperlink w:anchor="_Toc13686" w:history="1">
        <w:r>
          <w:rPr>
            <w:rFonts w:ascii="仿宋" w:eastAsia="仿宋" w:hAnsi="仿宋" w:cs="仿宋" w:hint="eastAsia"/>
            <w:lang w:eastAsia="zh-CN"/>
          </w:rPr>
          <w:t>(三)、资源节约措施</w:t>
        </w:r>
        <w:r>
          <w:tab/>
        </w:r>
        <w:r>
          <w:fldChar w:fldCharType="begin"/>
        </w:r>
        <w:r>
          <w:instrText xml:space="preserve"> PAGEREF _Toc13686 \h </w:instrText>
        </w:r>
        <w:r>
          <w:fldChar w:fldCharType="separate"/>
        </w:r>
        <w:r>
          <w:t>8</w:t>
        </w:r>
        <w:r>
          <w:fldChar w:fldCharType="end"/>
        </w:r>
      </w:hyperlink>
    </w:p>
    <w:p>
      <w:pPr>
        <w:pStyle w:val="TOC1"/>
        <w:tabs>
          <w:tab w:val="right" w:leader="dot" w:pos="8306"/>
        </w:tabs>
      </w:pPr>
      <w:hyperlink w:anchor="_Toc31254" w:history="1">
        <w:r>
          <w:rPr>
            <w:rFonts w:ascii="仿宋" w:eastAsia="仿宋" w:hAnsi="仿宋" w:cs="仿宋" w:hint="eastAsia"/>
            <w:lang w:eastAsia="zh-CN"/>
          </w:rPr>
          <w:t>三、项目选址研究</w:t>
        </w:r>
        <w:r>
          <w:tab/>
        </w:r>
        <w:r>
          <w:fldChar w:fldCharType="begin"/>
        </w:r>
        <w:r>
          <w:instrText xml:space="preserve"> PAGEREF _Toc31254 \h </w:instrText>
        </w:r>
        <w:r>
          <w:fldChar w:fldCharType="separate"/>
        </w:r>
        <w:r>
          <w:t>9</w:t>
        </w:r>
        <w:r>
          <w:fldChar w:fldCharType="end"/>
        </w:r>
      </w:hyperlink>
    </w:p>
    <w:p>
      <w:pPr>
        <w:pStyle w:val="TOC2"/>
        <w:tabs>
          <w:tab w:val="right" w:leader="dot" w:pos="8306"/>
        </w:tabs>
      </w:pPr>
      <w:hyperlink w:anchor="_Toc7250" w:history="1">
        <w:r>
          <w:rPr>
            <w:rFonts w:ascii="仿宋" w:eastAsia="仿宋" w:hAnsi="仿宋" w:cs="仿宋" w:hint="eastAsia"/>
            <w:lang w:eastAsia="zh-CN"/>
          </w:rPr>
          <w:t>(一)、项目选址原则</w:t>
        </w:r>
        <w:r>
          <w:tab/>
        </w:r>
        <w:r>
          <w:fldChar w:fldCharType="begin"/>
        </w:r>
        <w:r>
          <w:instrText xml:space="preserve"> PAGEREF _Toc7250 \h </w:instrText>
        </w:r>
        <w:r>
          <w:fldChar w:fldCharType="separate"/>
        </w:r>
        <w:r>
          <w:t>9</w:t>
        </w:r>
        <w:r>
          <w:fldChar w:fldCharType="end"/>
        </w:r>
      </w:hyperlink>
    </w:p>
    <w:p>
      <w:pPr>
        <w:pStyle w:val="TOC2"/>
        <w:tabs>
          <w:tab w:val="right" w:leader="dot" w:pos="8306"/>
        </w:tabs>
      </w:pPr>
      <w:hyperlink w:anchor="_Toc9143" w:history="1">
        <w:r>
          <w:rPr>
            <w:rFonts w:ascii="仿宋" w:eastAsia="仿宋" w:hAnsi="仿宋" w:cs="仿宋" w:hint="eastAsia"/>
            <w:lang w:eastAsia="zh-CN"/>
          </w:rPr>
          <w:t>(二)、项目选址</w:t>
        </w:r>
        <w:r>
          <w:tab/>
        </w:r>
        <w:r>
          <w:fldChar w:fldCharType="begin"/>
        </w:r>
        <w:r>
          <w:instrText xml:space="preserve"> PAGEREF _Toc9143 \h </w:instrText>
        </w:r>
        <w:r>
          <w:fldChar w:fldCharType="separate"/>
        </w:r>
        <w:r>
          <w:t>12</w:t>
        </w:r>
        <w:r>
          <w:fldChar w:fldCharType="end"/>
        </w:r>
      </w:hyperlink>
    </w:p>
    <w:p>
      <w:pPr>
        <w:pStyle w:val="TOC2"/>
        <w:tabs>
          <w:tab w:val="right" w:leader="dot" w:pos="8306"/>
        </w:tabs>
      </w:pPr>
      <w:hyperlink w:anchor="_Toc18411" w:history="1">
        <w:r>
          <w:rPr>
            <w:rFonts w:ascii="仿宋" w:eastAsia="仿宋" w:hAnsi="仿宋" w:cs="仿宋" w:hint="eastAsia"/>
            <w:lang w:eastAsia="zh-CN"/>
          </w:rPr>
          <w:t>(三)、建设条件分析</w:t>
        </w:r>
        <w:r>
          <w:tab/>
        </w:r>
        <w:r>
          <w:fldChar w:fldCharType="begin"/>
        </w:r>
        <w:r>
          <w:instrText xml:space="preserve"> PAGEREF _Toc18411 \h </w:instrText>
        </w:r>
        <w:r>
          <w:fldChar w:fldCharType="separate"/>
        </w:r>
        <w:r>
          <w:t>14</w:t>
        </w:r>
        <w:r>
          <w:fldChar w:fldCharType="end"/>
        </w:r>
      </w:hyperlink>
    </w:p>
    <w:p>
      <w:pPr>
        <w:pStyle w:val="TOC2"/>
        <w:tabs>
          <w:tab w:val="right" w:leader="dot" w:pos="8306"/>
        </w:tabs>
      </w:pPr>
      <w:hyperlink w:anchor="_Toc24085" w:history="1">
        <w:r>
          <w:rPr>
            <w:rFonts w:ascii="仿宋" w:eastAsia="仿宋" w:hAnsi="仿宋" w:cs="仿宋" w:hint="eastAsia"/>
            <w:lang w:eastAsia="zh-CN"/>
          </w:rPr>
          <w:t>(四)、用地控制指标</w:t>
        </w:r>
        <w:r>
          <w:tab/>
        </w:r>
        <w:r>
          <w:fldChar w:fldCharType="begin"/>
        </w:r>
        <w:r>
          <w:instrText xml:space="preserve"> PAGEREF _Toc24085 \h </w:instrText>
        </w:r>
        <w:r>
          <w:fldChar w:fldCharType="separate"/>
        </w:r>
        <w:r>
          <w:t>15</w:t>
        </w:r>
        <w:r>
          <w:fldChar w:fldCharType="end"/>
        </w:r>
      </w:hyperlink>
    </w:p>
    <w:p>
      <w:pPr>
        <w:pStyle w:val="TOC2"/>
        <w:tabs>
          <w:tab w:val="right" w:leader="dot" w:pos="8306"/>
        </w:tabs>
      </w:pPr>
      <w:hyperlink w:anchor="_Toc15735" w:history="1">
        <w:r>
          <w:rPr>
            <w:rFonts w:ascii="仿宋" w:eastAsia="仿宋" w:hAnsi="仿宋" w:cs="仿宋" w:hint="eastAsia"/>
            <w:lang w:eastAsia="zh-CN"/>
          </w:rPr>
          <w:t>(五)、地总体要求</w:t>
        </w:r>
        <w:r>
          <w:tab/>
        </w:r>
        <w:r>
          <w:fldChar w:fldCharType="begin"/>
        </w:r>
        <w:r>
          <w:instrText xml:space="preserve"> PAGEREF _Toc15735 \h </w:instrText>
        </w:r>
        <w:r>
          <w:fldChar w:fldCharType="separate"/>
        </w:r>
        <w:r>
          <w:t>17</w:t>
        </w:r>
        <w:r>
          <w:fldChar w:fldCharType="end"/>
        </w:r>
      </w:hyperlink>
    </w:p>
    <w:p>
      <w:pPr>
        <w:pStyle w:val="TOC2"/>
        <w:tabs>
          <w:tab w:val="right" w:leader="dot" w:pos="8306"/>
        </w:tabs>
      </w:pPr>
      <w:hyperlink w:anchor="_Toc31516" w:history="1">
        <w:r>
          <w:rPr>
            <w:rFonts w:ascii="仿宋" w:eastAsia="仿宋" w:hAnsi="仿宋" w:cs="仿宋" w:hint="eastAsia"/>
            <w:lang w:eastAsia="zh-CN"/>
          </w:rPr>
          <w:t>(六)、节约用地措施</w:t>
        </w:r>
        <w:r>
          <w:tab/>
        </w:r>
        <w:r>
          <w:fldChar w:fldCharType="begin"/>
        </w:r>
        <w:r>
          <w:instrText xml:space="preserve"> PAGEREF _Toc31516 \h </w:instrText>
        </w:r>
        <w:r>
          <w:fldChar w:fldCharType="separate"/>
        </w:r>
        <w:r>
          <w:t>18</w:t>
        </w:r>
        <w:r>
          <w:fldChar w:fldCharType="end"/>
        </w:r>
      </w:hyperlink>
    </w:p>
    <w:p>
      <w:pPr>
        <w:pStyle w:val="TOC2"/>
        <w:tabs>
          <w:tab w:val="right" w:leader="dot" w:pos="8306"/>
        </w:tabs>
      </w:pPr>
      <w:hyperlink w:anchor="_Toc10877" w:history="1">
        <w:r>
          <w:rPr>
            <w:rFonts w:ascii="仿宋" w:eastAsia="仿宋" w:hAnsi="仿宋" w:cs="仿宋" w:hint="eastAsia"/>
            <w:lang w:eastAsia="zh-CN"/>
          </w:rPr>
          <w:t>(七)、选址综合评价</w:t>
        </w:r>
        <w:r>
          <w:tab/>
        </w:r>
        <w:r>
          <w:fldChar w:fldCharType="begin"/>
        </w:r>
        <w:r>
          <w:instrText xml:space="preserve"> PAGEREF _Toc10877 \h </w:instrText>
        </w:r>
        <w:r>
          <w:fldChar w:fldCharType="separate"/>
        </w:r>
        <w:r>
          <w:t>20</w:t>
        </w:r>
        <w:r>
          <w:fldChar w:fldCharType="end"/>
        </w:r>
      </w:hyperlink>
    </w:p>
    <w:p>
      <w:pPr>
        <w:pStyle w:val="TOC1"/>
        <w:tabs>
          <w:tab w:val="right" w:leader="dot" w:pos="8306"/>
        </w:tabs>
      </w:pPr>
      <w:hyperlink w:anchor="_Toc12382" w:history="1">
        <w:r>
          <w:rPr>
            <w:rFonts w:ascii="仿宋" w:eastAsia="仿宋" w:hAnsi="仿宋" w:cs="仿宋" w:hint="eastAsia"/>
            <w:lang w:eastAsia="zh-CN"/>
          </w:rPr>
          <w:t>四、项目监理与质量保证</w:t>
        </w:r>
        <w:r>
          <w:tab/>
        </w:r>
        <w:r>
          <w:fldChar w:fldCharType="begin"/>
        </w:r>
        <w:r>
          <w:instrText xml:space="preserve"> PAGEREF _Toc12382 \h </w:instrText>
        </w:r>
        <w:r>
          <w:fldChar w:fldCharType="separate"/>
        </w:r>
        <w:r>
          <w:t>21</w:t>
        </w:r>
        <w:r>
          <w:fldChar w:fldCharType="end"/>
        </w:r>
      </w:hyperlink>
    </w:p>
    <w:p>
      <w:pPr>
        <w:pStyle w:val="TOC2"/>
        <w:tabs>
          <w:tab w:val="right" w:leader="dot" w:pos="8306"/>
        </w:tabs>
      </w:pPr>
      <w:hyperlink w:anchor="_Toc15326" w:history="1">
        <w:r>
          <w:rPr>
            <w:rFonts w:ascii="仿宋" w:eastAsia="仿宋" w:hAnsi="仿宋" w:cs="仿宋" w:hint="eastAsia"/>
            <w:lang w:eastAsia="zh-CN"/>
          </w:rPr>
          <w:t>(一)、监理体系构建</w:t>
        </w:r>
        <w:r>
          <w:tab/>
        </w:r>
        <w:r>
          <w:fldChar w:fldCharType="begin"/>
        </w:r>
        <w:r>
          <w:instrText xml:space="preserve"> PAGEREF _Toc15326 \h </w:instrText>
        </w:r>
        <w:r>
          <w:fldChar w:fldCharType="separate"/>
        </w:r>
        <w:r>
          <w:t>21</w:t>
        </w:r>
        <w:r>
          <w:fldChar w:fldCharType="end"/>
        </w:r>
      </w:hyperlink>
    </w:p>
    <w:p>
      <w:pPr>
        <w:pStyle w:val="TOC2"/>
        <w:tabs>
          <w:tab w:val="right" w:leader="dot" w:pos="8306"/>
        </w:tabs>
      </w:pPr>
      <w:hyperlink w:anchor="_Toc30311" w:history="1">
        <w:r>
          <w:rPr>
            <w:rFonts w:ascii="仿宋" w:eastAsia="仿宋" w:hAnsi="仿宋" w:cs="仿宋" w:hint="eastAsia"/>
            <w:lang w:eastAsia="zh-CN"/>
          </w:rPr>
          <w:t>(二)、质量保证体系实施</w:t>
        </w:r>
        <w:r>
          <w:tab/>
        </w:r>
        <w:r>
          <w:fldChar w:fldCharType="begin"/>
        </w:r>
        <w:r>
          <w:instrText xml:space="preserve"> PAGEREF _Toc30311 \h </w:instrText>
        </w:r>
        <w:r>
          <w:fldChar w:fldCharType="separate"/>
        </w:r>
        <w:r>
          <w:t>21</w:t>
        </w:r>
        <w:r>
          <w:fldChar w:fldCharType="end"/>
        </w:r>
      </w:hyperlink>
    </w:p>
    <w:p>
      <w:pPr>
        <w:pStyle w:val="TOC2"/>
        <w:tabs>
          <w:tab w:val="right" w:leader="dot" w:pos="8306"/>
        </w:tabs>
      </w:pPr>
      <w:hyperlink w:anchor="_Toc21089" w:history="1">
        <w:r>
          <w:rPr>
            <w:rFonts w:ascii="仿宋" w:eastAsia="仿宋" w:hAnsi="仿宋" w:cs="仿宋" w:hint="eastAsia"/>
            <w:lang w:eastAsia="zh-CN"/>
          </w:rPr>
          <w:t>(三)、监理与质量控制流程</w:t>
        </w:r>
        <w:r>
          <w:tab/>
        </w:r>
        <w:r>
          <w:fldChar w:fldCharType="begin"/>
        </w:r>
        <w:r>
          <w:instrText xml:space="preserve"> PAGEREF _Toc21089 \h </w:instrText>
        </w:r>
        <w:r>
          <w:fldChar w:fldCharType="separate"/>
        </w:r>
        <w:r>
          <w:t>22</w:t>
        </w:r>
        <w:r>
          <w:fldChar w:fldCharType="end"/>
        </w:r>
      </w:hyperlink>
    </w:p>
    <w:p>
      <w:pPr>
        <w:pStyle w:val="TOC1"/>
        <w:tabs>
          <w:tab w:val="right" w:leader="dot" w:pos="8306"/>
        </w:tabs>
      </w:pPr>
      <w:hyperlink w:anchor="_Toc29603" w:history="1">
        <w:r>
          <w:rPr>
            <w:rFonts w:ascii="仿宋" w:eastAsia="仿宋" w:hAnsi="仿宋" w:cs="仿宋" w:hint="eastAsia"/>
            <w:lang w:eastAsia="zh-CN"/>
          </w:rPr>
          <w:t>五、发展规划、产业政策和行业准入分析</w:t>
        </w:r>
        <w:r>
          <w:tab/>
        </w:r>
        <w:r>
          <w:fldChar w:fldCharType="begin"/>
        </w:r>
        <w:r>
          <w:instrText xml:space="preserve"> PAGEREF _Toc29603 \h </w:instrText>
        </w:r>
        <w:r>
          <w:fldChar w:fldCharType="separate"/>
        </w:r>
        <w:r>
          <w:t>23</w:t>
        </w:r>
        <w:r>
          <w:fldChar w:fldCharType="end"/>
        </w:r>
      </w:hyperlink>
    </w:p>
    <w:p>
      <w:pPr>
        <w:pStyle w:val="TOC2"/>
        <w:tabs>
          <w:tab w:val="right" w:leader="dot" w:pos="8306"/>
        </w:tabs>
      </w:pPr>
      <w:hyperlink w:anchor="_Toc10364" w:history="1">
        <w:r>
          <w:rPr>
            <w:rFonts w:ascii="仿宋" w:eastAsia="仿宋" w:hAnsi="仿宋" w:cs="仿宋" w:hint="eastAsia"/>
            <w:lang w:eastAsia="zh-CN"/>
          </w:rPr>
          <w:t>(一)、发展规划分析</w:t>
        </w:r>
        <w:r>
          <w:tab/>
        </w:r>
        <w:r>
          <w:fldChar w:fldCharType="begin"/>
        </w:r>
        <w:r>
          <w:instrText xml:space="preserve"> PAGEREF _Toc10364 \h </w:instrText>
        </w:r>
        <w:r>
          <w:fldChar w:fldCharType="separate"/>
        </w:r>
        <w:r>
          <w:t>23</w:t>
        </w:r>
        <w:r>
          <w:fldChar w:fldCharType="end"/>
        </w:r>
      </w:hyperlink>
    </w:p>
    <w:p>
      <w:pPr>
        <w:pStyle w:val="TOC2"/>
        <w:tabs>
          <w:tab w:val="right" w:leader="dot" w:pos="8306"/>
        </w:tabs>
      </w:pPr>
      <w:hyperlink w:anchor="_Toc22404" w:history="1">
        <w:r>
          <w:rPr>
            <w:rFonts w:ascii="仿宋" w:eastAsia="仿宋" w:hAnsi="仿宋" w:cs="仿宋" w:hint="eastAsia"/>
            <w:lang w:eastAsia="zh-CN"/>
          </w:rPr>
          <w:t>(二)、产业政策分析</w:t>
        </w:r>
        <w:r>
          <w:tab/>
        </w:r>
        <w:r>
          <w:fldChar w:fldCharType="begin"/>
        </w:r>
        <w:r>
          <w:instrText xml:space="preserve"> PAGEREF _Toc22404 \h </w:instrText>
        </w:r>
        <w:r>
          <w:fldChar w:fldCharType="separate"/>
        </w:r>
        <w:r>
          <w:t>24</w:t>
        </w:r>
        <w:r>
          <w:fldChar w:fldCharType="end"/>
        </w:r>
      </w:hyperlink>
    </w:p>
    <w:p>
      <w:pPr>
        <w:pStyle w:val="TOC2"/>
        <w:tabs>
          <w:tab w:val="right" w:leader="dot" w:pos="8306"/>
        </w:tabs>
      </w:pPr>
      <w:hyperlink w:anchor="_Toc23397" w:history="1">
        <w:r>
          <w:rPr>
            <w:rFonts w:ascii="仿宋" w:eastAsia="仿宋" w:hAnsi="仿宋" w:cs="仿宋" w:hint="eastAsia"/>
            <w:lang w:eastAsia="zh-CN"/>
          </w:rPr>
          <w:t>(三)、行业准入分析</w:t>
        </w:r>
        <w:r>
          <w:tab/>
        </w:r>
        <w:r>
          <w:fldChar w:fldCharType="begin"/>
        </w:r>
        <w:r>
          <w:instrText xml:space="preserve"> PAGEREF _Toc23397 \h </w:instrText>
        </w:r>
        <w:r>
          <w:fldChar w:fldCharType="separate"/>
        </w:r>
        <w:r>
          <w:t>26</w:t>
        </w:r>
        <w:r>
          <w:fldChar w:fldCharType="end"/>
        </w:r>
      </w:hyperlink>
    </w:p>
    <w:p>
      <w:pPr>
        <w:pStyle w:val="TOC1"/>
        <w:tabs>
          <w:tab w:val="right" w:leader="dot" w:pos="8306"/>
        </w:tabs>
      </w:pPr>
      <w:hyperlink w:anchor="_Toc28617" w:history="1">
        <w:r>
          <w:rPr>
            <w:rFonts w:ascii="仿宋" w:eastAsia="仿宋" w:hAnsi="仿宋" w:cs="仿宋" w:hint="eastAsia"/>
            <w:lang w:eastAsia="zh-CN"/>
          </w:rPr>
          <w:t>六、工具钢项目概论</w:t>
        </w:r>
        <w:r>
          <w:tab/>
        </w:r>
        <w:r>
          <w:fldChar w:fldCharType="begin"/>
        </w:r>
        <w:r>
          <w:instrText xml:space="preserve"> PAGEREF _Toc28617 \h </w:instrText>
        </w:r>
        <w:r>
          <w:fldChar w:fldCharType="separate"/>
        </w:r>
        <w:r>
          <w:t>27</w:t>
        </w:r>
        <w:r>
          <w:fldChar w:fldCharType="end"/>
        </w:r>
      </w:hyperlink>
    </w:p>
    <w:p>
      <w:pPr>
        <w:pStyle w:val="TOC2"/>
        <w:tabs>
          <w:tab w:val="right" w:leader="dot" w:pos="8306"/>
        </w:tabs>
      </w:pPr>
      <w:hyperlink w:anchor="_Toc6581" w:history="1">
        <w:r>
          <w:rPr>
            <w:rFonts w:ascii="仿宋" w:eastAsia="仿宋" w:hAnsi="仿宋" w:cs="仿宋" w:hint="eastAsia"/>
            <w:lang w:eastAsia="zh-CN"/>
          </w:rPr>
          <w:t>(一)、项目申报单位概况</w:t>
        </w:r>
        <w:r>
          <w:tab/>
        </w:r>
        <w:r>
          <w:fldChar w:fldCharType="begin"/>
        </w:r>
        <w:r>
          <w:instrText xml:space="preserve"> PAGEREF _Toc6581 \h </w:instrText>
        </w:r>
        <w:r>
          <w:fldChar w:fldCharType="separate"/>
        </w:r>
        <w:r>
          <w:t>27</w:t>
        </w:r>
        <w:r>
          <w:fldChar w:fldCharType="end"/>
        </w:r>
      </w:hyperlink>
    </w:p>
    <w:p>
      <w:pPr>
        <w:pStyle w:val="TOC2"/>
        <w:tabs>
          <w:tab w:val="right" w:leader="dot" w:pos="8306"/>
        </w:tabs>
      </w:pPr>
      <w:hyperlink w:anchor="_Toc20760" w:history="1">
        <w:r>
          <w:rPr>
            <w:rFonts w:ascii="仿宋" w:eastAsia="仿宋" w:hAnsi="仿宋" w:cs="仿宋" w:hint="eastAsia"/>
            <w:lang w:eastAsia="zh-CN"/>
          </w:rPr>
          <w:t>(二)、项目概况</w:t>
        </w:r>
        <w:r>
          <w:tab/>
        </w:r>
        <w:r>
          <w:fldChar w:fldCharType="begin"/>
        </w:r>
        <w:r>
          <w:instrText xml:space="preserve"> PAGEREF _Toc20760 \h </w:instrText>
        </w:r>
        <w:r>
          <w:fldChar w:fldCharType="separate"/>
        </w:r>
        <w:r>
          <w:t>28</w:t>
        </w:r>
        <w:r>
          <w:fldChar w:fldCharType="end"/>
        </w:r>
      </w:hyperlink>
    </w:p>
    <w:p>
      <w:pPr>
        <w:pStyle w:val="TOC1"/>
        <w:tabs>
          <w:tab w:val="right" w:leader="dot" w:pos="8306"/>
        </w:tabs>
      </w:pPr>
      <w:hyperlink w:anchor="_Toc3110" w:history="1">
        <w:r>
          <w:rPr>
            <w:rFonts w:ascii="仿宋" w:eastAsia="仿宋" w:hAnsi="仿宋" w:cs="仿宋" w:hint="eastAsia"/>
            <w:lang w:eastAsia="zh-CN"/>
          </w:rPr>
          <w:t>七、技术创新与产业升级</w:t>
        </w:r>
        <w:r>
          <w:tab/>
        </w:r>
        <w:r>
          <w:fldChar w:fldCharType="begin"/>
        </w:r>
        <w:r>
          <w:instrText xml:space="preserve"> PAGEREF _Toc3110 \h </w:instrText>
        </w:r>
        <w:r>
          <w:fldChar w:fldCharType="separate"/>
        </w:r>
        <w:r>
          <w:t>31</w:t>
        </w:r>
        <w:r>
          <w:fldChar w:fldCharType="end"/>
        </w:r>
      </w:hyperlink>
    </w:p>
    <w:p>
      <w:pPr>
        <w:pStyle w:val="TOC2"/>
        <w:tabs>
          <w:tab w:val="right" w:leader="dot" w:pos="8306"/>
        </w:tabs>
      </w:pPr>
      <w:hyperlink w:anchor="_Toc30025" w:history="1">
        <w:r>
          <w:rPr>
            <w:rFonts w:ascii="仿宋" w:eastAsia="仿宋" w:hAnsi="仿宋" w:cs="仿宋" w:hint="eastAsia"/>
            <w:lang w:eastAsia="zh-CN"/>
          </w:rPr>
          <w:t>(一)、技术创新方向与目标</w:t>
        </w:r>
        <w:r>
          <w:tab/>
        </w:r>
        <w:r>
          <w:fldChar w:fldCharType="begin"/>
        </w:r>
        <w:r>
          <w:instrText xml:space="preserve"> PAGEREF _Toc30025 \h </w:instrText>
        </w:r>
        <w:r>
          <w:fldChar w:fldCharType="separate"/>
        </w:r>
        <w:r>
          <w:t>31</w:t>
        </w:r>
        <w:r>
          <w:fldChar w:fldCharType="end"/>
        </w:r>
      </w:hyperlink>
    </w:p>
    <w:p>
      <w:pPr>
        <w:pStyle w:val="TOC2"/>
        <w:tabs>
          <w:tab w:val="right" w:leader="dot" w:pos="8306"/>
        </w:tabs>
      </w:pPr>
      <w:hyperlink w:anchor="_Toc28973" w:history="1">
        <w:r>
          <w:rPr>
            <w:rFonts w:ascii="仿宋" w:eastAsia="仿宋" w:hAnsi="仿宋" w:cs="仿宋" w:hint="eastAsia"/>
            <w:lang w:eastAsia="zh-CN"/>
          </w:rPr>
          <w:t>(二)、产业升级路径与措施</w:t>
        </w:r>
        <w:r>
          <w:tab/>
        </w:r>
        <w:r>
          <w:fldChar w:fldCharType="begin"/>
        </w:r>
        <w:r>
          <w:instrText xml:space="preserve"> PAGEREF _Toc28973 \h </w:instrText>
        </w:r>
        <w:r>
          <w:fldChar w:fldCharType="separate"/>
        </w:r>
        <w:r>
          <w:t>32</w:t>
        </w:r>
        <w:r>
          <w:fldChar w:fldCharType="end"/>
        </w:r>
      </w:hyperlink>
    </w:p>
    <w:p>
      <w:pPr>
        <w:pStyle w:val="TOC1"/>
        <w:tabs>
          <w:tab w:val="right" w:leader="dot" w:pos="8306"/>
        </w:tabs>
      </w:pPr>
      <w:hyperlink w:anchor="_Toc1291" w:history="1">
        <w:r>
          <w:rPr>
            <w:rFonts w:ascii="仿宋" w:eastAsia="仿宋" w:hAnsi="仿宋" w:cs="仿宋" w:hint="eastAsia"/>
            <w:lang w:eastAsia="zh-CN"/>
          </w:rPr>
          <w:t>八、土地利用与规划方案</w:t>
        </w:r>
        <w:r>
          <w:tab/>
        </w:r>
        <w:r>
          <w:fldChar w:fldCharType="begin"/>
        </w:r>
        <w:r>
          <w:instrText xml:space="preserve"> PAGEREF _Toc1291 \h </w:instrText>
        </w:r>
        <w:r>
          <w:fldChar w:fldCharType="separate"/>
        </w:r>
        <w:r>
          <w:t>34</w:t>
        </w:r>
        <w:r>
          <w:fldChar w:fldCharType="end"/>
        </w:r>
      </w:hyperlink>
    </w:p>
    <w:p>
      <w:pPr>
        <w:pStyle w:val="TOC2"/>
        <w:tabs>
          <w:tab w:val="right" w:leader="dot" w:pos="8306"/>
        </w:tabs>
      </w:pPr>
      <w:hyperlink w:anchor="_Toc27267" w:history="1">
        <w:r>
          <w:rPr>
            <w:rFonts w:ascii="仿宋" w:eastAsia="仿宋" w:hAnsi="仿宋" w:cs="仿宋" w:hint="eastAsia"/>
            <w:lang w:eastAsia="zh-CN"/>
          </w:rPr>
          <w:t>(一)、项目用地情况分析</w:t>
        </w:r>
        <w:r>
          <w:tab/>
        </w:r>
        <w:r>
          <w:fldChar w:fldCharType="begin"/>
        </w:r>
        <w:r>
          <w:instrText xml:space="preserve"> PAGEREF _Toc27267 \h </w:instrText>
        </w:r>
        <w:r>
          <w:fldChar w:fldCharType="separate"/>
        </w:r>
        <w:r>
          <w:t>34</w:t>
        </w:r>
        <w:r>
          <w:fldChar w:fldCharType="end"/>
        </w:r>
      </w:hyperlink>
    </w:p>
    <w:p>
      <w:pPr>
        <w:pStyle w:val="TOC2"/>
        <w:tabs>
          <w:tab w:val="right" w:leader="dot" w:pos="8306"/>
        </w:tabs>
      </w:pPr>
      <w:hyperlink w:anchor="_Toc28630" w:history="1">
        <w:r>
          <w:rPr>
            <w:rFonts w:ascii="仿宋" w:eastAsia="仿宋" w:hAnsi="仿宋" w:cs="仿宋" w:hint="eastAsia"/>
            <w:lang w:eastAsia="zh-CN"/>
          </w:rPr>
          <w:t>(二)、土地利用规划方案</w:t>
        </w:r>
        <w:r>
          <w:tab/>
        </w:r>
        <w:r>
          <w:fldChar w:fldCharType="begin"/>
        </w:r>
        <w:r>
          <w:instrText xml:space="preserve"> PAGEREF _Toc28630 \h </w:instrText>
        </w:r>
        <w:r>
          <w:fldChar w:fldCharType="separate"/>
        </w:r>
        <w:r>
          <w:t>35</w:t>
        </w:r>
        <w:r>
          <w:fldChar w:fldCharType="end"/>
        </w:r>
      </w:hyperlink>
    </w:p>
    <w:p>
      <w:pPr>
        <w:pStyle w:val="TOC1"/>
        <w:tabs>
          <w:tab w:val="right" w:leader="dot" w:pos="8306"/>
        </w:tabs>
      </w:pPr>
      <w:hyperlink w:anchor="_Toc13275" w:history="1">
        <w:r>
          <w:rPr>
            <w:rFonts w:ascii="仿宋" w:eastAsia="仿宋" w:hAnsi="仿宋" w:cs="仿宋" w:hint="eastAsia"/>
            <w:lang w:eastAsia="zh-CN"/>
          </w:rPr>
          <w:t>九、环境保护与治理方案</w:t>
        </w:r>
        <w:r>
          <w:tab/>
        </w:r>
        <w:r>
          <w:fldChar w:fldCharType="begin"/>
        </w:r>
        <w:r>
          <w:instrText xml:space="preserve"> PAGEREF _Toc13275 \h </w:instrText>
        </w:r>
        <w:r>
          <w:fldChar w:fldCharType="separate"/>
        </w:r>
        <w:r>
          <w:t>36</w:t>
        </w:r>
        <w:r>
          <w:fldChar w:fldCharType="end"/>
        </w:r>
      </w:hyperlink>
    </w:p>
    <w:p>
      <w:pPr>
        <w:pStyle w:val="TOC2"/>
        <w:tabs>
          <w:tab w:val="right" w:leader="dot" w:pos="8306"/>
        </w:tabs>
      </w:pPr>
      <w:hyperlink w:anchor="_Toc19524" w:history="1">
        <w:r>
          <w:rPr>
            <w:rFonts w:ascii="仿宋" w:eastAsia="仿宋" w:hAnsi="仿宋" w:cs="仿宋" w:hint="eastAsia"/>
            <w:lang w:eastAsia="zh-CN"/>
          </w:rPr>
          <w:t>(一)、项目环境影响评估</w:t>
        </w:r>
        <w:r>
          <w:tab/>
        </w:r>
        <w:r>
          <w:fldChar w:fldCharType="begin"/>
        </w:r>
        <w:r>
          <w:instrText xml:space="preserve"> PAGEREF _Toc19524 \h </w:instrText>
        </w:r>
        <w:r>
          <w:fldChar w:fldCharType="separate"/>
        </w:r>
        <w:r>
          <w:t>36</w:t>
        </w:r>
        <w:r>
          <w:fldChar w:fldCharType="end"/>
        </w:r>
      </w:hyperlink>
    </w:p>
    <w:p>
      <w:pPr>
        <w:pStyle w:val="TOC2"/>
        <w:tabs>
          <w:tab w:val="right" w:leader="dot" w:pos="8306"/>
        </w:tabs>
      </w:pPr>
      <w:hyperlink w:anchor="_Toc29777" w:history="1">
        <w:r>
          <w:rPr>
            <w:rFonts w:ascii="仿宋" w:eastAsia="仿宋" w:hAnsi="仿宋" w:cs="仿宋" w:hint="eastAsia"/>
            <w:lang w:eastAsia="zh-CN"/>
          </w:rPr>
          <w:t>(二)、环境保护措施与治理方案</w:t>
        </w:r>
        <w:r>
          <w:tab/>
        </w:r>
        <w:r>
          <w:fldChar w:fldCharType="begin"/>
        </w:r>
        <w:r>
          <w:instrText xml:space="preserve"> PAGEREF _Toc29777 \h </w:instrText>
        </w:r>
        <w:r>
          <w:fldChar w:fldCharType="separate"/>
        </w:r>
        <w:r>
          <w:t>36</w:t>
        </w:r>
        <w:r>
          <w:fldChar w:fldCharType="end"/>
        </w:r>
      </w:hyperlink>
    </w:p>
    <w:p>
      <w:pPr>
        <w:pStyle w:val="TOC1"/>
        <w:tabs>
          <w:tab w:val="right" w:leader="dot" w:pos="8306"/>
        </w:tabs>
      </w:pPr>
      <w:hyperlink w:anchor="_Toc3136" w:history="1">
        <w:r>
          <w:rPr>
            <w:rFonts w:ascii="仿宋" w:eastAsia="仿宋" w:hAnsi="仿宋" w:cs="仿宋" w:hint="eastAsia"/>
            <w:lang w:eastAsia="zh-CN"/>
          </w:rPr>
          <w:t>十、客户关系管理与市场拓展</w:t>
        </w:r>
        <w:r>
          <w:tab/>
        </w:r>
        <w:r>
          <w:fldChar w:fldCharType="begin"/>
        </w:r>
        <w:r>
          <w:instrText xml:space="preserve"> PAGEREF _Toc3136 \h </w:instrText>
        </w:r>
        <w:r>
          <w:fldChar w:fldCharType="separate"/>
        </w:r>
        <w:r>
          <w:t>37</w:t>
        </w:r>
        <w:r>
          <w:fldChar w:fldCharType="end"/>
        </w:r>
      </w:hyperlink>
    </w:p>
    <w:p>
      <w:pPr>
        <w:pStyle w:val="TOC2"/>
        <w:tabs>
          <w:tab w:val="right" w:leader="dot" w:pos="8306"/>
        </w:tabs>
      </w:pPr>
      <w:hyperlink w:anchor="_Toc10335" w:history="1">
        <w:r>
          <w:rPr>
            <w:rFonts w:ascii="仿宋" w:eastAsia="仿宋" w:hAnsi="仿宋" w:cs="仿宋" w:hint="eastAsia"/>
            <w:lang w:eastAsia="zh-CN"/>
          </w:rPr>
          <w:t>(一)、客户关系管理策略</w:t>
        </w:r>
        <w:r>
          <w:tab/>
        </w:r>
        <w:r>
          <w:fldChar w:fldCharType="begin"/>
        </w:r>
        <w:r>
          <w:instrText xml:space="preserve"> PAGEREF _Toc10335 \h </w:instrText>
        </w:r>
        <w:r>
          <w:fldChar w:fldCharType="separate"/>
        </w:r>
        <w:r>
          <w:t>37</w:t>
        </w:r>
        <w:r>
          <w:fldChar w:fldCharType="end"/>
        </w:r>
      </w:hyperlink>
    </w:p>
    <w:p>
      <w:pPr>
        <w:pStyle w:val="TOC2"/>
        <w:tabs>
          <w:tab w:val="right" w:leader="dot" w:pos="8306"/>
        </w:tabs>
      </w:pPr>
      <w:hyperlink w:anchor="_Toc11187" w:history="1">
        <w:r>
          <w:rPr>
            <w:rFonts w:ascii="仿宋" w:eastAsia="仿宋" w:hAnsi="仿宋" w:cs="仿宋" w:hint="eastAsia"/>
            <w:lang w:eastAsia="zh-CN"/>
          </w:rPr>
          <w:t>(二)、市场拓展方案</w:t>
        </w:r>
        <w:r>
          <w:tab/>
        </w:r>
        <w:r>
          <w:fldChar w:fldCharType="begin"/>
        </w:r>
        <w:r>
          <w:instrText xml:space="preserve"> PAGEREF _Toc11187 \h </w:instrText>
        </w:r>
        <w:r>
          <w:fldChar w:fldCharType="separate"/>
        </w:r>
        <w:r>
          <w:t>38</w:t>
        </w:r>
        <w:r>
          <w:fldChar w:fldCharType="end"/>
        </w:r>
      </w:hyperlink>
    </w:p>
    <w:p>
      <w:pPr>
        <w:pStyle w:val="TOC1"/>
        <w:tabs>
          <w:tab w:val="right" w:leader="dot" w:pos="8306"/>
        </w:tabs>
      </w:pPr>
      <w:hyperlink w:anchor="_Toc20560" w:history="1">
        <w:r>
          <w:rPr>
            <w:rFonts w:ascii="仿宋" w:eastAsia="仿宋" w:hAnsi="仿宋" w:cs="仿宋" w:hint="eastAsia"/>
            <w:lang w:eastAsia="zh-CN"/>
          </w:rPr>
          <w:t>十一、资金管理与财务规划</w:t>
        </w:r>
        <w:r>
          <w:tab/>
        </w:r>
        <w:r>
          <w:fldChar w:fldCharType="begin"/>
        </w:r>
        <w:r>
          <w:instrText xml:space="preserve"> PAGEREF _Toc20560 \h </w:instrText>
        </w:r>
        <w:r>
          <w:fldChar w:fldCharType="separate"/>
        </w:r>
        <w:r>
          <w:t>39</w:t>
        </w:r>
        <w:r>
          <w:fldChar w:fldCharType="end"/>
        </w:r>
      </w:hyperlink>
    </w:p>
    <w:p>
      <w:pPr>
        <w:pStyle w:val="TOC2"/>
        <w:tabs>
          <w:tab w:val="right" w:leader="dot" w:pos="8306"/>
        </w:tabs>
      </w:pPr>
      <w:hyperlink w:anchor="_Toc30104" w:history="1">
        <w:r>
          <w:rPr>
            <w:rFonts w:ascii="仿宋" w:eastAsia="仿宋" w:hAnsi="仿宋" w:cs="仿宋" w:hint="eastAsia"/>
            <w:lang w:eastAsia="zh-CN"/>
          </w:rPr>
          <w:t>(一)、项目资金来源与筹措</w:t>
        </w:r>
        <w:r>
          <w:tab/>
        </w:r>
        <w:r>
          <w:fldChar w:fldCharType="begin"/>
        </w:r>
        <w:r>
          <w:instrText xml:space="preserve"> PAGEREF _Toc30104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1" w:history="1">
        <w:r>
          <w:rPr>
            <w:rFonts w:ascii="仿宋" w:eastAsia="仿宋" w:hAnsi="仿宋" w:cs="仿宋" w:hint="eastAsia"/>
            <w:lang w:eastAsia="zh-CN"/>
          </w:rPr>
          <w:t>(二)、资金使用与监管</w:t>
        </w:r>
        <w:r>
          <w:tab/>
        </w:r>
        <w:r>
          <w:fldChar w:fldCharType="begin"/>
        </w:r>
        <w:r>
          <w:instrText xml:space="preserve"> PAGEREF _Toc12181 \h </w:instrText>
        </w:r>
        <w:r>
          <w:fldChar w:fldCharType="separate"/>
        </w:r>
        <w:r>
          <w:t>41</w:t>
        </w:r>
        <w:r>
          <w:fldChar w:fldCharType="end"/>
        </w:r>
      </w:hyperlink>
    </w:p>
    <w:p>
      <w:pPr>
        <w:pStyle w:val="TOC2"/>
        <w:tabs>
          <w:tab w:val="right" w:leader="dot" w:pos="8306"/>
        </w:tabs>
      </w:pPr>
      <w:hyperlink w:anchor="_Toc6805" w:history="1">
        <w:r>
          <w:rPr>
            <w:rFonts w:ascii="仿宋" w:eastAsia="仿宋" w:hAnsi="仿宋" w:cs="仿宋" w:hint="eastAsia"/>
            <w:lang w:eastAsia="zh-CN"/>
          </w:rPr>
          <w:t>(三)、财务规划与预测</w:t>
        </w:r>
        <w:r>
          <w:tab/>
        </w:r>
        <w:r>
          <w:fldChar w:fldCharType="begin"/>
        </w:r>
        <w:r>
          <w:instrText xml:space="preserve"> PAGEREF _Toc6805 \h </w:instrText>
        </w:r>
        <w:r>
          <w:fldChar w:fldCharType="separate"/>
        </w:r>
        <w:r>
          <w:t>42</w:t>
        </w:r>
        <w:r>
          <w:fldChar w:fldCharType="end"/>
        </w:r>
      </w:hyperlink>
    </w:p>
    <w:p>
      <w:pPr>
        <w:pStyle w:val="TOC1"/>
        <w:tabs>
          <w:tab w:val="right" w:leader="dot" w:pos="8306"/>
        </w:tabs>
      </w:pPr>
      <w:hyperlink w:anchor="_Toc2910" w:history="1">
        <w:r>
          <w:rPr>
            <w:rFonts w:ascii="仿宋" w:eastAsia="仿宋" w:hAnsi="仿宋" w:cs="仿宋" w:hint="eastAsia"/>
            <w:lang w:eastAsia="zh-CN"/>
          </w:rPr>
          <w:t>十二、安全与应急管理</w:t>
        </w:r>
        <w:r>
          <w:tab/>
        </w:r>
        <w:r>
          <w:fldChar w:fldCharType="begin"/>
        </w:r>
        <w:r>
          <w:instrText xml:space="preserve"> PAGEREF _Toc2910 \h </w:instrText>
        </w:r>
        <w:r>
          <w:fldChar w:fldCharType="separate"/>
        </w:r>
        <w:r>
          <w:t>43</w:t>
        </w:r>
        <w:r>
          <w:fldChar w:fldCharType="end"/>
        </w:r>
      </w:hyperlink>
    </w:p>
    <w:p>
      <w:pPr>
        <w:pStyle w:val="TOC2"/>
        <w:tabs>
          <w:tab w:val="right" w:leader="dot" w:pos="8306"/>
        </w:tabs>
      </w:pPr>
      <w:hyperlink w:anchor="_Toc28053" w:history="1">
        <w:r>
          <w:rPr>
            <w:rFonts w:ascii="仿宋" w:eastAsia="仿宋" w:hAnsi="仿宋" w:cs="仿宋" w:hint="eastAsia"/>
            <w:lang w:eastAsia="zh-CN"/>
          </w:rPr>
          <w:t>(一)、安全生产管理</w:t>
        </w:r>
        <w:r>
          <w:tab/>
        </w:r>
        <w:r>
          <w:fldChar w:fldCharType="begin"/>
        </w:r>
        <w:r>
          <w:instrText xml:space="preserve"> PAGEREF _Toc28053 \h </w:instrText>
        </w:r>
        <w:r>
          <w:fldChar w:fldCharType="separate"/>
        </w:r>
        <w:r>
          <w:t>43</w:t>
        </w:r>
        <w:r>
          <w:fldChar w:fldCharType="end"/>
        </w:r>
      </w:hyperlink>
    </w:p>
    <w:p>
      <w:pPr>
        <w:pStyle w:val="TOC2"/>
        <w:tabs>
          <w:tab w:val="right" w:leader="dot" w:pos="8306"/>
        </w:tabs>
      </w:pPr>
      <w:hyperlink w:anchor="_Toc2922" w:history="1">
        <w:r>
          <w:rPr>
            <w:rFonts w:ascii="仿宋" w:eastAsia="仿宋" w:hAnsi="仿宋" w:cs="仿宋" w:hint="eastAsia"/>
            <w:lang w:eastAsia="zh-CN"/>
          </w:rPr>
          <w:t>(二)、应急预案与响应</w:t>
        </w:r>
        <w:r>
          <w:tab/>
        </w:r>
        <w:r>
          <w:fldChar w:fldCharType="begin"/>
        </w:r>
        <w:r>
          <w:instrText xml:space="preserve"> PAGEREF _Toc2922 \h </w:instrText>
        </w:r>
        <w:r>
          <w:fldChar w:fldCharType="separate"/>
        </w:r>
        <w:r>
          <w:t>44</w:t>
        </w:r>
        <w:r>
          <w:fldChar w:fldCharType="end"/>
        </w:r>
      </w:hyperlink>
    </w:p>
    <w:p>
      <w:pPr>
        <w:pStyle w:val="TOC1"/>
        <w:tabs>
          <w:tab w:val="right" w:leader="dot" w:pos="8306"/>
        </w:tabs>
      </w:pPr>
      <w:hyperlink w:anchor="_Toc32243" w:history="1">
        <w:r>
          <w:rPr>
            <w:rFonts w:ascii="仿宋" w:eastAsia="仿宋" w:hAnsi="仿宋" w:cs="仿宋" w:hint="eastAsia"/>
            <w:lang w:eastAsia="zh-CN"/>
          </w:rPr>
          <w:t>十三、质量管理与控制</w:t>
        </w:r>
        <w:r>
          <w:tab/>
        </w:r>
        <w:r>
          <w:fldChar w:fldCharType="begin"/>
        </w:r>
        <w:r>
          <w:instrText xml:space="preserve"> PAGEREF _Toc32243 \h </w:instrText>
        </w:r>
        <w:r>
          <w:fldChar w:fldCharType="separate"/>
        </w:r>
        <w:r>
          <w:t>46</w:t>
        </w:r>
        <w:r>
          <w:fldChar w:fldCharType="end"/>
        </w:r>
      </w:hyperlink>
    </w:p>
    <w:p>
      <w:pPr>
        <w:pStyle w:val="TOC2"/>
        <w:tabs>
          <w:tab w:val="right" w:leader="dot" w:pos="8306"/>
        </w:tabs>
      </w:pPr>
      <w:hyperlink w:anchor="_Toc13803" w:history="1">
        <w:r>
          <w:rPr>
            <w:rFonts w:ascii="仿宋" w:eastAsia="仿宋" w:hAnsi="仿宋" w:cs="仿宋" w:hint="eastAsia"/>
            <w:lang w:eastAsia="zh-CN"/>
          </w:rPr>
          <w:t>(一)、质量管理体系建设</w:t>
        </w:r>
        <w:r>
          <w:tab/>
        </w:r>
        <w:r>
          <w:fldChar w:fldCharType="begin"/>
        </w:r>
        <w:r>
          <w:instrText xml:space="preserve"> PAGEREF _Toc13803 \h </w:instrText>
        </w:r>
        <w:r>
          <w:fldChar w:fldCharType="separate"/>
        </w:r>
        <w:r>
          <w:t>46</w:t>
        </w:r>
        <w:r>
          <w:fldChar w:fldCharType="end"/>
        </w:r>
      </w:hyperlink>
    </w:p>
    <w:p>
      <w:pPr>
        <w:pStyle w:val="TOC2"/>
        <w:tabs>
          <w:tab w:val="right" w:leader="dot" w:pos="8306"/>
        </w:tabs>
      </w:pPr>
      <w:hyperlink w:anchor="_Toc17462" w:history="1">
        <w:r>
          <w:rPr>
            <w:rFonts w:ascii="仿宋" w:eastAsia="仿宋" w:hAnsi="仿宋" w:cs="仿宋" w:hint="eastAsia"/>
            <w:lang w:eastAsia="zh-CN"/>
          </w:rPr>
          <w:t>(二)、质量控制措施</w:t>
        </w:r>
        <w:r>
          <w:tab/>
        </w:r>
        <w:r>
          <w:fldChar w:fldCharType="begin"/>
        </w:r>
        <w:r>
          <w:instrText xml:space="preserve"> PAGEREF _Toc17462 \h </w:instrText>
        </w:r>
        <w:r>
          <w:fldChar w:fldCharType="separate"/>
        </w:r>
        <w:r>
          <w:t>48</w:t>
        </w:r>
        <w:r>
          <w:fldChar w:fldCharType="end"/>
        </w:r>
      </w:hyperlink>
    </w:p>
    <w:p>
      <w:pPr>
        <w:pStyle w:val="TOC1"/>
        <w:tabs>
          <w:tab w:val="right" w:leader="dot" w:pos="8306"/>
        </w:tabs>
      </w:pPr>
      <w:hyperlink w:anchor="_Toc2030" w:history="1">
        <w:r>
          <w:rPr>
            <w:rFonts w:ascii="仿宋" w:eastAsia="仿宋" w:hAnsi="仿宋" w:cs="仿宋" w:hint="eastAsia"/>
            <w:lang w:eastAsia="zh-CN"/>
          </w:rPr>
          <w:t>十四、创新驱动与持续发展</w:t>
        </w:r>
        <w:r>
          <w:tab/>
        </w:r>
        <w:r>
          <w:fldChar w:fldCharType="begin"/>
        </w:r>
        <w:r>
          <w:instrText xml:space="preserve"> PAGEREF _Toc2030 \h </w:instrText>
        </w:r>
        <w:r>
          <w:fldChar w:fldCharType="separate"/>
        </w:r>
        <w:r>
          <w:t>49</w:t>
        </w:r>
        <w:r>
          <w:fldChar w:fldCharType="end"/>
        </w:r>
      </w:hyperlink>
    </w:p>
    <w:p>
      <w:pPr>
        <w:pStyle w:val="TOC2"/>
        <w:tabs>
          <w:tab w:val="right" w:leader="dot" w:pos="8306"/>
        </w:tabs>
      </w:pPr>
      <w:hyperlink w:anchor="_Toc32108" w:history="1">
        <w:r>
          <w:rPr>
            <w:rFonts w:ascii="仿宋" w:eastAsia="仿宋" w:hAnsi="仿宋" w:cs="仿宋" w:hint="eastAsia"/>
            <w:lang w:eastAsia="zh-CN"/>
          </w:rPr>
          <w:t>(一)、创新驱动战略实施</w:t>
        </w:r>
        <w:r>
          <w:tab/>
        </w:r>
        <w:r>
          <w:fldChar w:fldCharType="begin"/>
        </w:r>
        <w:r>
          <w:instrText xml:space="preserve"> PAGEREF _Toc32108 \h </w:instrText>
        </w:r>
        <w:r>
          <w:fldChar w:fldCharType="separate"/>
        </w:r>
        <w:r>
          <w:t>49</w:t>
        </w:r>
        <w:r>
          <w:fldChar w:fldCharType="end"/>
        </w:r>
      </w:hyperlink>
    </w:p>
    <w:p>
      <w:pPr>
        <w:pStyle w:val="TOC2"/>
        <w:tabs>
          <w:tab w:val="right" w:leader="dot" w:pos="8306"/>
        </w:tabs>
      </w:pPr>
      <w:hyperlink w:anchor="_Toc30125" w:history="1">
        <w:r>
          <w:rPr>
            <w:rFonts w:ascii="仿宋" w:eastAsia="仿宋" w:hAnsi="仿宋" w:cs="仿宋" w:hint="eastAsia"/>
            <w:lang w:eastAsia="zh-CN"/>
          </w:rPr>
          <w:t>(二)、持续发展路径探索</w:t>
        </w:r>
        <w:r>
          <w:tab/>
        </w:r>
        <w:r>
          <w:fldChar w:fldCharType="begin"/>
        </w:r>
        <w:r>
          <w:instrText xml:space="preserve"> PAGEREF _Toc30125 \h </w:instrText>
        </w:r>
        <w:r>
          <w:fldChar w:fldCharType="separate"/>
        </w:r>
        <w:r>
          <w:t>50</w:t>
        </w:r>
        <w:r>
          <w:fldChar w:fldCharType="end"/>
        </w:r>
      </w:hyperlink>
    </w:p>
    <w:p>
      <w:pPr>
        <w:pStyle w:val="TOC1"/>
        <w:tabs>
          <w:tab w:val="right" w:leader="dot" w:pos="8306"/>
        </w:tabs>
      </w:pPr>
      <w:hyperlink w:anchor="_Toc29353" w:history="1">
        <w:r>
          <w:rPr>
            <w:rFonts w:ascii="仿宋" w:eastAsia="仿宋" w:hAnsi="仿宋" w:cs="仿宋" w:hint="eastAsia"/>
            <w:lang w:eastAsia="zh-CN"/>
          </w:rPr>
          <w:t>十五、项目施工方案</w:t>
        </w:r>
        <w:r>
          <w:tab/>
        </w:r>
        <w:r>
          <w:fldChar w:fldCharType="begin"/>
        </w:r>
        <w:r>
          <w:instrText xml:space="preserve"> PAGEREF _Toc29353 \h </w:instrText>
        </w:r>
        <w:r>
          <w:fldChar w:fldCharType="separate"/>
        </w:r>
        <w:r>
          <w:t>54</w:t>
        </w:r>
        <w:r>
          <w:fldChar w:fldCharType="end"/>
        </w:r>
      </w:hyperlink>
    </w:p>
    <w:p>
      <w:pPr>
        <w:pStyle w:val="TOC2"/>
        <w:tabs>
          <w:tab w:val="right" w:leader="dot" w:pos="8306"/>
        </w:tabs>
      </w:pPr>
      <w:hyperlink w:anchor="_Toc15019" w:history="1">
        <w:r>
          <w:rPr>
            <w:rFonts w:ascii="仿宋" w:eastAsia="仿宋" w:hAnsi="仿宋" w:cs="仿宋" w:hint="eastAsia"/>
            <w:lang w:eastAsia="zh-CN"/>
          </w:rPr>
          <w:t>(一)、施工组织设计</w:t>
        </w:r>
        <w:r>
          <w:tab/>
        </w:r>
        <w:r>
          <w:fldChar w:fldCharType="begin"/>
        </w:r>
        <w:r>
          <w:instrText xml:space="preserve"> PAGEREF _Toc15019 \h </w:instrText>
        </w:r>
        <w:r>
          <w:fldChar w:fldCharType="separate"/>
        </w:r>
        <w:r>
          <w:t>54</w:t>
        </w:r>
        <w:r>
          <w:fldChar w:fldCharType="end"/>
        </w:r>
      </w:hyperlink>
    </w:p>
    <w:p>
      <w:pPr>
        <w:pStyle w:val="TOC2"/>
        <w:tabs>
          <w:tab w:val="right" w:leader="dot" w:pos="8306"/>
        </w:tabs>
      </w:pPr>
      <w:hyperlink w:anchor="_Toc5429" w:history="1">
        <w:r>
          <w:rPr>
            <w:rFonts w:ascii="仿宋" w:eastAsia="仿宋" w:hAnsi="仿宋" w:cs="仿宋" w:hint="eastAsia"/>
            <w:lang w:eastAsia="zh-CN"/>
          </w:rPr>
          <w:t>(二)、施工工艺与技术路线</w:t>
        </w:r>
        <w:r>
          <w:tab/>
        </w:r>
        <w:r>
          <w:fldChar w:fldCharType="begin"/>
        </w:r>
        <w:r>
          <w:instrText xml:space="preserve"> PAGEREF _Toc5429 \h </w:instrText>
        </w:r>
        <w:r>
          <w:fldChar w:fldCharType="separate"/>
        </w:r>
        <w:r>
          <w:t>56</w:t>
        </w:r>
        <w:r>
          <w:fldChar w:fldCharType="end"/>
        </w:r>
      </w:hyperlink>
    </w:p>
    <w:p>
      <w:pPr>
        <w:pStyle w:val="TOC2"/>
        <w:tabs>
          <w:tab w:val="right" w:leader="dot" w:pos="8306"/>
        </w:tabs>
      </w:pPr>
      <w:hyperlink w:anchor="_Toc24469" w:history="1">
        <w:r>
          <w:rPr>
            <w:rFonts w:ascii="仿宋" w:eastAsia="仿宋" w:hAnsi="仿宋" w:cs="仿宋" w:hint="eastAsia"/>
            <w:lang w:eastAsia="zh-CN"/>
          </w:rPr>
          <w:t>(三)、关键节点施工计划</w:t>
        </w:r>
        <w:r>
          <w:tab/>
        </w:r>
        <w:r>
          <w:fldChar w:fldCharType="begin"/>
        </w:r>
        <w:r>
          <w:instrText xml:space="preserve"> PAGEREF _Toc24469 \h </w:instrText>
        </w:r>
        <w:r>
          <w:fldChar w:fldCharType="separate"/>
        </w:r>
        <w:r>
          <w:t>57</w:t>
        </w:r>
        <w:r>
          <w:fldChar w:fldCharType="end"/>
        </w:r>
      </w:hyperlink>
    </w:p>
    <w:p>
      <w:pPr>
        <w:pStyle w:val="TOC2"/>
        <w:tabs>
          <w:tab w:val="right" w:leader="dot" w:pos="8306"/>
        </w:tabs>
      </w:pPr>
      <w:hyperlink w:anchor="_Toc23916" w:history="1">
        <w:r>
          <w:rPr>
            <w:rFonts w:ascii="仿宋" w:eastAsia="仿宋" w:hAnsi="仿宋" w:cs="仿宋" w:hint="eastAsia"/>
            <w:lang w:eastAsia="zh-CN"/>
          </w:rPr>
          <w:t>(四)、施工现场管理</w:t>
        </w:r>
        <w:r>
          <w:tab/>
        </w:r>
        <w:r>
          <w:fldChar w:fldCharType="begin"/>
        </w:r>
        <w:r>
          <w:instrText xml:space="preserve"> PAGEREF _Toc23916 \h </w:instrText>
        </w:r>
        <w:r>
          <w:fldChar w:fldCharType="separate"/>
        </w:r>
        <w:r>
          <w:t>59</w:t>
        </w:r>
        <w:r>
          <w:fldChar w:fldCharType="end"/>
        </w:r>
      </w:hyperlink>
    </w:p>
    <w:p>
      <w:pPr>
        <w:pStyle w:val="TOC1"/>
        <w:tabs>
          <w:tab w:val="right" w:leader="dot" w:pos="8306"/>
        </w:tabs>
      </w:pPr>
      <w:hyperlink w:anchor="_Toc19510" w:history="1">
        <w:r>
          <w:rPr>
            <w:rFonts w:ascii="仿宋" w:eastAsia="仿宋" w:hAnsi="仿宋" w:cs="仿宋" w:hint="eastAsia"/>
            <w:lang w:eastAsia="zh-CN"/>
          </w:rPr>
          <w:t>十六、成果转化与推广应用</w:t>
        </w:r>
        <w:r>
          <w:tab/>
        </w:r>
        <w:r>
          <w:fldChar w:fldCharType="begin"/>
        </w:r>
        <w:r>
          <w:instrText xml:space="preserve"> PAGEREF _Toc19510 \h </w:instrText>
        </w:r>
        <w:r>
          <w:fldChar w:fldCharType="separate"/>
        </w:r>
        <w:r>
          <w:t>61</w:t>
        </w:r>
        <w:r>
          <w:fldChar w:fldCharType="end"/>
        </w:r>
      </w:hyperlink>
    </w:p>
    <w:p>
      <w:pPr>
        <w:pStyle w:val="TOC2"/>
        <w:tabs>
          <w:tab w:val="right" w:leader="dot" w:pos="8306"/>
        </w:tabs>
      </w:pPr>
      <w:hyperlink w:anchor="_Toc2398" w:history="1">
        <w:r>
          <w:rPr>
            <w:rFonts w:ascii="仿宋" w:eastAsia="仿宋" w:hAnsi="仿宋" w:cs="仿宋" w:hint="eastAsia"/>
            <w:lang w:eastAsia="zh-CN"/>
          </w:rPr>
          <w:t>(一)、成果转化策略制定</w:t>
        </w:r>
        <w:r>
          <w:tab/>
        </w:r>
        <w:r>
          <w:fldChar w:fldCharType="begin"/>
        </w:r>
        <w:r>
          <w:instrText xml:space="preserve"> PAGEREF _Toc2398 \h </w:instrText>
        </w:r>
        <w:r>
          <w:fldChar w:fldCharType="separate"/>
        </w:r>
        <w:r>
          <w:t>61</w:t>
        </w:r>
        <w:r>
          <w:fldChar w:fldCharType="end"/>
        </w:r>
      </w:hyperlink>
    </w:p>
    <w:p>
      <w:pPr>
        <w:pStyle w:val="TOC2"/>
        <w:tabs>
          <w:tab w:val="right" w:leader="dot" w:pos="8306"/>
        </w:tabs>
      </w:pPr>
      <w:hyperlink w:anchor="_Toc11777" w:history="1">
        <w:r>
          <w:rPr>
            <w:rFonts w:ascii="仿宋" w:eastAsia="仿宋" w:hAnsi="仿宋" w:cs="仿宋" w:hint="eastAsia"/>
            <w:lang w:eastAsia="zh-CN"/>
          </w:rPr>
          <w:t>(二)、成果推广应用方案</w:t>
        </w:r>
        <w:r>
          <w:tab/>
        </w:r>
        <w:r>
          <w:fldChar w:fldCharType="begin"/>
        </w:r>
        <w:r>
          <w:instrText xml:space="preserve"> PAGEREF _Toc11777 \h </w:instrText>
        </w:r>
        <w:r>
          <w:fldChar w:fldCharType="separate"/>
        </w:r>
        <w:r>
          <w:t>62</w:t>
        </w:r>
        <w:r>
          <w:fldChar w:fldCharType="end"/>
        </w:r>
      </w:hyperlink>
    </w:p>
    <w:p>
      <w:pPr>
        <w:pStyle w:val="TOC1"/>
        <w:tabs>
          <w:tab w:val="right" w:leader="dot" w:pos="8306"/>
        </w:tabs>
      </w:pPr>
      <w:hyperlink w:anchor="_Toc434" w:history="1">
        <w:r>
          <w:rPr>
            <w:rFonts w:ascii="仿宋" w:eastAsia="仿宋" w:hAnsi="仿宋" w:cs="仿宋" w:hint="eastAsia"/>
            <w:lang w:eastAsia="zh-CN"/>
          </w:rPr>
          <w:t>十七、产业协同与集群发展</w:t>
        </w:r>
        <w:r>
          <w:tab/>
        </w:r>
        <w:r>
          <w:fldChar w:fldCharType="begin"/>
        </w:r>
        <w:r>
          <w:instrText xml:space="preserve"> PAGEREF _Toc434 \h </w:instrText>
        </w:r>
        <w:r>
          <w:fldChar w:fldCharType="separate"/>
        </w:r>
        <w:r>
          <w:t>64</w:t>
        </w:r>
        <w:r>
          <w:fldChar w:fldCharType="end"/>
        </w:r>
      </w:hyperlink>
    </w:p>
    <w:p>
      <w:pPr>
        <w:pStyle w:val="TOC2"/>
        <w:tabs>
          <w:tab w:val="right" w:leader="dot" w:pos="8306"/>
        </w:tabs>
      </w:pPr>
      <w:hyperlink w:anchor="_Toc3" w:history="1">
        <w:r>
          <w:rPr>
            <w:rFonts w:ascii="仿宋" w:eastAsia="仿宋" w:hAnsi="仿宋" w:cs="仿宋" w:hint="eastAsia"/>
            <w:lang w:eastAsia="zh-CN"/>
          </w:rPr>
          <w:t>(一)、产业协同机制建设</w:t>
        </w:r>
        <w:r>
          <w:tab/>
        </w:r>
        <w:r>
          <w:fldChar w:fldCharType="begin"/>
        </w:r>
        <w:r>
          <w:instrText xml:space="preserve"> PAGEREF _Toc3 \h </w:instrText>
        </w:r>
        <w:r>
          <w:fldChar w:fldCharType="separate"/>
        </w:r>
        <w:r>
          <w:t>64</w:t>
        </w:r>
        <w:r>
          <w:fldChar w:fldCharType="end"/>
        </w:r>
      </w:hyperlink>
    </w:p>
    <w:p>
      <w:pPr>
        <w:pStyle w:val="TOC2"/>
        <w:tabs>
          <w:tab w:val="right" w:leader="dot" w:pos="8306"/>
        </w:tabs>
      </w:pPr>
      <w:hyperlink w:anchor="_Toc7767" w:history="1">
        <w:r>
          <w:rPr>
            <w:rFonts w:ascii="仿宋" w:eastAsia="仿宋" w:hAnsi="仿宋" w:cs="仿宋" w:hint="eastAsia"/>
            <w:lang w:eastAsia="zh-CN"/>
          </w:rPr>
          <w:t>(二)、产业集群培育与发展</w:t>
        </w:r>
        <w:r>
          <w:tab/>
        </w:r>
        <w:r>
          <w:fldChar w:fldCharType="begin"/>
        </w:r>
        <w:r>
          <w:instrText xml:space="preserve"> PAGEREF _Toc7767 \h </w:instrText>
        </w:r>
        <w:r>
          <w:fldChar w:fldCharType="separate"/>
        </w:r>
        <w:r>
          <w:t>65</w:t>
        </w:r>
        <w:r>
          <w:fldChar w:fldCharType="end"/>
        </w:r>
      </w:hyperlink>
    </w:p>
    <w:p>
      <w:pPr>
        <w:pStyle w:val="TOC1"/>
        <w:tabs>
          <w:tab w:val="right" w:leader="dot" w:pos="8306"/>
        </w:tabs>
      </w:pPr>
      <w:hyperlink w:anchor="_Toc10035" w:history="1">
        <w:r>
          <w:rPr>
            <w:rFonts w:ascii="仿宋" w:eastAsia="仿宋" w:hAnsi="仿宋" w:cs="仿宋" w:hint="eastAsia"/>
            <w:lang w:eastAsia="zh-CN"/>
          </w:rPr>
          <w:t>十八、人力资源管理与开发</w:t>
        </w:r>
        <w:r>
          <w:tab/>
        </w:r>
        <w:r>
          <w:fldChar w:fldCharType="begin"/>
        </w:r>
        <w:r>
          <w:instrText xml:space="preserve"> PAGEREF _Toc10035 \h </w:instrText>
        </w:r>
        <w:r>
          <w:fldChar w:fldCharType="separate"/>
        </w:r>
        <w:r>
          <w:t>66</w:t>
        </w:r>
        <w:r>
          <w:fldChar w:fldCharType="end"/>
        </w:r>
      </w:hyperlink>
    </w:p>
    <w:p>
      <w:pPr>
        <w:pStyle w:val="TOC2"/>
        <w:tabs>
          <w:tab w:val="right" w:leader="dot" w:pos="8306"/>
        </w:tabs>
      </w:pPr>
      <w:hyperlink w:anchor="_Toc4616" w:history="1">
        <w:r>
          <w:rPr>
            <w:rFonts w:ascii="仿宋" w:eastAsia="仿宋" w:hAnsi="仿宋" w:cs="仿宋" w:hint="eastAsia"/>
            <w:lang w:eastAsia="zh-CN"/>
          </w:rPr>
          <w:t>(一)、人力资源规划</w:t>
        </w:r>
        <w:r>
          <w:tab/>
        </w:r>
        <w:r>
          <w:fldChar w:fldCharType="begin"/>
        </w:r>
        <w:r>
          <w:instrText xml:space="preserve"> PAGEREF _Toc4616 \h </w:instrText>
        </w:r>
        <w:r>
          <w:fldChar w:fldCharType="separate"/>
        </w:r>
        <w:r>
          <w:t>66</w:t>
        </w:r>
        <w:r>
          <w:fldChar w:fldCharType="end"/>
        </w:r>
      </w:hyperlink>
    </w:p>
    <w:p>
      <w:pPr>
        <w:pStyle w:val="TOC2"/>
        <w:tabs>
          <w:tab w:val="right" w:leader="dot" w:pos="8306"/>
        </w:tabs>
      </w:pPr>
      <w:hyperlink w:anchor="_Toc28285" w:history="1">
        <w:r>
          <w:rPr>
            <w:rFonts w:ascii="仿宋" w:eastAsia="仿宋" w:hAnsi="仿宋" w:cs="仿宋" w:hint="eastAsia"/>
            <w:lang w:eastAsia="zh-CN"/>
          </w:rPr>
          <w:t>(二)、人力资源开发与培训</w:t>
        </w:r>
        <w:r>
          <w:tab/>
        </w:r>
        <w:r>
          <w:fldChar w:fldCharType="begin"/>
        </w:r>
        <w:r>
          <w:instrText xml:space="preserve"> PAGEREF _Toc28285 \h </w:instrText>
        </w:r>
        <w:r>
          <w:fldChar w:fldCharType="separate"/>
        </w:r>
        <w:r>
          <w:t>67</w:t>
        </w:r>
        <w:r>
          <w:fldChar w:fldCharType="end"/>
        </w:r>
      </w:hyperlink>
    </w:p>
    <w:p>
      <w:pPr>
        <w:pStyle w:val="TOC1"/>
        <w:tabs>
          <w:tab w:val="right" w:leader="dot" w:pos="8306"/>
        </w:tabs>
      </w:pPr>
      <w:hyperlink w:anchor="_Toc15026" w:history="1">
        <w:r>
          <w:rPr>
            <w:rFonts w:ascii="仿宋" w:eastAsia="仿宋" w:hAnsi="仿宋" w:cs="仿宋" w:hint="eastAsia"/>
            <w:lang w:eastAsia="zh-CN"/>
          </w:rPr>
          <w:t>十九、法律法规与政策遵循</w:t>
        </w:r>
        <w:r>
          <w:tab/>
        </w:r>
        <w:r>
          <w:fldChar w:fldCharType="begin"/>
        </w:r>
        <w:r>
          <w:instrText xml:space="preserve"> PAGEREF _Toc15026 \h </w:instrText>
        </w:r>
        <w:r>
          <w:fldChar w:fldCharType="separate"/>
        </w:r>
        <w:r>
          <w:t>70</w:t>
        </w:r>
        <w:r>
          <w:fldChar w:fldCharType="end"/>
        </w:r>
      </w:hyperlink>
    </w:p>
    <w:p>
      <w:pPr>
        <w:pStyle w:val="TOC2"/>
        <w:tabs>
          <w:tab w:val="right" w:leader="dot" w:pos="8306"/>
        </w:tabs>
      </w:pPr>
      <w:hyperlink w:anchor="_Toc18434" w:history="1">
        <w:r>
          <w:rPr>
            <w:rFonts w:ascii="仿宋" w:eastAsia="仿宋" w:hAnsi="仿宋" w:cs="仿宋" w:hint="eastAsia"/>
            <w:lang w:eastAsia="zh-CN"/>
          </w:rPr>
          <w:t>(一)、法律法规遵守</w:t>
        </w:r>
        <w:r>
          <w:tab/>
        </w:r>
        <w:r>
          <w:fldChar w:fldCharType="begin"/>
        </w:r>
        <w:r>
          <w:instrText xml:space="preserve"> PAGEREF _Toc18434 \h </w:instrText>
        </w:r>
        <w:r>
          <w:fldChar w:fldCharType="separate"/>
        </w:r>
        <w:r>
          <w:t>70</w:t>
        </w:r>
        <w:r>
          <w:fldChar w:fldCharType="end"/>
        </w:r>
      </w:hyperlink>
    </w:p>
    <w:p>
      <w:pPr>
        <w:pStyle w:val="TOC2"/>
        <w:tabs>
          <w:tab w:val="right" w:leader="dot" w:pos="8306"/>
        </w:tabs>
      </w:pPr>
      <w:hyperlink w:anchor="_Toc17976" w:history="1">
        <w:r>
          <w:rPr>
            <w:rFonts w:ascii="仿宋" w:eastAsia="仿宋" w:hAnsi="仿宋" w:cs="仿宋" w:hint="eastAsia"/>
            <w:lang w:eastAsia="zh-CN"/>
          </w:rPr>
          <w:t>(二)、政策导向与利用</w:t>
        </w:r>
        <w:r>
          <w:tab/>
        </w:r>
        <w:r>
          <w:fldChar w:fldCharType="begin"/>
        </w:r>
        <w:r>
          <w:instrText xml:space="preserve"> PAGEREF _Toc17976 \h </w:instrText>
        </w:r>
        <w:r>
          <w:fldChar w:fldCharType="separate"/>
        </w:r>
        <w:r>
          <w:t>71</w:t>
        </w:r>
        <w:r>
          <w:fldChar w:fldCharType="end"/>
        </w:r>
      </w:hyperlink>
    </w:p>
    <w:p>
      <w:pPr>
        <w:pStyle w:val="TOC1"/>
        <w:tabs>
          <w:tab w:val="right" w:leader="dot" w:pos="8306"/>
        </w:tabs>
      </w:pPr>
      <w:hyperlink w:anchor="_Toc9558" w:history="1">
        <w:r>
          <w:rPr>
            <w:rFonts w:ascii="仿宋" w:eastAsia="仿宋" w:hAnsi="仿宋" w:cs="仿宋" w:hint="eastAsia"/>
            <w:lang w:eastAsia="zh-CN"/>
          </w:rPr>
          <w:t>二十、设施与设备管理</w:t>
        </w:r>
        <w:r>
          <w:tab/>
        </w:r>
        <w:r>
          <w:fldChar w:fldCharType="begin"/>
        </w:r>
        <w:r>
          <w:instrText xml:space="preserve"> PAGEREF _Toc9558 \h </w:instrText>
        </w:r>
        <w:r>
          <w:fldChar w:fldCharType="separate"/>
        </w:r>
        <w:r>
          <w:t>72</w:t>
        </w:r>
        <w:r>
          <w:fldChar w:fldCharType="end"/>
        </w:r>
      </w:hyperlink>
    </w:p>
    <w:p>
      <w:pPr>
        <w:pStyle w:val="TOC2"/>
        <w:tabs>
          <w:tab w:val="right" w:leader="dot" w:pos="8306"/>
        </w:tabs>
      </w:pPr>
      <w:hyperlink w:anchor="_Toc22058" w:history="1">
        <w:r>
          <w:rPr>
            <w:rFonts w:ascii="仿宋" w:eastAsia="仿宋" w:hAnsi="仿宋" w:cs="仿宋" w:hint="eastAsia"/>
            <w:lang w:eastAsia="zh-CN"/>
          </w:rPr>
          <w:t>(一)、设施规划与配置</w:t>
        </w:r>
        <w:r>
          <w:tab/>
        </w:r>
        <w:r>
          <w:fldChar w:fldCharType="begin"/>
        </w:r>
        <w:r>
          <w:instrText xml:space="preserve"> PAGEREF _Toc22058 \h </w:instrText>
        </w:r>
        <w:r>
          <w:fldChar w:fldCharType="separate"/>
        </w:r>
        <w:r>
          <w:t>72</w:t>
        </w:r>
        <w:r>
          <w:fldChar w:fldCharType="end"/>
        </w:r>
      </w:hyperlink>
    </w:p>
    <w:p>
      <w:pPr>
        <w:pStyle w:val="TOC2"/>
        <w:tabs>
          <w:tab w:val="right" w:leader="dot" w:pos="8306"/>
        </w:tabs>
      </w:pPr>
      <w:hyperlink w:anchor="_Toc1743" w:history="1">
        <w:r>
          <w:rPr>
            <w:rFonts w:ascii="仿宋" w:eastAsia="仿宋" w:hAnsi="仿宋" w:cs="仿宋" w:hint="eastAsia"/>
            <w:lang w:eastAsia="zh-CN"/>
          </w:rPr>
          <w:t>(二)、设备采购与维护管理</w:t>
        </w:r>
        <w:r>
          <w:tab/>
        </w:r>
        <w:r>
          <w:fldChar w:fldCharType="begin"/>
        </w:r>
        <w:r>
          <w:instrText xml:space="preserve"> PAGEREF _Toc1743 \h </w:instrText>
        </w:r>
        <w:r>
          <w:fldChar w:fldCharType="separate"/>
        </w:r>
        <w:r>
          <w:t>72</w:t>
        </w:r>
        <w:r>
          <w:fldChar w:fldCharType="end"/>
        </w:r>
      </w:hyperlink>
    </w:p>
    <w:p>
      <w:pPr>
        <w:pStyle w:val="TOC2"/>
        <w:tabs>
          <w:tab w:val="right" w:leader="dot" w:pos="8306"/>
        </w:tabs>
      </w:pPr>
      <w:hyperlink w:anchor="_Toc25197" w:history="1">
        <w:r>
          <w:rPr>
            <w:rFonts w:ascii="仿宋" w:eastAsia="仿宋" w:hAnsi="仿宋" w:cs="仿宋" w:hint="eastAsia"/>
            <w:lang w:eastAsia="zh-CN"/>
          </w:rPr>
          <w:t>(三)、设施设备升级策略</w:t>
        </w:r>
        <w:r>
          <w:tab/>
        </w:r>
        <w:r>
          <w:fldChar w:fldCharType="begin"/>
        </w:r>
        <w:r>
          <w:instrText xml:space="preserve"> PAGEREF _Toc25197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8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具钢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69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15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955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一、工具钢项目的技术资源开发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二、工具钢项目的人力资源管理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具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三、工具钢项目的资金资源筹措与优化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工具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786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具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具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具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368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具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具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智能技术的应用：工具钢项目将利用智能技术，如物联网（IoT）和大数据分析，来监控和优化资源使用。通过实时数据分析，项目可以更有效地管理能源消耗、减少原材料浪费，并提高生产过程的整体效率。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125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725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https://d.book118.com/778073014127006026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D53D8"/>
    <w:rsid w:val="385D53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7301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2024-01-09T13:46:00Z</dcterms:created>
  <dcterms:modified xsi:type="dcterms:W3CDTF">2024-01-09T13:46:41Z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0A8E1AB77C2A4F1892FCD26670E23811_11</vt:lpwstr>
  </property>
  <property fmtid="{D5CDD505-2E9C-101B-9397-08002B2CF9AE}" pid="3" name="KSOProductBuildVer">
    <vt:lpwstr>2052-12.1.0.16120</vt:lpwstr>
  </property>
</Properties>
</file>