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F2ECD" w:rsidRPr="0095091F" w:rsidP="0095091F" w14:paraId="0C9D76F2" w14:textId="018396D5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2024年网店、互联网(直播、推广、营销)等技巧及理</w:t>
      </w:r>
      <w:r w:rsidRPr="0095091F">
        <w:rPr>
          <w:rFonts w:ascii="宋体" w:eastAsia="宋体" w:hAnsi="宋体" w:hint="eastAsia"/>
          <w:sz w:val="24"/>
          <w:szCs w:val="24"/>
        </w:rPr>
        <w:t>论知识考试题库与答案</w:t>
      </w:r>
    </w:p>
    <w:p w:rsidR="001F2ECD" w:rsidRPr="0095091F" w:rsidP="0095091F" w14:paraId="0FE8D7F1" w14:textId="4A52212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 w:hint="eastAsia"/>
          <w:sz w:val="24"/>
          <w:szCs w:val="24"/>
        </w:rPr>
        <w:t>一、</w:t>
      </w:r>
      <w:r w:rsidRPr="0095091F">
        <w:rPr>
          <w:rFonts w:ascii="宋体" w:eastAsia="宋体" w:hAnsi="宋体"/>
          <w:sz w:val="24"/>
          <w:szCs w:val="24"/>
        </w:rPr>
        <w:t>单项选择题</w:t>
      </w:r>
    </w:p>
    <w:p w:rsidR="001F2ECD" w:rsidRPr="0095091F" w:rsidP="0095091F" w14:paraId="0824FCAD" w14:textId="1732277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1．直播间定位与直播间的粉丝经济紧密相关，主播对</w:t>
      </w:r>
      <w:r w:rsidRPr="0095091F">
        <w:rPr>
          <w:rFonts w:ascii="宋体" w:eastAsia="宋体" w:hAnsi="宋体" w:hint="eastAsia"/>
          <w:sz w:val="24"/>
          <w:szCs w:val="24"/>
        </w:rPr>
        <w:t>直播间定位的过程，</w:t>
      </w:r>
      <w:r w:rsidRPr="0095091F">
        <w:rPr>
          <w:rFonts w:ascii="宋体" w:eastAsia="宋体" w:hAnsi="宋体"/>
          <w:sz w:val="24"/>
          <w:szCs w:val="24"/>
        </w:rPr>
        <w:t>本质上是（）。</w:t>
      </w:r>
    </w:p>
    <w:p w:rsidR="001F2ECD" w:rsidRPr="0095091F" w:rsidP="0095091F" w14:paraId="0DFE2D87" w14:textId="2C5BCEF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A：确定主播偏好的过程</w:t>
      </w:r>
    </w:p>
    <w:p w:rsidR="001F2ECD" w:rsidRPr="0095091F" w:rsidP="0095091F" w14:paraId="6B253BC1" w14:textId="591FF19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B：确定粉丝偏好的过程</w:t>
      </w:r>
    </w:p>
    <w:p w:rsidR="001F2ECD" w:rsidRPr="0095091F" w:rsidP="0095091F" w14:paraId="0E723F4C" w14:textId="3984CEA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C：确定主播才华能力的过程</w:t>
      </w:r>
    </w:p>
    <w:p w:rsidR="001F2ECD" w:rsidRPr="0095091F" w:rsidP="0095091F" w14:paraId="4FF2F48A" w14:textId="7F12644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D：确定直播间市场中供给和需求的过程（正确答案）</w:t>
      </w:r>
    </w:p>
    <w:p w:rsidR="001F2ECD" w:rsidRPr="0095091F" w:rsidP="0095091F" w14:paraId="224C8A3E" w14:textId="7A20E42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2．选择直播场地时，根据活动策划的需要，以下哪个</w:t>
      </w:r>
      <w:r w:rsidRPr="0095091F">
        <w:rPr>
          <w:rFonts w:ascii="宋体" w:eastAsia="宋体" w:hAnsi="宋体" w:hint="eastAsia"/>
          <w:sz w:val="24"/>
          <w:szCs w:val="24"/>
        </w:rPr>
        <w:t>因素可以不考虑？</w:t>
      </w:r>
      <w:r w:rsidRPr="0095091F">
        <w:rPr>
          <w:rFonts w:ascii="宋体" w:eastAsia="宋体" w:hAnsi="宋体"/>
          <w:sz w:val="24"/>
          <w:szCs w:val="24"/>
        </w:rPr>
        <w:t>（）</w:t>
      </w:r>
    </w:p>
    <w:p w:rsidR="001F2ECD" w:rsidRPr="0095091F" w:rsidP="0095091F" w14:paraId="6D601F06" w14:textId="63AD028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A、产品购买频率较高的场所</w:t>
      </w:r>
    </w:p>
    <w:p w:rsidR="001F2ECD" w:rsidRPr="0095091F" w:rsidP="0095091F" w14:paraId="1B93135B" w14:textId="7F46D77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B、活动内容</w:t>
      </w:r>
    </w:p>
    <w:p w:rsidR="001F2ECD" w:rsidRPr="0095091F" w:rsidP="0095091F" w14:paraId="745A4C5E" w14:textId="5BC616E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C、产品摆放</w:t>
      </w:r>
    </w:p>
    <w:p w:rsidR="001F2ECD" w:rsidRPr="0095091F" w:rsidP="0095091F" w14:paraId="4730A8D6" w14:textId="1A79B80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D、活动幕后策划人颜值（正确答案）</w:t>
      </w:r>
    </w:p>
    <w:p w:rsidR="001F2ECD" w:rsidRPr="0095091F" w:rsidP="0095091F" w14:paraId="4CF47F6C" w14:textId="5ADEC4C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7．通过手机进行移动直播，过程时间较长，最好配备</w:t>
      </w:r>
      <w:r w:rsidRPr="0095091F">
        <w:rPr>
          <w:rFonts w:ascii="宋体" w:eastAsia="宋体" w:hAnsi="宋体" w:hint="eastAsia"/>
          <w:sz w:val="24"/>
          <w:szCs w:val="24"/>
        </w:rPr>
        <w:t>（）。</w:t>
      </w:r>
    </w:p>
    <w:p w:rsidR="001F2ECD" w:rsidRPr="0095091F" w:rsidP="0095091F" w14:paraId="5AC93D9B" w14:textId="0632059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A、无线网络</w:t>
      </w:r>
    </w:p>
    <w:p w:rsidR="001F2ECD" w:rsidRPr="0095091F" w:rsidP="0095091F" w14:paraId="30DBF935" w14:textId="4B14961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B、充电宝（正确答案）</w:t>
      </w:r>
    </w:p>
    <w:p w:rsidR="001F2ECD" w:rsidRPr="0095091F" w:rsidP="0095091F" w14:paraId="01F43F7F" w14:textId="7227A2F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C、水</w:t>
      </w:r>
    </w:p>
    <w:p w:rsidR="001F2ECD" w:rsidRPr="0095091F" w:rsidP="0095091F" w14:paraId="1234AB6E" w14:textId="75A3BCD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D、食物</w:t>
      </w:r>
    </w:p>
    <w:p w:rsidR="001F2ECD" w:rsidRPr="0095091F" w:rsidP="0095091F" w14:paraId="0B6AD174" w14:textId="2F2EE65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8．直播中，主播在介绍玩偶时，拿出一个可以装该玩</w:t>
      </w:r>
      <w:r w:rsidRPr="0095091F">
        <w:rPr>
          <w:rFonts w:ascii="宋体" w:eastAsia="宋体" w:hAnsi="宋体" w:hint="eastAsia"/>
          <w:sz w:val="24"/>
          <w:szCs w:val="24"/>
        </w:rPr>
        <w:t>偶的礼盒，</w:t>
      </w:r>
      <w:r w:rsidRPr="0095091F">
        <w:rPr>
          <w:rFonts w:ascii="宋体" w:eastAsia="宋体" w:hAnsi="宋体"/>
          <w:sz w:val="24"/>
          <w:szCs w:val="24"/>
        </w:rPr>
        <w:t>该礼盒属于（）。</w:t>
      </w:r>
    </w:p>
    <w:p w:rsidR="001F2ECD" w:rsidRPr="0095091F" w:rsidP="0095091F" w14:paraId="1BF207A4" w14:textId="2DDB923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A、展示产品</w:t>
      </w:r>
    </w:p>
    <w:p w:rsidR="001F2ECD" w:rsidRPr="0095091F" w:rsidP="0095091F" w14:paraId="2F1BD068" w14:textId="0F46523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B、周边产品（正确答案）</w:t>
      </w:r>
    </w:p>
    <w:p w:rsidR="001F2ECD" w:rsidRPr="0095091F" w:rsidP="0095091F" w14:paraId="5916F79A" w14:textId="7AC8960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C、宣传物料</w:t>
      </w:r>
    </w:p>
    <w:p w:rsidR="001F2ECD" w:rsidRPr="0095091F" w:rsidP="0095091F" w14:paraId="6125B645" w14:textId="7C31AA2B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D、宣传海报</w:t>
      </w:r>
    </w:p>
    <w:p w:rsidR="001F2ECD" w:rsidRPr="0095091F" w:rsidP="0095091F" w14:paraId="7ECE6169" w14:textId="54FF145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3．关于直播商品分享，以下哪类商品平台允许分享?（）</w:t>
      </w:r>
    </w:p>
    <w:p w:rsidR="001F2ECD" w:rsidRPr="0095091F" w:rsidP="0095091F" w14:paraId="4E7BEC02" w14:textId="6ED6533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A：枪支弹药、军警制服等及其仿制品</w:t>
      </w:r>
    </w:p>
    <w:p w:rsidR="001F2ECD" w:rsidRPr="0095091F" w:rsidP="0095091F" w14:paraId="0319F41A" w14:textId="7D9AA82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B：医疗保健、减肥、丰胸等商品</w:t>
      </w:r>
    </w:p>
    <w:p w:rsidR="001F2ECD" w:rsidRPr="0095091F" w:rsidP="0095091F" w14:paraId="0CF84824" w14:textId="3546B93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091F">
        <w:rPr>
          <w:rFonts w:ascii="宋体" w:eastAsia="宋体" w:hAnsi="宋体"/>
          <w:sz w:val="24"/>
          <w:szCs w:val="24"/>
        </w:rPr>
        <w:t>C：室内装修、线路改造、家具制作等建材设计工具书</w:t>
      </w:r>
      <w:r w:rsidRPr="0095091F">
        <w:rPr>
          <w:rFonts w:ascii="宋体" w:eastAsia="宋体" w:hAnsi="宋体" w:hint="eastAsia"/>
          <w:sz w:val="24"/>
          <w:szCs w:val="24"/>
        </w:rPr>
        <w:t>（正确答案）</w:t>
      </w:r>
    </w:p>
    <w:p w:rsidR="001F2ECD" w:rsidRPr="0095091F" w:rsidP="0095091F" w14:paraId="2BF456E2" w14:textId="58502A5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D：都不允许</w:t>
      </w:r>
    </w:p>
    <w:p w:rsidR="001F2ECD" w:rsidRPr="0095091F" w:rsidP="0095091F" w14:paraId="57B5F2B8" w14:textId="16764C1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4．网络营销广告沟通中一下概念正确的是（）</w:t>
      </w:r>
    </w:p>
    <w:p w:rsidR="001F2ECD" w:rsidRPr="0095091F" w:rsidP="0095091F" w14:paraId="7A2D55C8" w14:textId="5350DB9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A：企业应主动推信息</w:t>
      </w:r>
    </w:p>
    <w:p w:rsidR="001F2ECD" w:rsidRPr="0095091F" w:rsidP="0095091F" w14:paraId="3840CACC" w14:textId="5021DAAB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B：受众主动寻求信息（正确答案）</w:t>
      </w:r>
    </w:p>
    <w:p w:rsidR="001F2ECD" w:rsidRPr="0095091F" w:rsidP="0095091F" w14:paraId="28B0D8BD" w14:textId="28CDE41B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C：企业主动推出信息和受众主动寻求信息</w:t>
      </w:r>
    </w:p>
    <w:p w:rsidR="001F2ECD" w:rsidRPr="0095091F" w:rsidP="0095091F" w14:paraId="3F9B37EC" w14:textId="11848B1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D：企业被动推出信息和受众被动寻求信息</w:t>
      </w:r>
    </w:p>
    <w:p w:rsidR="001F2ECD" w:rsidRPr="0095091F" w:rsidP="0095091F" w14:paraId="35E25C39" w14:textId="753B921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5．单品解说脚本的一个要素，单品解说脚本的话，就</w:t>
      </w:r>
      <w:r w:rsidRPr="0095091F">
        <w:rPr>
          <w:rFonts w:ascii="宋体" w:eastAsia="宋体" w:hAnsi="宋体" w:hint="eastAsia"/>
          <w:sz w:val="24"/>
          <w:szCs w:val="24"/>
        </w:rPr>
        <w:t>是针对（）</w:t>
      </w:r>
      <w:r w:rsidRPr="0095091F">
        <w:rPr>
          <w:rFonts w:ascii="宋体" w:eastAsia="宋体" w:hAnsi="宋体"/>
          <w:sz w:val="24"/>
          <w:szCs w:val="24"/>
        </w:rPr>
        <w:t>的脚本。</w:t>
      </w:r>
    </w:p>
    <w:p w:rsidR="001F2ECD" w:rsidRPr="0095091F" w:rsidP="0095091F" w14:paraId="47F8B57F" w14:textId="0D310C6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A：所有商品</w:t>
      </w:r>
    </w:p>
    <w:p w:rsidR="001F2ECD" w:rsidRPr="0095091F" w:rsidP="0095091F" w14:paraId="2B57AB38" w14:textId="2DB5CA6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B：产品组合</w:t>
      </w:r>
    </w:p>
    <w:p w:rsidR="001F2ECD" w:rsidRPr="0095091F" w:rsidP="0095091F" w14:paraId="5D505444" w14:textId="3223668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C：同一场次产品系列</w:t>
      </w:r>
    </w:p>
    <w:p w:rsidR="001F2ECD" w:rsidRPr="0095091F" w:rsidP="0095091F" w14:paraId="6DBD9522" w14:textId="3E5F9A4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D：单个商品的（正确答案）</w:t>
      </w:r>
    </w:p>
    <w:p w:rsidR="001F2ECD" w:rsidRPr="0095091F" w:rsidP="0095091F" w14:paraId="1D0F30CA" w14:textId="55166A7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6．直播电商产业链不包含（）。</w:t>
      </w:r>
    </w:p>
    <w:p w:rsidR="001F2ECD" w:rsidRPr="0095091F" w:rsidP="0095091F" w14:paraId="6ACF7D89" w14:textId="57FF0E9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A：品牌商</w:t>
      </w:r>
    </w:p>
    <w:p w:rsidR="001F2ECD" w:rsidRPr="0095091F" w:rsidP="0095091F" w14:paraId="350FEDE7" w14:textId="3DECB66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B：产品（正确答案）</w:t>
      </w:r>
    </w:p>
    <w:p w:rsidR="001F2ECD" w:rsidRPr="0095091F" w:rsidP="0095091F" w14:paraId="3F267795" w14:textId="2454184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C：消费者</w:t>
      </w:r>
    </w:p>
    <w:p w:rsidR="001F2ECD" w:rsidRPr="0095091F" w:rsidP="0095091F" w14:paraId="41C65F9A" w14:textId="493523C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D：直播电商平台。</w:t>
      </w:r>
    </w:p>
    <w:p w:rsidR="001F2ECD" w:rsidRPr="0095091F" w:rsidP="0095091F" w14:paraId="724E73EE" w14:textId="16A97E8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7．直播电商运营流程不包括（）。</w:t>
      </w:r>
    </w:p>
    <w:p w:rsidR="001F2ECD" w:rsidRPr="0095091F" w:rsidP="0095091F" w14:paraId="46C25B42" w14:textId="7F67CB9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A：做策划</w:t>
      </w:r>
    </w:p>
    <w:p w:rsidR="001F2ECD" w:rsidRPr="0095091F" w:rsidP="0095091F" w14:paraId="2933DF1A" w14:textId="4BFA7C2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B：开直播</w:t>
      </w:r>
    </w:p>
    <w:p w:rsidR="001F2ECD" w:rsidRPr="0095091F" w:rsidP="0095091F" w14:paraId="4602A00B" w14:textId="6379E0C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C：做推广</w:t>
      </w:r>
    </w:p>
    <w:p w:rsidR="001F2ECD" w:rsidRPr="0095091F" w:rsidP="0095091F" w14:paraId="6DC2974A" w14:textId="784EAC4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D：做复盘（正确答案）</w:t>
      </w:r>
    </w:p>
    <w:p w:rsidR="001F2ECD" w:rsidRPr="0095091F" w:rsidP="0095091F" w14:paraId="06F3E25E" w14:textId="0960A83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8．为了吸引粉丝留在直播间而选择的定价远远低于市</w:t>
      </w:r>
      <w:r w:rsidRPr="0095091F">
        <w:rPr>
          <w:rFonts w:ascii="宋体" w:eastAsia="宋体" w:hAnsi="宋体" w:hint="eastAsia"/>
          <w:sz w:val="24"/>
          <w:szCs w:val="24"/>
        </w:rPr>
        <w:t>场价的产品叫做（）。</w:t>
      </w:r>
    </w:p>
    <w:p w:rsidR="001F2ECD" w:rsidRPr="0095091F" w:rsidP="0095091F" w14:paraId="0CA7FE59" w14:textId="2AFF75E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A：爆款</w:t>
      </w:r>
    </w:p>
    <w:p w:rsidR="001F2ECD" w:rsidRPr="0095091F" w:rsidP="0095091F" w14:paraId="23D54ACA" w14:textId="2559E85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B：对比款</w:t>
      </w:r>
    </w:p>
    <w:p w:rsidR="001F2ECD" w:rsidRPr="0095091F" w:rsidP="0095091F" w14:paraId="48A2F289" w14:textId="739FDC1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C：福利款（正确答案）</w:t>
      </w:r>
    </w:p>
    <w:p w:rsidR="001F2ECD" w:rsidRPr="0095091F" w:rsidP="0095091F" w14:paraId="2E3F52BA" w14:textId="768F1CB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D：利润款</w:t>
      </w:r>
    </w:p>
    <w:p w:rsidR="001F2ECD" w:rsidRPr="0095091F" w:rsidP="0095091F" w14:paraId="41DE61F9" w14:textId="5C23205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9．为保障消费者的知情权和选择权，商品经营者应当</w:t>
      </w:r>
      <w:r w:rsidRPr="0095091F">
        <w:rPr>
          <w:rFonts w:ascii="宋体" w:eastAsia="宋体" w:hAnsi="宋体" w:hint="eastAsia"/>
          <w:sz w:val="24"/>
          <w:szCs w:val="24"/>
        </w:rPr>
        <w:t>（）。</w:t>
      </w:r>
    </w:p>
    <w:p w:rsidR="001F2ECD" w:rsidRPr="0095091F" w:rsidP="0095091F" w14:paraId="0B6158EA" w14:textId="59411D4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A：在显著位置公示营业执照或经营许可证明（正确答案）</w:t>
      </w:r>
    </w:p>
    <w:p w:rsidR="001F2ECD" w:rsidRPr="0095091F" w:rsidP="0095091F" w14:paraId="309CB91D" w14:textId="6DE6A17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95091F">
        <w:rPr>
          <w:rFonts w:ascii="宋体" w:eastAsia="宋体" w:hAnsi="宋体"/>
          <w:sz w:val="24"/>
          <w:szCs w:val="24"/>
        </w:rPr>
        <w:t>B：公示产品的配方和制作流程</w:t>
      </w:r>
      <w:r w:rsidRPr="0095091F">
        <w:rPr>
          <w:rFonts w:ascii="宋体" w:eastAsia="宋体" w:hAnsi="宋体"/>
          <w:sz w:val="24"/>
          <w:szCs w:val="24"/>
        </w:rPr>
        <w:br/>
      </w:r>
      <w:r w:rsidRPr="0095091F">
        <w:rPr>
          <w:rFonts w:ascii="宋体" w:eastAsia="宋体" w:hAnsi="宋体"/>
          <w:sz w:val="24"/>
          <w:szCs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https://d.book118.com/778073140061006025</w:t>
        </w:r>
      </w:hyperlink>
    </w:p>
    <w:p w:rsidR="001F2ECD" w:rsidRPr="0095091F" w:rsidP="0095091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D"/>
    <w:rsid w:val="000F23E9"/>
    <w:rsid w:val="001F2ECD"/>
    <w:rsid w:val="00580346"/>
    <w:rsid w:val="0095091F"/>
    <w:rsid w:val="00B234C4"/>
    <w:rsid w:val="00DC214F"/>
    <w:rsid w:val="00E6400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AD84A"/>
  <w15:chartTrackingRefBased/>
  <w15:docId w15:val="{C4AB00F8-B07A-4A87-BD2D-BE65AB43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77807314006100602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3645</Words>
  <Characters>20783</Characters>
  <Application>Microsoft Office Word</Application>
  <DocSecurity>0</DocSecurity>
  <Lines>173</Lines>
  <Paragraphs>48</Paragraphs>
  <ScaleCrop>false</ScaleCrop>
  <Company/>
  <LinksUpToDate>false</LinksUpToDate>
  <CharactersWithSpaces>24380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陈</dc:creator>
  <cp:lastModifiedBy>森 陈</cp:lastModifiedBy>
  <cp:revision>6</cp:revision>
  <dcterms:created xsi:type="dcterms:W3CDTF">2024-05-09T07:22:00Z</dcterms:created>
  <dcterms:modified xsi:type="dcterms:W3CDTF">2024-06-12T05:54:00Z</dcterms:modified>
</cp:coreProperties>
</file>