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电子陶瓷材料项目规划设计方案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46" w:history="1">
        <w:r>
          <w:rPr>
            <w:rFonts w:ascii="仿宋" w:eastAsia="仿宋" w:hAnsi="仿宋" w:cs="仿宋" w:hint="eastAsia"/>
            <w:lang w:eastAsia="zh-CN"/>
          </w:rPr>
          <w:t>前言</w:t>
        </w:r>
        <w:r>
          <w:tab/>
        </w:r>
        <w:r>
          <w:fldChar w:fldCharType="begin"/>
        </w:r>
        <w:r>
          <w:instrText xml:space="preserve"> PAGEREF _Toc16346 \h </w:instrText>
        </w:r>
        <w:r>
          <w:fldChar w:fldCharType="separate"/>
        </w:r>
        <w:r>
          <w:t>3</w:t>
        </w:r>
        <w:r>
          <w:fldChar w:fldCharType="end"/>
        </w:r>
      </w:hyperlink>
    </w:p>
    <w:p>
      <w:pPr>
        <w:pStyle w:val="TOC1"/>
        <w:tabs>
          <w:tab w:val="right" w:leader="dot" w:pos="8306"/>
        </w:tabs>
      </w:pPr>
      <w:hyperlink w:anchor="_Toc16266" w:history="1">
        <w:r>
          <w:rPr>
            <w:rFonts w:ascii="仿宋" w:eastAsia="仿宋" w:hAnsi="仿宋" w:cs="仿宋" w:hint="eastAsia"/>
            <w:lang w:eastAsia="zh-CN"/>
          </w:rPr>
          <w:t>一、电子陶瓷材料项目概论</w:t>
        </w:r>
        <w:r>
          <w:tab/>
        </w:r>
        <w:r>
          <w:fldChar w:fldCharType="begin"/>
        </w:r>
        <w:r>
          <w:instrText xml:space="preserve"> PAGEREF _Toc16266 \h </w:instrText>
        </w:r>
        <w:r>
          <w:fldChar w:fldCharType="separate"/>
        </w:r>
        <w:r>
          <w:t>3</w:t>
        </w:r>
        <w:r>
          <w:fldChar w:fldCharType="end"/>
        </w:r>
      </w:hyperlink>
    </w:p>
    <w:p>
      <w:pPr>
        <w:pStyle w:val="TOC2"/>
        <w:tabs>
          <w:tab w:val="right" w:leader="dot" w:pos="8306"/>
        </w:tabs>
      </w:pPr>
      <w:hyperlink w:anchor="_Toc14443" w:history="1">
        <w:r>
          <w:rPr>
            <w:rFonts w:ascii="仿宋" w:eastAsia="仿宋" w:hAnsi="仿宋" w:cs="仿宋" w:hint="eastAsia"/>
            <w:lang w:eastAsia="zh-CN"/>
          </w:rPr>
          <w:t>(一)、电子陶瓷材料项目概况</w:t>
        </w:r>
        <w:r>
          <w:tab/>
        </w:r>
        <w:r>
          <w:fldChar w:fldCharType="begin"/>
        </w:r>
        <w:r>
          <w:instrText xml:space="preserve"> PAGEREF _Toc14443 \h </w:instrText>
        </w:r>
        <w:r>
          <w:fldChar w:fldCharType="separate"/>
        </w:r>
        <w:r>
          <w:t>3</w:t>
        </w:r>
        <w:r>
          <w:fldChar w:fldCharType="end"/>
        </w:r>
      </w:hyperlink>
    </w:p>
    <w:p>
      <w:pPr>
        <w:pStyle w:val="TOC2"/>
        <w:tabs>
          <w:tab w:val="right" w:leader="dot" w:pos="8306"/>
        </w:tabs>
      </w:pPr>
      <w:hyperlink w:anchor="_Toc15079" w:history="1">
        <w:r>
          <w:rPr>
            <w:rFonts w:ascii="仿宋" w:eastAsia="仿宋" w:hAnsi="仿宋" w:cs="仿宋" w:hint="eastAsia"/>
            <w:lang w:eastAsia="zh-CN"/>
          </w:rPr>
          <w:t>(二)、电子陶瓷材料项目目标</w:t>
        </w:r>
        <w:r>
          <w:tab/>
        </w:r>
        <w:r>
          <w:fldChar w:fldCharType="begin"/>
        </w:r>
        <w:r>
          <w:instrText xml:space="preserve"> PAGEREF _Toc15079 \h </w:instrText>
        </w:r>
        <w:r>
          <w:fldChar w:fldCharType="separate"/>
        </w:r>
        <w:r>
          <w:t>5</w:t>
        </w:r>
        <w:r>
          <w:fldChar w:fldCharType="end"/>
        </w:r>
      </w:hyperlink>
    </w:p>
    <w:p>
      <w:pPr>
        <w:pStyle w:val="TOC2"/>
        <w:tabs>
          <w:tab w:val="right" w:leader="dot" w:pos="8306"/>
        </w:tabs>
      </w:pPr>
      <w:hyperlink w:anchor="_Toc11591" w:history="1">
        <w:r>
          <w:rPr>
            <w:rFonts w:ascii="仿宋" w:eastAsia="仿宋" w:hAnsi="仿宋" w:cs="仿宋" w:hint="eastAsia"/>
            <w:lang w:eastAsia="zh-CN"/>
          </w:rPr>
          <w:t>(三)、电子陶瓷材料项目提出的理由</w:t>
        </w:r>
        <w:r>
          <w:tab/>
        </w:r>
        <w:r>
          <w:fldChar w:fldCharType="begin"/>
        </w:r>
        <w:r>
          <w:instrText xml:space="preserve"> PAGEREF _Toc11591 \h </w:instrText>
        </w:r>
        <w:r>
          <w:fldChar w:fldCharType="separate"/>
        </w:r>
        <w:r>
          <w:t>6</w:t>
        </w:r>
        <w:r>
          <w:fldChar w:fldCharType="end"/>
        </w:r>
      </w:hyperlink>
    </w:p>
    <w:p>
      <w:pPr>
        <w:pStyle w:val="TOC2"/>
        <w:tabs>
          <w:tab w:val="right" w:leader="dot" w:pos="8306"/>
        </w:tabs>
      </w:pPr>
      <w:hyperlink w:anchor="_Toc25884" w:history="1">
        <w:r>
          <w:rPr>
            <w:rFonts w:ascii="仿宋" w:eastAsia="仿宋" w:hAnsi="仿宋" w:cs="仿宋" w:hint="eastAsia"/>
            <w:lang w:eastAsia="zh-CN"/>
          </w:rPr>
          <w:t>(四)、电子陶瓷材料项目意义</w:t>
        </w:r>
        <w:r>
          <w:tab/>
        </w:r>
        <w:r>
          <w:fldChar w:fldCharType="begin"/>
        </w:r>
        <w:r>
          <w:instrText xml:space="preserve"> PAGEREF _Toc25884 \h </w:instrText>
        </w:r>
        <w:r>
          <w:fldChar w:fldCharType="separate"/>
        </w:r>
        <w:r>
          <w:t>8</w:t>
        </w:r>
        <w:r>
          <w:fldChar w:fldCharType="end"/>
        </w:r>
      </w:hyperlink>
    </w:p>
    <w:p>
      <w:pPr>
        <w:pStyle w:val="TOC2"/>
        <w:tabs>
          <w:tab w:val="right" w:leader="dot" w:pos="8306"/>
        </w:tabs>
      </w:pPr>
      <w:hyperlink w:anchor="_Toc23413" w:history="1">
        <w:r>
          <w:rPr>
            <w:rFonts w:ascii="仿宋" w:eastAsia="仿宋" w:hAnsi="仿宋" w:cs="仿宋" w:hint="eastAsia"/>
            <w:lang w:eastAsia="zh-CN"/>
          </w:rPr>
          <w:t>(五)、电子陶瓷材料项目背景</w:t>
        </w:r>
        <w:r>
          <w:tab/>
        </w:r>
        <w:r>
          <w:fldChar w:fldCharType="begin"/>
        </w:r>
        <w:r>
          <w:instrText xml:space="preserve"> PAGEREF _Toc23413 \h </w:instrText>
        </w:r>
        <w:r>
          <w:fldChar w:fldCharType="separate"/>
        </w:r>
        <w:r>
          <w:t>9</w:t>
        </w:r>
        <w:r>
          <w:fldChar w:fldCharType="end"/>
        </w:r>
      </w:hyperlink>
    </w:p>
    <w:p>
      <w:pPr>
        <w:pStyle w:val="TOC1"/>
        <w:tabs>
          <w:tab w:val="right" w:leader="dot" w:pos="8306"/>
        </w:tabs>
      </w:pPr>
      <w:hyperlink w:anchor="_Toc32468" w:history="1">
        <w:r>
          <w:rPr>
            <w:rFonts w:ascii="仿宋" w:eastAsia="仿宋" w:hAnsi="仿宋" w:cs="仿宋" w:hint="eastAsia"/>
            <w:lang w:eastAsia="zh-CN"/>
          </w:rPr>
          <w:t>二、市场分析、调研</w:t>
        </w:r>
        <w:r>
          <w:tab/>
        </w:r>
        <w:r>
          <w:fldChar w:fldCharType="begin"/>
        </w:r>
        <w:r>
          <w:instrText xml:space="preserve"> PAGEREF _Toc32468 \h </w:instrText>
        </w:r>
        <w:r>
          <w:fldChar w:fldCharType="separate"/>
        </w:r>
        <w:r>
          <w:t>10</w:t>
        </w:r>
        <w:r>
          <w:fldChar w:fldCharType="end"/>
        </w:r>
      </w:hyperlink>
    </w:p>
    <w:p>
      <w:pPr>
        <w:pStyle w:val="TOC2"/>
        <w:tabs>
          <w:tab w:val="right" w:leader="dot" w:pos="8306"/>
        </w:tabs>
      </w:pPr>
      <w:hyperlink w:anchor="_Toc8616" w:history="1">
        <w:r>
          <w:rPr>
            <w:rFonts w:ascii="仿宋" w:eastAsia="仿宋" w:hAnsi="仿宋" w:cs="仿宋" w:hint="eastAsia"/>
            <w:lang w:eastAsia="zh-CN"/>
          </w:rPr>
          <w:t>(一)、电子陶瓷材料行业分析</w:t>
        </w:r>
        <w:r>
          <w:tab/>
        </w:r>
        <w:r>
          <w:fldChar w:fldCharType="begin"/>
        </w:r>
        <w:r>
          <w:instrText xml:space="preserve"> PAGEREF _Toc8616 \h </w:instrText>
        </w:r>
        <w:r>
          <w:fldChar w:fldCharType="separate"/>
        </w:r>
        <w:r>
          <w:t>10</w:t>
        </w:r>
        <w:r>
          <w:fldChar w:fldCharType="end"/>
        </w:r>
      </w:hyperlink>
    </w:p>
    <w:p>
      <w:pPr>
        <w:pStyle w:val="TOC2"/>
        <w:tabs>
          <w:tab w:val="right" w:leader="dot" w:pos="8306"/>
        </w:tabs>
      </w:pPr>
      <w:hyperlink w:anchor="_Toc29128" w:history="1">
        <w:r>
          <w:rPr>
            <w:rFonts w:ascii="仿宋" w:eastAsia="仿宋" w:hAnsi="仿宋" w:cs="仿宋" w:hint="eastAsia"/>
            <w:lang w:eastAsia="zh-CN"/>
          </w:rPr>
          <w:t>(二)、电子陶瓷材料市场分析预测</w:t>
        </w:r>
        <w:r>
          <w:tab/>
        </w:r>
        <w:r>
          <w:fldChar w:fldCharType="begin"/>
        </w:r>
        <w:r>
          <w:instrText xml:space="preserve"> PAGEREF _Toc29128 \h </w:instrText>
        </w:r>
        <w:r>
          <w:fldChar w:fldCharType="separate"/>
        </w:r>
        <w:r>
          <w:t>10</w:t>
        </w:r>
        <w:r>
          <w:fldChar w:fldCharType="end"/>
        </w:r>
      </w:hyperlink>
    </w:p>
    <w:p>
      <w:pPr>
        <w:pStyle w:val="TOC1"/>
        <w:tabs>
          <w:tab w:val="right" w:leader="dot" w:pos="8306"/>
        </w:tabs>
      </w:pPr>
      <w:hyperlink w:anchor="_Toc31042" w:history="1">
        <w:r>
          <w:rPr>
            <w:rFonts w:ascii="仿宋" w:eastAsia="仿宋" w:hAnsi="仿宋" w:cs="仿宋" w:hint="eastAsia"/>
            <w:lang w:eastAsia="zh-CN"/>
          </w:rPr>
          <w:t>三、产品规划分析</w:t>
        </w:r>
        <w:r>
          <w:tab/>
        </w:r>
        <w:r>
          <w:fldChar w:fldCharType="begin"/>
        </w:r>
        <w:r>
          <w:instrText xml:space="preserve"> PAGEREF _Toc31042 \h </w:instrText>
        </w:r>
        <w:r>
          <w:fldChar w:fldCharType="separate"/>
        </w:r>
        <w:r>
          <w:t>11</w:t>
        </w:r>
        <w:r>
          <w:fldChar w:fldCharType="end"/>
        </w:r>
      </w:hyperlink>
    </w:p>
    <w:p>
      <w:pPr>
        <w:pStyle w:val="TOC2"/>
        <w:tabs>
          <w:tab w:val="right" w:leader="dot" w:pos="8306"/>
        </w:tabs>
      </w:pPr>
      <w:hyperlink w:anchor="_Toc22069" w:history="1">
        <w:r>
          <w:rPr>
            <w:rFonts w:ascii="仿宋" w:eastAsia="仿宋" w:hAnsi="仿宋" w:cs="仿宋" w:hint="eastAsia"/>
            <w:lang w:eastAsia="zh-CN"/>
          </w:rPr>
          <w:t>(一)、产品规划</w:t>
        </w:r>
        <w:r>
          <w:tab/>
        </w:r>
        <w:r>
          <w:fldChar w:fldCharType="begin"/>
        </w:r>
        <w:r>
          <w:instrText xml:space="preserve"> PAGEREF _Toc22069 \h </w:instrText>
        </w:r>
        <w:r>
          <w:fldChar w:fldCharType="separate"/>
        </w:r>
        <w:r>
          <w:t>11</w:t>
        </w:r>
        <w:r>
          <w:fldChar w:fldCharType="end"/>
        </w:r>
      </w:hyperlink>
    </w:p>
    <w:p>
      <w:pPr>
        <w:pStyle w:val="TOC2"/>
        <w:tabs>
          <w:tab w:val="right" w:leader="dot" w:pos="8306"/>
        </w:tabs>
      </w:pPr>
      <w:hyperlink w:anchor="_Toc5223" w:history="1">
        <w:r>
          <w:rPr>
            <w:rFonts w:ascii="仿宋" w:eastAsia="仿宋" w:hAnsi="仿宋" w:cs="仿宋" w:hint="eastAsia"/>
            <w:lang w:eastAsia="zh-CN"/>
          </w:rPr>
          <w:t>(二)、建设规模</w:t>
        </w:r>
        <w:r>
          <w:tab/>
        </w:r>
        <w:r>
          <w:fldChar w:fldCharType="begin"/>
        </w:r>
        <w:r>
          <w:instrText xml:space="preserve"> PAGEREF _Toc5223 \h </w:instrText>
        </w:r>
        <w:r>
          <w:fldChar w:fldCharType="separate"/>
        </w:r>
        <w:r>
          <w:t>12</w:t>
        </w:r>
        <w:r>
          <w:fldChar w:fldCharType="end"/>
        </w:r>
      </w:hyperlink>
    </w:p>
    <w:p>
      <w:pPr>
        <w:pStyle w:val="TOC1"/>
        <w:tabs>
          <w:tab w:val="right" w:leader="dot" w:pos="8306"/>
        </w:tabs>
      </w:pPr>
      <w:hyperlink w:anchor="_Toc3363" w:history="1">
        <w:r>
          <w:rPr>
            <w:rFonts w:ascii="仿宋" w:eastAsia="仿宋" w:hAnsi="仿宋" w:cs="仿宋" w:hint="eastAsia"/>
            <w:lang w:eastAsia="zh-CN"/>
          </w:rPr>
          <w:t>四、电子陶瓷材料项目建设背景及必要性分析</w:t>
        </w:r>
        <w:r>
          <w:tab/>
        </w:r>
        <w:r>
          <w:fldChar w:fldCharType="begin"/>
        </w:r>
        <w:r>
          <w:instrText xml:space="preserve"> PAGEREF _Toc3363 \h </w:instrText>
        </w:r>
        <w:r>
          <w:fldChar w:fldCharType="separate"/>
        </w:r>
        <w:r>
          <w:t>13</w:t>
        </w:r>
        <w:r>
          <w:fldChar w:fldCharType="end"/>
        </w:r>
      </w:hyperlink>
    </w:p>
    <w:p>
      <w:pPr>
        <w:pStyle w:val="TOC2"/>
        <w:tabs>
          <w:tab w:val="right" w:leader="dot" w:pos="8306"/>
        </w:tabs>
      </w:pPr>
      <w:hyperlink w:anchor="_Toc12711" w:history="1">
        <w:r>
          <w:rPr>
            <w:rFonts w:ascii="仿宋" w:eastAsia="仿宋" w:hAnsi="仿宋" w:cs="仿宋" w:hint="eastAsia"/>
            <w:lang w:eastAsia="zh-CN"/>
          </w:rPr>
          <w:t>(一)、电子陶瓷材料项目背景分析</w:t>
        </w:r>
        <w:r>
          <w:tab/>
        </w:r>
        <w:r>
          <w:fldChar w:fldCharType="begin"/>
        </w:r>
        <w:r>
          <w:instrText xml:space="preserve"> PAGEREF _Toc12711 \h </w:instrText>
        </w:r>
        <w:r>
          <w:fldChar w:fldCharType="separate"/>
        </w:r>
        <w:r>
          <w:t>13</w:t>
        </w:r>
        <w:r>
          <w:fldChar w:fldCharType="end"/>
        </w:r>
      </w:hyperlink>
    </w:p>
    <w:p>
      <w:pPr>
        <w:pStyle w:val="TOC2"/>
        <w:tabs>
          <w:tab w:val="right" w:leader="dot" w:pos="8306"/>
        </w:tabs>
      </w:pPr>
      <w:hyperlink w:anchor="_Toc24035" w:history="1">
        <w:r>
          <w:rPr>
            <w:rFonts w:ascii="仿宋" w:eastAsia="仿宋" w:hAnsi="仿宋" w:cs="仿宋" w:hint="eastAsia"/>
            <w:lang w:eastAsia="zh-CN"/>
          </w:rPr>
          <w:t>(二)、电子陶瓷材料项目建设必要性分析</w:t>
        </w:r>
        <w:r>
          <w:tab/>
        </w:r>
        <w:r>
          <w:fldChar w:fldCharType="begin"/>
        </w:r>
        <w:r>
          <w:instrText xml:space="preserve"> PAGEREF _Toc24035 \h </w:instrText>
        </w:r>
        <w:r>
          <w:fldChar w:fldCharType="separate"/>
        </w:r>
        <w:r>
          <w:t>15</w:t>
        </w:r>
        <w:r>
          <w:fldChar w:fldCharType="end"/>
        </w:r>
      </w:hyperlink>
    </w:p>
    <w:p>
      <w:pPr>
        <w:pStyle w:val="TOC1"/>
        <w:tabs>
          <w:tab w:val="right" w:leader="dot" w:pos="8306"/>
        </w:tabs>
      </w:pPr>
      <w:hyperlink w:anchor="_Toc31245" w:history="1">
        <w:r>
          <w:rPr>
            <w:rFonts w:ascii="仿宋" w:eastAsia="仿宋" w:hAnsi="仿宋" w:cs="仿宋" w:hint="eastAsia"/>
            <w:lang w:eastAsia="zh-CN"/>
          </w:rPr>
          <w:t>五、电子陶瓷材料项目土建工程</w:t>
        </w:r>
        <w:r>
          <w:tab/>
        </w:r>
        <w:r>
          <w:fldChar w:fldCharType="begin"/>
        </w:r>
        <w:r>
          <w:instrText xml:space="preserve"> PAGEREF _Toc31245 \h </w:instrText>
        </w:r>
        <w:r>
          <w:fldChar w:fldCharType="separate"/>
        </w:r>
        <w:r>
          <w:t>16</w:t>
        </w:r>
        <w:r>
          <w:fldChar w:fldCharType="end"/>
        </w:r>
      </w:hyperlink>
    </w:p>
    <w:p>
      <w:pPr>
        <w:pStyle w:val="TOC2"/>
        <w:tabs>
          <w:tab w:val="right" w:leader="dot" w:pos="8306"/>
        </w:tabs>
      </w:pPr>
      <w:hyperlink w:anchor="_Toc14434" w:history="1">
        <w:r>
          <w:rPr>
            <w:rFonts w:ascii="仿宋" w:eastAsia="仿宋" w:hAnsi="仿宋" w:cs="仿宋" w:hint="eastAsia"/>
            <w:lang w:eastAsia="zh-CN"/>
          </w:rPr>
          <w:t>(一)、建筑工程设计原则</w:t>
        </w:r>
        <w:r>
          <w:tab/>
        </w:r>
        <w:r>
          <w:fldChar w:fldCharType="begin"/>
        </w:r>
        <w:r>
          <w:instrText xml:space="preserve"> PAGEREF _Toc14434 \h </w:instrText>
        </w:r>
        <w:r>
          <w:fldChar w:fldCharType="separate"/>
        </w:r>
        <w:r>
          <w:t>16</w:t>
        </w:r>
        <w:r>
          <w:fldChar w:fldCharType="end"/>
        </w:r>
      </w:hyperlink>
    </w:p>
    <w:p>
      <w:pPr>
        <w:pStyle w:val="TOC2"/>
        <w:tabs>
          <w:tab w:val="right" w:leader="dot" w:pos="8306"/>
        </w:tabs>
      </w:pPr>
      <w:hyperlink w:anchor="_Toc9367" w:history="1">
        <w:r>
          <w:rPr>
            <w:rFonts w:ascii="仿宋" w:eastAsia="仿宋" w:hAnsi="仿宋" w:cs="仿宋" w:hint="eastAsia"/>
            <w:lang w:eastAsia="zh-CN"/>
          </w:rPr>
          <w:t>(二)、土建工程设计年限及安全等级</w:t>
        </w:r>
        <w:r>
          <w:tab/>
        </w:r>
        <w:r>
          <w:fldChar w:fldCharType="begin"/>
        </w:r>
        <w:r>
          <w:instrText xml:space="preserve"> PAGEREF _Toc9367 \h </w:instrText>
        </w:r>
        <w:r>
          <w:fldChar w:fldCharType="separate"/>
        </w:r>
        <w:r>
          <w:t>17</w:t>
        </w:r>
        <w:r>
          <w:fldChar w:fldCharType="end"/>
        </w:r>
      </w:hyperlink>
    </w:p>
    <w:p>
      <w:pPr>
        <w:pStyle w:val="TOC2"/>
        <w:tabs>
          <w:tab w:val="right" w:leader="dot" w:pos="8306"/>
        </w:tabs>
      </w:pPr>
      <w:hyperlink w:anchor="_Toc2894" w:history="1">
        <w:r>
          <w:rPr>
            <w:rFonts w:ascii="仿宋" w:eastAsia="仿宋" w:hAnsi="仿宋" w:cs="仿宋" w:hint="eastAsia"/>
            <w:lang w:eastAsia="zh-CN"/>
          </w:rPr>
          <w:t>(三)、建筑工程设计总体要求</w:t>
        </w:r>
        <w:r>
          <w:tab/>
        </w:r>
        <w:r>
          <w:fldChar w:fldCharType="begin"/>
        </w:r>
        <w:r>
          <w:instrText xml:space="preserve"> PAGEREF _Toc2894 \h </w:instrText>
        </w:r>
        <w:r>
          <w:fldChar w:fldCharType="separate"/>
        </w:r>
        <w:r>
          <w:t>19</w:t>
        </w:r>
        <w:r>
          <w:fldChar w:fldCharType="end"/>
        </w:r>
      </w:hyperlink>
    </w:p>
    <w:p>
      <w:pPr>
        <w:pStyle w:val="TOC2"/>
        <w:tabs>
          <w:tab w:val="right" w:leader="dot" w:pos="8306"/>
        </w:tabs>
      </w:pPr>
      <w:hyperlink w:anchor="_Toc12888" w:history="1">
        <w:r>
          <w:rPr>
            <w:rFonts w:ascii="仿宋" w:eastAsia="仿宋" w:hAnsi="仿宋" w:cs="仿宋" w:hint="eastAsia"/>
            <w:lang w:eastAsia="zh-CN"/>
          </w:rPr>
          <w:t>(四)、土建工程建设指标</w:t>
        </w:r>
        <w:r>
          <w:tab/>
        </w:r>
        <w:r>
          <w:fldChar w:fldCharType="begin"/>
        </w:r>
        <w:r>
          <w:instrText xml:space="preserve"> PAGEREF _Toc12888 \h </w:instrText>
        </w:r>
        <w:r>
          <w:fldChar w:fldCharType="separate"/>
        </w:r>
        <w:r>
          <w:t>19</w:t>
        </w:r>
        <w:r>
          <w:fldChar w:fldCharType="end"/>
        </w:r>
      </w:hyperlink>
    </w:p>
    <w:p>
      <w:pPr>
        <w:pStyle w:val="TOC1"/>
        <w:tabs>
          <w:tab w:val="right" w:leader="dot" w:pos="8306"/>
        </w:tabs>
      </w:pPr>
      <w:hyperlink w:anchor="_Toc21530" w:history="1">
        <w:r>
          <w:rPr>
            <w:rFonts w:ascii="仿宋" w:eastAsia="仿宋" w:hAnsi="仿宋" w:cs="仿宋" w:hint="eastAsia"/>
            <w:lang w:eastAsia="zh-CN"/>
          </w:rPr>
          <w:t>六、电子陶瓷材料项目文档管理</w:t>
        </w:r>
        <w:r>
          <w:tab/>
        </w:r>
        <w:r>
          <w:fldChar w:fldCharType="begin"/>
        </w:r>
        <w:r>
          <w:instrText xml:space="preserve"> PAGEREF _Toc21530 \h </w:instrText>
        </w:r>
        <w:r>
          <w:fldChar w:fldCharType="separate"/>
        </w:r>
        <w:r>
          <w:t>20</w:t>
        </w:r>
        <w:r>
          <w:fldChar w:fldCharType="end"/>
        </w:r>
      </w:hyperlink>
    </w:p>
    <w:p>
      <w:pPr>
        <w:pStyle w:val="TOC2"/>
        <w:tabs>
          <w:tab w:val="right" w:leader="dot" w:pos="8306"/>
        </w:tabs>
      </w:pPr>
      <w:hyperlink w:anchor="_Toc28894" w:history="1">
        <w:r>
          <w:rPr>
            <w:rFonts w:ascii="仿宋" w:eastAsia="仿宋" w:hAnsi="仿宋" w:cs="仿宋" w:hint="eastAsia"/>
            <w:lang w:eastAsia="zh-CN"/>
          </w:rPr>
          <w:t>(一)、文档编制与审查</w:t>
        </w:r>
        <w:r>
          <w:tab/>
        </w:r>
        <w:r>
          <w:fldChar w:fldCharType="begin"/>
        </w:r>
        <w:r>
          <w:instrText xml:space="preserve"> PAGEREF _Toc28894 \h </w:instrText>
        </w:r>
        <w:r>
          <w:fldChar w:fldCharType="separate"/>
        </w:r>
        <w:r>
          <w:t>20</w:t>
        </w:r>
        <w:r>
          <w:fldChar w:fldCharType="end"/>
        </w:r>
      </w:hyperlink>
    </w:p>
    <w:p>
      <w:pPr>
        <w:pStyle w:val="TOC2"/>
        <w:tabs>
          <w:tab w:val="right" w:leader="dot" w:pos="8306"/>
        </w:tabs>
      </w:pPr>
      <w:hyperlink w:anchor="_Toc100" w:history="1">
        <w:r>
          <w:rPr>
            <w:rFonts w:ascii="仿宋" w:eastAsia="仿宋" w:hAnsi="仿宋" w:cs="仿宋" w:hint="eastAsia"/>
            <w:lang w:eastAsia="zh-CN"/>
          </w:rPr>
          <w:t>(二)、文档发布与分发</w:t>
        </w:r>
        <w:r>
          <w:tab/>
        </w:r>
        <w:r>
          <w:fldChar w:fldCharType="begin"/>
        </w:r>
        <w:r>
          <w:instrText xml:space="preserve"> PAGEREF _Toc100 \h </w:instrText>
        </w:r>
        <w:r>
          <w:fldChar w:fldCharType="separate"/>
        </w:r>
        <w:r>
          <w:t>21</w:t>
        </w:r>
        <w:r>
          <w:fldChar w:fldCharType="end"/>
        </w:r>
      </w:hyperlink>
    </w:p>
    <w:p>
      <w:pPr>
        <w:pStyle w:val="TOC2"/>
        <w:tabs>
          <w:tab w:val="right" w:leader="dot" w:pos="8306"/>
        </w:tabs>
      </w:pPr>
      <w:hyperlink w:anchor="_Toc7311" w:history="1">
        <w:r>
          <w:rPr>
            <w:rFonts w:ascii="仿宋" w:eastAsia="仿宋" w:hAnsi="仿宋" w:cs="仿宋" w:hint="eastAsia"/>
            <w:lang w:eastAsia="zh-CN"/>
          </w:rPr>
          <w:t>(三)、文档存档与归档</w:t>
        </w:r>
        <w:r>
          <w:tab/>
        </w:r>
        <w:r>
          <w:fldChar w:fldCharType="begin"/>
        </w:r>
        <w:r>
          <w:instrText xml:space="preserve"> PAGEREF _Toc7311 \h </w:instrText>
        </w:r>
        <w:r>
          <w:fldChar w:fldCharType="separate"/>
        </w:r>
        <w:r>
          <w:t>22</w:t>
        </w:r>
        <w:r>
          <w:fldChar w:fldCharType="end"/>
        </w:r>
      </w:hyperlink>
    </w:p>
    <w:p>
      <w:pPr>
        <w:pStyle w:val="TOC1"/>
        <w:tabs>
          <w:tab w:val="right" w:leader="dot" w:pos="8306"/>
        </w:tabs>
      </w:pPr>
      <w:hyperlink w:anchor="_Toc13131" w:history="1">
        <w:r>
          <w:rPr>
            <w:rFonts w:ascii="仿宋" w:eastAsia="仿宋" w:hAnsi="仿宋" w:cs="仿宋" w:hint="eastAsia"/>
            <w:lang w:eastAsia="zh-CN"/>
          </w:rPr>
          <w:t>七、电子陶瓷材料项目创新与研发</w:t>
        </w:r>
        <w:r>
          <w:tab/>
        </w:r>
        <w:r>
          <w:fldChar w:fldCharType="begin"/>
        </w:r>
        <w:r>
          <w:instrText xml:space="preserve"> PAGEREF _Toc13131 \h </w:instrText>
        </w:r>
        <w:r>
          <w:fldChar w:fldCharType="separate"/>
        </w:r>
        <w:r>
          <w:t>23</w:t>
        </w:r>
        <w:r>
          <w:fldChar w:fldCharType="end"/>
        </w:r>
      </w:hyperlink>
    </w:p>
    <w:p>
      <w:pPr>
        <w:pStyle w:val="TOC2"/>
        <w:tabs>
          <w:tab w:val="right" w:leader="dot" w:pos="8306"/>
        </w:tabs>
      </w:pPr>
      <w:hyperlink w:anchor="_Toc2834" w:history="1">
        <w:r>
          <w:rPr>
            <w:rFonts w:ascii="仿宋" w:eastAsia="仿宋" w:hAnsi="仿宋" w:cs="仿宋" w:hint="eastAsia"/>
            <w:lang w:eastAsia="zh-CN"/>
          </w:rPr>
          <w:t>(一)、创新策略与方向</w:t>
        </w:r>
        <w:r>
          <w:tab/>
        </w:r>
        <w:r>
          <w:fldChar w:fldCharType="begin"/>
        </w:r>
        <w:r>
          <w:instrText xml:space="preserve"> PAGEREF _Toc2834 \h </w:instrText>
        </w:r>
        <w:r>
          <w:fldChar w:fldCharType="separate"/>
        </w:r>
        <w:r>
          <w:t>23</w:t>
        </w:r>
        <w:r>
          <w:fldChar w:fldCharType="end"/>
        </w:r>
      </w:hyperlink>
    </w:p>
    <w:p>
      <w:pPr>
        <w:pStyle w:val="TOC2"/>
        <w:tabs>
          <w:tab w:val="right" w:leader="dot" w:pos="8306"/>
        </w:tabs>
      </w:pPr>
      <w:hyperlink w:anchor="_Toc22197" w:history="1">
        <w:r>
          <w:rPr>
            <w:rFonts w:ascii="仿宋" w:eastAsia="仿宋" w:hAnsi="仿宋" w:cs="仿宋" w:hint="eastAsia"/>
            <w:lang w:eastAsia="zh-CN"/>
          </w:rPr>
          <w:t>(二)、研发规划与投入</w:t>
        </w:r>
        <w:r>
          <w:tab/>
        </w:r>
        <w:r>
          <w:fldChar w:fldCharType="begin"/>
        </w:r>
        <w:r>
          <w:instrText xml:space="preserve"> PAGEREF _Toc22197 \h </w:instrText>
        </w:r>
        <w:r>
          <w:fldChar w:fldCharType="separate"/>
        </w:r>
        <w:r>
          <w:t>25</w:t>
        </w:r>
        <w:r>
          <w:fldChar w:fldCharType="end"/>
        </w:r>
      </w:hyperlink>
    </w:p>
    <w:p>
      <w:pPr>
        <w:pStyle w:val="TOC1"/>
        <w:tabs>
          <w:tab w:val="right" w:leader="dot" w:pos="8306"/>
        </w:tabs>
      </w:pPr>
      <w:hyperlink w:anchor="_Toc17938" w:history="1">
        <w:r>
          <w:rPr>
            <w:rFonts w:ascii="仿宋" w:eastAsia="仿宋" w:hAnsi="仿宋" w:cs="仿宋" w:hint="eastAsia"/>
            <w:lang w:eastAsia="zh-CN"/>
          </w:rPr>
          <w:t>八、电子陶瓷材料项目财务管理</w:t>
        </w:r>
        <w:r>
          <w:tab/>
        </w:r>
        <w:r>
          <w:fldChar w:fldCharType="begin"/>
        </w:r>
        <w:r>
          <w:instrText xml:space="preserve"> PAGEREF _Toc17938 \h </w:instrText>
        </w:r>
        <w:r>
          <w:fldChar w:fldCharType="separate"/>
        </w:r>
        <w:r>
          <w:t>26</w:t>
        </w:r>
        <w:r>
          <w:fldChar w:fldCharType="end"/>
        </w:r>
      </w:hyperlink>
    </w:p>
    <w:p>
      <w:pPr>
        <w:pStyle w:val="TOC2"/>
        <w:tabs>
          <w:tab w:val="right" w:leader="dot" w:pos="8306"/>
        </w:tabs>
      </w:pPr>
      <w:hyperlink w:anchor="_Toc24477" w:history="1">
        <w:r>
          <w:rPr>
            <w:rFonts w:ascii="仿宋" w:eastAsia="仿宋" w:hAnsi="仿宋" w:cs="仿宋" w:hint="eastAsia"/>
            <w:lang w:eastAsia="zh-CN"/>
          </w:rPr>
          <w:t>(一)、资金需求大</w:t>
        </w:r>
        <w:r>
          <w:tab/>
        </w:r>
        <w:r>
          <w:fldChar w:fldCharType="begin"/>
        </w:r>
        <w:r>
          <w:instrText xml:space="preserve"> PAGEREF _Toc24477 \h </w:instrText>
        </w:r>
        <w:r>
          <w:fldChar w:fldCharType="separate"/>
        </w:r>
        <w:r>
          <w:t>26</w:t>
        </w:r>
        <w:r>
          <w:fldChar w:fldCharType="end"/>
        </w:r>
      </w:hyperlink>
    </w:p>
    <w:p>
      <w:pPr>
        <w:pStyle w:val="TOC2"/>
        <w:tabs>
          <w:tab w:val="right" w:leader="dot" w:pos="8306"/>
        </w:tabs>
      </w:pPr>
      <w:hyperlink w:anchor="_Toc199" w:history="1">
        <w:r>
          <w:rPr>
            <w:rFonts w:ascii="仿宋" w:eastAsia="仿宋" w:hAnsi="仿宋" w:cs="仿宋" w:hint="eastAsia"/>
            <w:lang w:eastAsia="zh-CN"/>
          </w:rPr>
          <w:t>(二)、研发周期长</w:t>
        </w:r>
        <w:r>
          <w:tab/>
        </w:r>
        <w:r>
          <w:fldChar w:fldCharType="begin"/>
        </w:r>
        <w:r>
          <w:instrText xml:space="preserve"> PAGEREF _Toc199 \h </w:instrText>
        </w:r>
        <w:r>
          <w:fldChar w:fldCharType="separate"/>
        </w:r>
        <w:r>
          <w:t>27</w:t>
        </w:r>
        <w:r>
          <w:fldChar w:fldCharType="end"/>
        </w:r>
      </w:hyperlink>
    </w:p>
    <w:p>
      <w:pPr>
        <w:pStyle w:val="TOC2"/>
        <w:tabs>
          <w:tab w:val="right" w:leader="dot" w:pos="8306"/>
        </w:tabs>
      </w:pPr>
      <w:hyperlink w:anchor="_Toc9685" w:history="1">
        <w:r>
          <w:rPr>
            <w:rFonts w:ascii="仿宋" w:eastAsia="仿宋" w:hAnsi="仿宋" w:cs="仿宋" w:hint="eastAsia"/>
            <w:lang w:eastAsia="zh-CN"/>
          </w:rPr>
          <w:t>(三)、市场风险大</w:t>
        </w:r>
        <w:r>
          <w:tab/>
        </w:r>
        <w:r>
          <w:fldChar w:fldCharType="begin"/>
        </w:r>
        <w:r>
          <w:instrText xml:space="preserve"> PAGEREF _Toc9685 \h </w:instrText>
        </w:r>
        <w:r>
          <w:fldChar w:fldCharType="separate"/>
        </w:r>
        <w:r>
          <w:t>29</w:t>
        </w:r>
        <w:r>
          <w:fldChar w:fldCharType="end"/>
        </w:r>
      </w:hyperlink>
    </w:p>
    <w:p>
      <w:pPr>
        <w:pStyle w:val="TOC2"/>
        <w:tabs>
          <w:tab w:val="right" w:leader="dot" w:pos="8306"/>
        </w:tabs>
      </w:pPr>
      <w:hyperlink w:anchor="_Toc26421" w:history="1">
        <w:r>
          <w:rPr>
            <w:rFonts w:ascii="仿宋" w:eastAsia="仿宋" w:hAnsi="仿宋" w:cs="仿宋" w:hint="eastAsia"/>
            <w:lang w:eastAsia="zh-CN"/>
          </w:rPr>
          <w:t>(四)、利润率高</w:t>
        </w:r>
        <w:r>
          <w:tab/>
        </w:r>
        <w:r>
          <w:fldChar w:fldCharType="begin"/>
        </w:r>
        <w:r>
          <w:instrText xml:space="preserve"> PAGEREF _Toc26421 \h </w:instrText>
        </w:r>
        <w:r>
          <w:fldChar w:fldCharType="separate"/>
        </w:r>
        <w:r>
          <w:t>31</w:t>
        </w:r>
        <w:r>
          <w:fldChar w:fldCharType="end"/>
        </w:r>
      </w:hyperlink>
    </w:p>
    <w:p>
      <w:pPr>
        <w:pStyle w:val="TOC1"/>
        <w:tabs>
          <w:tab w:val="right" w:leader="dot" w:pos="8306"/>
        </w:tabs>
      </w:pPr>
      <w:hyperlink w:anchor="_Toc29417" w:history="1">
        <w:r>
          <w:rPr>
            <w:rFonts w:ascii="仿宋" w:eastAsia="仿宋" w:hAnsi="仿宋" w:cs="仿宋" w:hint="eastAsia"/>
            <w:lang w:eastAsia="zh-CN"/>
          </w:rPr>
          <w:t>九、电子陶瓷材料项目经营效益</w:t>
        </w:r>
        <w:r>
          <w:tab/>
        </w:r>
        <w:r>
          <w:fldChar w:fldCharType="begin"/>
        </w:r>
        <w:r>
          <w:instrText xml:space="preserve"> PAGEREF _Toc29417 \h </w:instrText>
        </w:r>
        <w:r>
          <w:fldChar w:fldCharType="separate"/>
        </w:r>
        <w:r>
          <w:t>33</w:t>
        </w:r>
        <w:r>
          <w:fldChar w:fldCharType="end"/>
        </w:r>
      </w:hyperlink>
    </w:p>
    <w:p>
      <w:pPr>
        <w:pStyle w:val="TOC2"/>
        <w:tabs>
          <w:tab w:val="right" w:leader="dot" w:pos="8306"/>
        </w:tabs>
      </w:pPr>
      <w:hyperlink w:anchor="_Toc31747" w:history="1">
        <w:r>
          <w:rPr>
            <w:rFonts w:ascii="仿宋" w:eastAsia="仿宋" w:hAnsi="仿宋" w:cs="仿宋" w:hint="eastAsia"/>
            <w:lang w:eastAsia="zh-CN"/>
          </w:rPr>
          <w:t>(一)、经济评价财务测算</w:t>
        </w:r>
        <w:r>
          <w:tab/>
        </w:r>
        <w:r>
          <w:fldChar w:fldCharType="begin"/>
        </w:r>
        <w:r>
          <w:instrText xml:space="preserve"> PAGEREF _Toc31747 \h </w:instrText>
        </w:r>
        <w:r>
          <w:fldChar w:fldCharType="separate"/>
        </w:r>
        <w:r>
          <w:t>33</w:t>
        </w:r>
        <w:r>
          <w:fldChar w:fldCharType="end"/>
        </w:r>
      </w:hyperlink>
    </w:p>
    <w:p>
      <w:pPr>
        <w:pStyle w:val="TOC2"/>
        <w:tabs>
          <w:tab w:val="right" w:leader="dot" w:pos="8306"/>
        </w:tabs>
      </w:pPr>
      <w:hyperlink w:anchor="_Toc18690" w:history="1">
        <w:r>
          <w:rPr>
            <w:rFonts w:ascii="仿宋" w:eastAsia="仿宋" w:hAnsi="仿宋" w:cs="仿宋" w:hint="eastAsia"/>
            <w:lang w:eastAsia="zh-CN"/>
          </w:rPr>
          <w:t>(二)、电子陶瓷材料项目盈利能力分析</w:t>
        </w:r>
        <w:r>
          <w:tab/>
        </w:r>
        <w:r>
          <w:fldChar w:fldCharType="begin"/>
        </w:r>
        <w:r>
          <w:instrText xml:space="preserve"> PAGEREF _Toc18690 \h </w:instrText>
        </w:r>
        <w:r>
          <w:fldChar w:fldCharType="separate"/>
        </w:r>
        <w:r>
          <w:t>35</w:t>
        </w:r>
        <w:r>
          <w:fldChar w:fldCharType="end"/>
        </w:r>
      </w:hyperlink>
    </w:p>
    <w:p>
      <w:pPr>
        <w:pStyle w:val="TOC1"/>
        <w:tabs>
          <w:tab w:val="right" w:leader="dot" w:pos="8306"/>
        </w:tabs>
      </w:pPr>
      <w:hyperlink w:anchor="_Toc8782" w:history="1">
        <w:r>
          <w:rPr>
            <w:rFonts w:ascii="仿宋" w:eastAsia="仿宋" w:hAnsi="仿宋" w:cs="仿宋" w:hint="eastAsia"/>
            <w:lang w:eastAsia="zh-CN"/>
          </w:rPr>
          <w:t>十、生产安全保护</w:t>
        </w:r>
        <w:r>
          <w:tab/>
        </w:r>
        <w:r>
          <w:fldChar w:fldCharType="begin"/>
        </w:r>
        <w:r>
          <w:instrText xml:space="preserve"> PAGEREF _Toc8782 \h </w:instrText>
        </w:r>
        <w:r>
          <w:fldChar w:fldCharType="separate"/>
        </w:r>
        <w:r>
          <w:t>35</w:t>
        </w:r>
        <w:r>
          <w:fldChar w:fldCharType="end"/>
        </w:r>
      </w:hyperlink>
    </w:p>
    <w:p>
      <w:pPr>
        <w:pStyle w:val="TOC2"/>
        <w:tabs>
          <w:tab w:val="right" w:leader="dot" w:pos="8306"/>
        </w:tabs>
      </w:pPr>
      <w:hyperlink w:anchor="_Toc10747" w:history="1">
        <w:r>
          <w:rPr>
            <w:rFonts w:ascii="仿宋" w:eastAsia="仿宋" w:hAnsi="仿宋" w:cs="仿宋" w:hint="eastAsia"/>
            <w:lang w:eastAsia="zh-CN"/>
          </w:rPr>
          <w:t>(一)、消防安全</w:t>
        </w:r>
        <w:r>
          <w:tab/>
        </w:r>
        <w:r>
          <w:fldChar w:fldCharType="begin"/>
        </w:r>
        <w:r>
          <w:instrText xml:space="preserve"> PAGEREF _Toc10747 \h </w:instrText>
        </w:r>
        <w:r>
          <w:fldChar w:fldCharType="separate"/>
        </w:r>
        <w:r>
          <w:t>35</w:t>
        </w:r>
        <w:r>
          <w:fldChar w:fldCharType="end"/>
        </w:r>
      </w:hyperlink>
    </w:p>
    <w:p>
      <w:pPr>
        <w:pStyle w:val="TOC2"/>
        <w:tabs>
          <w:tab w:val="right" w:leader="dot" w:pos="8306"/>
        </w:tabs>
      </w:pPr>
      <w:hyperlink w:anchor="_Toc6898" w:history="1">
        <w:r>
          <w:rPr>
            <w:rFonts w:ascii="仿宋" w:eastAsia="仿宋" w:hAnsi="仿宋" w:cs="仿宋" w:hint="eastAsia"/>
            <w:lang w:eastAsia="zh-CN"/>
          </w:rPr>
          <w:t>(二)、防火防爆总图布置措施</w:t>
        </w:r>
        <w:r>
          <w:tab/>
        </w:r>
        <w:r>
          <w:fldChar w:fldCharType="begin"/>
        </w:r>
        <w:r>
          <w:instrText xml:space="preserve"> PAGEREF _Toc6898 \h </w:instrText>
        </w:r>
        <w:r>
          <w:fldChar w:fldCharType="separate"/>
        </w:r>
        <w:r>
          <w:t>37</w:t>
        </w:r>
        <w:r>
          <w:fldChar w:fldCharType="end"/>
        </w:r>
      </w:hyperlink>
    </w:p>
    <w:p>
      <w:pPr>
        <w:pStyle w:val="TOC2"/>
        <w:tabs>
          <w:tab w:val="right" w:leader="dot" w:pos="8306"/>
        </w:tabs>
      </w:pPr>
      <w:hyperlink w:anchor="_Toc10247" w:history="1">
        <w:r>
          <w:rPr>
            <w:rFonts w:ascii="仿宋" w:eastAsia="仿宋" w:hAnsi="仿宋" w:cs="仿宋" w:hint="eastAsia"/>
            <w:lang w:eastAsia="zh-CN"/>
          </w:rPr>
          <w:t>(三)、自然灾害防范措施</w:t>
        </w:r>
        <w:r>
          <w:tab/>
        </w:r>
        <w:r>
          <w:fldChar w:fldCharType="begin"/>
        </w:r>
        <w:r>
          <w:instrText xml:space="preserve"> PAGEREF _Toc10247 \h </w:instrText>
        </w:r>
        <w:r>
          <w:fldChar w:fldCharType="separate"/>
        </w:r>
        <w:r>
          <w:t>38</w:t>
        </w:r>
        <w:r>
          <w:fldChar w:fldCharType="end"/>
        </w:r>
      </w:hyperlink>
    </w:p>
    <w:p>
      <w:pPr>
        <w:pStyle w:val="TOC2"/>
        <w:tabs>
          <w:tab w:val="right" w:leader="dot" w:pos="8306"/>
        </w:tabs>
      </w:pPr>
      <w:hyperlink w:anchor="_Toc14605" w:history="1">
        <w:r>
          <w:rPr>
            <w:rFonts w:ascii="仿宋" w:eastAsia="仿宋" w:hAnsi="仿宋" w:cs="仿宋" w:hint="eastAsia"/>
            <w:lang w:eastAsia="zh-CN"/>
          </w:rPr>
          <w:t>(四)、安全色及安全标志使用要求</w:t>
        </w:r>
        <w:r>
          <w:tab/>
        </w:r>
        <w:r>
          <w:fldChar w:fldCharType="begin"/>
        </w:r>
        <w:r>
          <w:instrText xml:space="preserve"> PAGEREF _Toc14605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71" w:history="1">
        <w:r>
          <w:rPr>
            <w:rFonts w:ascii="仿宋" w:eastAsia="仿宋" w:hAnsi="仿宋" w:cs="仿宋" w:hint="eastAsia"/>
            <w:lang w:eastAsia="zh-CN"/>
          </w:rPr>
          <w:t>(五)、防尘防毒措施</w:t>
        </w:r>
        <w:r>
          <w:tab/>
        </w:r>
        <w:r>
          <w:fldChar w:fldCharType="begin"/>
        </w:r>
        <w:r>
          <w:instrText xml:space="preserve"> PAGEREF _Toc5271 \h </w:instrText>
        </w:r>
        <w:r>
          <w:fldChar w:fldCharType="separate"/>
        </w:r>
        <w:r>
          <w:t>40</w:t>
        </w:r>
        <w:r>
          <w:fldChar w:fldCharType="end"/>
        </w:r>
      </w:hyperlink>
    </w:p>
    <w:p>
      <w:pPr>
        <w:pStyle w:val="TOC2"/>
        <w:tabs>
          <w:tab w:val="right" w:leader="dot" w:pos="8306"/>
        </w:tabs>
      </w:pPr>
      <w:hyperlink w:anchor="_Toc28634" w:history="1">
        <w:r>
          <w:rPr>
            <w:rFonts w:ascii="仿宋" w:eastAsia="仿宋" w:hAnsi="仿宋" w:cs="仿宋" w:hint="eastAsia"/>
            <w:lang w:eastAsia="zh-CN"/>
          </w:rPr>
          <w:t>(六)、防静电、触电防护及防雷措施</w:t>
        </w:r>
        <w:r>
          <w:tab/>
        </w:r>
        <w:r>
          <w:fldChar w:fldCharType="begin"/>
        </w:r>
        <w:r>
          <w:instrText xml:space="preserve"> PAGEREF _Toc28634 \h </w:instrText>
        </w:r>
        <w:r>
          <w:fldChar w:fldCharType="separate"/>
        </w:r>
        <w:r>
          <w:t>41</w:t>
        </w:r>
        <w:r>
          <w:fldChar w:fldCharType="end"/>
        </w:r>
      </w:hyperlink>
    </w:p>
    <w:p>
      <w:pPr>
        <w:pStyle w:val="TOC2"/>
        <w:tabs>
          <w:tab w:val="right" w:leader="dot" w:pos="8306"/>
        </w:tabs>
      </w:pPr>
      <w:hyperlink w:anchor="_Toc1888" w:history="1">
        <w:r>
          <w:rPr>
            <w:rFonts w:ascii="仿宋" w:eastAsia="仿宋" w:hAnsi="仿宋" w:cs="仿宋" w:hint="eastAsia"/>
            <w:lang w:eastAsia="zh-CN"/>
          </w:rPr>
          <w:t>(七)、机械设备安全保障措施</w:t>
        </w:r>
        <w:r>
          <w:tab/>
        </w:r>
        <w:r>
          <w:fldChar w:fldCharType="begin"/>
        </w:r>
        <w:r>
          <w:instrText xml:space="preserve"> PAGEREF _Toc1888 \h </w:instrText>
        </w:r>
        <w:r>
          <w:fldChar w:fldCharType="separate"/>
        </w:r>
        <w:r>
          <w:t>42</w:t>
        </w:r>
        <w:r>
          <w:fldChar w:fldCharType="end"/>
        </w:r>
      </w:hyperlink>
    </w:p>
    <w:p>
      <w:pPr>
        <w:pStyle w:val="TOC1"/>
        <w:tabs>
          <w:tab w:val="right" w:leader="dot" w:pos="8306"/>
        </w:tabs>
      </w:pPr>
      <w:hyperlink w:anchor="_Toc11276" w:history="1">
        <w:r>
          <w:rPr>
            <w:rFonts w:ascii="仿宋" w:eastAsia="仿宋" w:hAnsi="仿宋" w:cs="仿宋" w:hint="eastAsia"/>
            <w:lang w:eastAsia="zh-CN"/>
          </w:rPr>
          <w:t>十一、电子陶瓷材料项目风险管理</w:t>
        </w:r>
        <w:r>
          <w:tab/>
        </w:r>
        <w:r>
          <w:fldChar w:fldCharType="begin"/>
        </w:r>
        <w:r>
          <w:instrText xml:space="preserve"> PAGEREF _Toc11276 \h </w:instrText>
        </w:r>
        <w:r>
          <w:fldChar w:fldCharType="separate"/>
        </w:r>
        <w:r>
          <w:t>44</w:t>
        </w:r>
        <w:r>
          <w:fldChar w:fldCharType="end"/>
        </w:r>
      </w:hyperlink>
    </w:p>
    <w:p>
      <w:pPr>
        <w:pStyle w:val="TOC2"/>
        <w:tabs>
          <w:tab w:val="right" w:leader="dot" w:pos="8306"/>
        </w:tabs>
      </w:pPr>
      <w:hyperlink w:anchor="_Toc1721" w:history="1">
        <w:r>
          <w:rPr>
            <w:rFonts w:ascii="仿宋" w:eastAsia="仿宋" w:hAnsi="仿宋" w:cs="仿宋" w:hint="eastAsia"/>
            <w:lang w:eastAsia="zh-CN"/>
          </w:rPr>
          <w:t>(一)、风险识别与评估</w:t>
        </w:r>
        <w:r>
          <w:tab/>
        </w:r>
        <w:r>
          <w:fldChar w:fldCharType="begin"/>
        </w:r>
        <w:r>
          <w:instrText xml:space="preserve"> PAGEREF _Toc1721 \h </w:instrText>
        </w:r>
        <w:r>
          <w:fldChar w:fldCharType="separate"/>
        </w:r>
        <w:r>
          <w:t>44</w:t>
        </w:r>
        <w:r>
          <w:fldChar w:fldCharType="end"/>
        </w:r>
      </w:hyperlink>
    </w:p>
    <w:p>
      <w:pPr>
        <w:pStyle w:val="TOC2"/>
        <w:tabs>
          <w:tab w:val="right" w:leader="dot" w:pos="8306"/>
        </w:tabs>
      </w:pPr>
      <w:hyperlink w:anchor="_Toc15696" w:history="1">
        <w:r>
          <w:rPr>
            <w:rFonts w:ascii="仿宋" w:eastAsia="仿宋" w:hAnsi="仿宋" w:cs="仿宋" w:hint="eastAsia"/>
            <w:lang w:eastAsia="zh-CN"/>
          </w:rPr>
          <w:t>(二)、风险应对策略</w:t>
        </w:r>
        <w:r>
          <w:tab/>
        </w:r>
        <w:r>
          <w:fldChar w:fldCharType="begin"/>
        </w:r>
        <w:r>
          <w:instrText xml:space="preserve"> PAGEREF _Toc15696 \h </w:instrText>
        </w:r>
        <w:r>
          <w:fldChar w:fldCharType="separate"/>
        </w:r>
        <w:r>
          <w:t>45</w:t>
        </w:r>
        <w:r>
          <w:fldChar w:fldCharType="end"/>
        </w:r>
      </w:hyperlink>
    </w:p>
    <w:p>
      <w:pPr>
        <w:pStyle w:val="TOC2"/>
        <w:tabs>
          <w:tab w:val="right" w:leader="dot" w:pos="8306"/>
        </w:tabs>
      </w:pPr>
      <w:hyperlink w:anchor="_Toc9119" w:history="1">
        <w:r>
          <w:rPr>
            <w:rFonts w:ascii="仿宋" w:eastAsia="仿宋" w:hAnsi="仿宋" w:cs="仿宋" w:hint="eastAsia"/>
            <w:lang w:eastAsia="zh-CN"/>
          </w:rPr>
          <w:t>(三)、风险监控与控制</w:t>
        </w:r>
        <w:r>
          <w:tab/>
        </w:r>
        <w:r>
          <w:fldChar w:fldCharType="begin"/>
        </w:r>
        <w:r>
          <w:instrText xml:space="preserve"> PAGEREF _Toc9119 \h </w:instrText>
        </w:r>
        <w:r>
          <w:fldChar w:fldCharType="separate"/>
        </w:r>
        <w:r>
          <w:t>47</w:t>
        </w:r>
        <w:r>
          <w:fldChar w:fldCharType="end"/>
        </w:r>
      </w:hyperlink>
    </w:p>
    <w:p>
      <w:pPr>
        <w:pStyle w:val="TOC1"/>
        <w:tabs>
          <w:tab w:val="right" w:leader="dot" w:pos="8306"/>
        </w:tabs>
      </w:pPr>
      <w:hyperlink w:anchor="_Toc30887" w:history="1">
        <w:r>
          <w:rPr>
            <w:rFonts w:ascii="仿宋" w:eastAsia="仿宋" w:hAnsi="仿宋" w:cs="仿宋" w:hint="eastAsia"/>
            <w:lang w:eastAsia="zh-CN"/>
          </w:rPr>
          <w:t>十二、电子陶瓷材料项目人力资源培养与发展</w:t>
        </w:r>
        <w:r>
          <w:tab/>
        </w:r>
        <w:r>
          <w:fldChar w:fldCharType="begin"/>
        </w:r>
        <w:r>
          <w:instrText xml:space="preserve"> PAGEREF _Toc30887 \h </w:instrText>
        </w:r>
        <w:r>
          <w:fldChar w:fldCharType="separate"/>
        </w:r>
        <w:r>
          <w:t>48</w:t>
        </w:r>
        <w:r>
          <w:fldChar w:fldCharType="end"/>
        </w:r>
      </w:hyperlink>
    </w:p>
    <w:p>
      <w:pPr>
        <w:pStyle w:val="TOC2"/>
        <w:tabs>
          <w:tab w:val="right" w:leader="dot" w:pos="8306"/>
        </w:tabs>
      </w:pPr>
      <w:hyperlink w:anchor="_Toc12065" w:history="1">
        <w:r>
          <w:rPr>
            <w:rFonts w:ascii="仿宋" w:eastAsia="仿宋" w:hAnsi="仿宋" w:cs="仿宋" w:hint="eastAsia"/>
            <w:lang w:eastAsia="zh-CN"/>
          </w:rPr>
          <w:t>(一)、人才需求与规划</w:t>
        </w:r>
        <w:r>
          <w:tab/>
        </w:r>
        <w:r>
          <w:fldChar w:fldCharType="begin"/>
        </w:r>
        <w:r>
          <w:instrText xml:space="preserve"> PAGEREF _Toc12065 \h </w:instrText>
        </w:r>
        <w:r>
          <w:fldChar w:fldCharType="separate"/>
        </w:r>
        <w:r>
          <w:t>48</w:t>
        </w:r>
        <w:r>
          <w:fldChar w:fldCharType="end"/>
        </w:r>
      </w:hyperlink>
    </w:p>
    <w:p>
      <w:pPr>
        <w:pStyle w:val="TOC2"/>
        <w:tabs>
          <w:tab w:val="right" w:leader="dot" w:pos="8306"/>
        </w:tabs>
      </w:pPr>
      <w:hyperlink w:anchor="_Toc17069" w:history="1">
        <w:r>
          <w:rPr>
            <w:rFonts w:ascii="仿宋" w:eastAsia="仿宋" w:hAnsi="仿宋" w:cs="仿宋" w:hint="eastAsia"/>
            <w:lang w:eastAsia="zh-CN"/>
          </w:rPr>
          <w:t>(二)、培训与发展计划</w:t>
        </w:r>
        <w:r>
          <w:tab/>
        </w:r>
        <w:r>
          <w:fldChar w:fldCharType="begin"/>
        </w:r>
        <w:r>
          <w:instrText xml:space="preserve"> PAGEREF _Toc17069 \h </w:instrText>
        </w:r>
        <w:r>
          <w:fldChar w:fldCharType="separate"/>
        </w:r>
        <w:r>
          <w:t>48</w:t>
        </w:r>
        <w:r>
          <w:fldChar w:fldCharType="end"/>
        </w:r>
      </w:hyperlink>
    </w:p>
    <w:p>
      <w:pPr>
        <w:pStyle w:val="TOC1"/>
        <w:tabs>
          <w:tab w:val="right" w:leader="dot" w:pos="8306"/>
        </w:tabs>
      </w:pPr>
      <w:hyperlink w:anchor="_Toc7183" w:history="1">
        <w:r>
          <w:rPr>
            <w:rFonts w:ascii="仿宋" w:eastAsia="仿宋" w:hAnsi="仿宋" w:cs="仿宋" w:hint="eastAsia"/>
            <w:lang w:eastAsia="zh-CN"/>
          </w:rPr>
          <w:t>十三、风险识别与分类</w:t>
        </w:r>
        <w:r>
          <w:tab/>
        </w:r>
        <w:r>
          <w:fldChar w:fldCharType="begin"/>
        </w:r>
        <w:r>
          <w:instrText xml:space="preserve"> PAGEREF _Toc7183 \h </w:instrText>
        </w:r>
        <w:r>
          <w:fldChar w:fldCharType="separate"/>
        </w:r>
        <w:r>
          <w:t>49</w:t>
        </w:r>
        <w:r>
          <w:fldChar w:fldCharType="end"/>
        </w:r>
      </w:hyperlink>
    </w:p>
    <w:p>
      <w:pPr>
        <w:pStyle w:val="TOC2"/>
        <w:tabs>
          <w:tab w:val="right" w:leader="dot" w:pos="8306"/>
        </w:tabs>
      </w:pPr>
      <w:hyperlink w:anchor="_Toc26894" w:history="1">
        <w:r>
          <w:rPr>
            <w:rFonts w:ascii="仿宋" w:eastAsia="仿宋" w:hAnsi="仿宋" w:cs="仿宋" w:hint="eastAsia"/>
            <w:lang w:eastAsia="zh-CN"/>
          </w:rPr>
          <w:t>(一)、风险识别</w:t>
        </w:r>
        <w:r>
          <w:tab/>
        </w:r>
        <w:r>
          <w:fldChar w:fldCharType="begin"/>
        </w:r>
        <w:r>
          <w:instrText xml:space="preserve"> PAGEREF _Toc26894 \h </w:instrText>
        </w:r>
        <w:r>
          <w:fldChar w:fldCharType="separate"/>
        </w:r>
        <w:r>
          <w:t>49</w:t>
        </w:r>
        <w:r>
          <w:fldChar w:fldCharType="end"/>
        </w:r>
      </w:hyperlink>
    </w:p>
    <w:p>
      <w:pPr>
        <w:pStyle w:val="TOC2"/>
        <w:tabs>
          <w:tab w:val="right" w:leader="dot" w:pos="8306"/>
        </w:tabs>
      </w:pPr>
      <w:hyperlink w:anchor="_Toc30479" w:history="1">
        <w:r>
          <w:rPr>
            <w:rFonts w:ascii="仿宋" w:eastAsia="仿宋" w:hAnsi="仿宋" w:cs="仿宋" w:hint="eastAsia"/>
            <w:lang w:eastAsia="zh-CN"/>
          </w:rPr>
          <w:t>(二)、风险分类</w:t>
        </w:r>
        <w:r>
          <w:tab/>
        </w:r>
        <w:r>
          <w:fldChar w:fldCharType="begin"/>
        </w:r>
        <w:r>
          <w:instrText xml:space="preserve"> PAGEREF _Toc30479 \h </w:instrText>
        </w:r>
        <w:r>
          <w:fldChar w:fldCharType="separate"/>
        </w:r>
        <w:r>
          <w:t>50</w:t>
        </w:r>
        <w:r>
          <w:fldChar w:fldCharType="end"/>
        </w:r>
      </w:hyperlink>
    </w:p>
    <w:p>
      <w:pPr>
        <w:pStyle w:val="TOC1"/>
        <w:tabs>
          <w:tab w:val="right" w:leader="dot" w:pos="8306"/>
        </w:tabs>
      </w:pPr>
      <w:hyperlink w:anchor="_Toc11452" w:history="1">
        <w:r>
          <w:rPr>
            <w:rFonts w:ascii="仿宋" w:eastAsia="仿宋" w:hAnsi="仿宋" w:cs="仿宋" w:hint="eastAsia"/>
            <w:lang w:eastAsia="zh-CN"/>
          </w:rPr>
          <w:t>十四、电子陶瓷材料项目治理与监督</w:t>
        </w:r>
        <w:r>
          <w:tab/>
        </w:r>
        <w:r>
          <w:fldChar w:fldCharType="begin"/>
        </w:r>
        <w:r>
          <w:instrText xml:space="preserve"> PAGEREF _Toc11452 \h </w:instrText>
        </w:r>
        <w:r>
          <w:fldChar w:fldCharType="separate"/>
        </w:r>
        <w:r>
          <w:t>52</w:t>
        </w:r>
        <w:r>
          <w:fldChar w:fldCharType="end"/>
        </w:r>
      </w:hyperlink>
    </w:p>
    <w:p>
      <w:pPr>
        <w:pStyle w:val="TOC2"/>
        <w:tabs>
          <w:tab w:val="right" w:leader="dot" w:pos="8306"/>
        </w:tabs>
      </w:pPr>
      <w:hyperlink w:anchor="_Toc28822" w:history="1">
        <w:r>
          <w:rPr>
            <w:rFonts w:ascii="仿宋" w:eastAsia="仿宋" w:hAnsi="仿宋" w:cs="仿宋" w:hint="eastAsia"/>
            <w:lang w:eastAsia="zh-CN"/>
          </w:rPr>
          <w:t>(一)、电子陶瓷材料项目治理结构</w:t>
        </w:r>
        <w:r>
          <w:tab/>
        </w:r>
        <w:r>
          <w:fldChar w:fldCharType="begin"/>
        </w:r>
        <w:r>
          <w:instrText xml:space="preserve"> PAGEREF _Toc28822 \h </w:instrText>
        </w:r>
        <w:r>
          <w:fldChar w:fldCharType="separate"/>
        </w:r>
        <w:r>
          <w:t>52</w:t>
        </w:r>
        <w:r>
          <w:fldChar w:fldCharType="end"/>
        </w:r>
      </w:hyperlink>
    </w:p>
    <w:p>
      <w:pPr>
        <w:pStyle w:val="TOC2"/>
        <w:tabs>
          <w:tab w:val="right" w:leader="dot" w:pos="8306"/>
        </w:tabs>
      </w:pPr>
      <w:hyperlink w:anchor="_Toc10904" w:history="1">
        <w:r>
          <w:rPr>
            <w:rFonts w:ascii="仿宋" w:eastAsia="仿宋" w:hAnsi="仿宋" w:cs="仿宋" w:hint="eastAsia"/>
            <w:lang w:eastAsia="zh-CN"/>
          </w:rPr>
          <w:t>(二)、监督与审计</w:t>
        </w:r>
        <w:r>
          <w:tab/>
        </w:r>
        <w:r>
          <w:fldChar w:fldCharType="begin"/>
        </w:r>
        <w:r>
          <w:instrText xml:space="preserve"> PAGEREF _Toc10904 \h </w:instrText>
        </w:r>
        <w:r>
          <w:fldChar w:fldCharType="separate"/>
        </w:r>
        <w:r>
          <w:t>54</w:t>
        </w:r>
        <w:r>
          <w:fldChar w:fldCharType="end"/>
        </w:r>
      </w:hyperlink>
    </w:p>
    <w:p>
      <w:pPr>
        <w:pStyle w:val="TOC1"/>
        <w:tabs>
          <w:tab w:val="right" w:leader="dot" w:pos="8306"/>
        </w:tabs>
      </w:pPr>
      <w:hyperlink w:anchor="_Toc3916" w:history="1">
        <w:r>
          <w:rPr>
            <w:rFonts w:ascii="仿宋" w:eastAsia="仿宋" w:hAnsi="仿宋" w:cs="仿宋" w:hint="eastAsia"/>
            <w:lang w:eastAsia="zh-CN"/>
          </w:rPr>
          <w:t>十五、营销与推广策略</w:t>
        </w:r>
        <w:r>
          <w:tab/>
        </w:r>
        <w:r>
          <w:fldChar w:fldCharType="begin"/>
        </w:r>
        <w:r>
          <w:instrText xml:space="preserve"> PAGEREF _Toc3916 \h </w:instrText>
        </w:r>
        <w:r>
          <w:fldChar w:fldCharType="separate"/>
        </w:r>
        <w:r>
          <w:t>55</w:t>
        </w:r>
        <w:r>
          <w:fldChar w:fldCharType="end"/>
        </w:r>
      </w:hyperlink>
    </w:p>
    <w:p>
      <w:pPr>
        <w:pStyle w:val="TOC2"/>
        <w:tabs>
          <w:tab w:val="right" w:leader="dot" w:pos="8306"/>
        </w:tabs>
      </w:pPr>
      <w:hyperlink w:anchor="_Toc32437" w:history="1">
        <w:r>
          <w:rPr>
            <w:rFonts w:ascii="仿宋" w:eastAsia="仿宋" w:hAnsi="仿宋" w:cs="仿宋" w:hint="eastAsia"/>
            <w:lang w:eastAsia="zh-CN"/>
          </w:rPr>
          <w:t>(一)、产品/服务定位与特点</w:t>
        </w:r>
        <w:r>
          <w:tab/>
        </w:r>
        <w:r>
          <w:fldChar w:fldCharType="begin"/>
        </w:r>
        <w:r>
          <w:instrText xml:space="preserve"> PAGEREF _Toc32437 \h </w:instrText>
        </w:r>
        <w:r>
          <w:fldChar w:fldCharType="separate"/>
        </w:r>
        <w:r>
          <w:t>55</w:t>
        </w:r>
        <w:r>
          <w:fldChar w:fldCharType="end"/>
        </w:r>
      </w:hyperlink>
    </w:p>
    <w:p>
      <w:pPr>
        <w:pStyle w:val="TOC2"/>
        <w:tabs>
          <w:tab w:val="right" w:leader="dot" w:pos="8306"/>
        </w:tabs>
      </w:pPr>
      <w:hyperlink w:anchor="_Toc5856" w:history="1">
        <w:r>
          <w:rPr>
            <w:rFonts w:ascii="仿宋" w:eastAsia="仿宋" w:hAnsi="仿宋" w:cs="仿宋" w:hint="eastAsia"/>
            <w:lang w:eastAsia="zh-CN"/>
          </w:rPr>
          <w:t>(二)、市场定位与竞争分析</w:t>
        </w:r>
        <w:r>
          <w:tab/>
        </w:r>
        <w:r>
          <w:fldChar w:fldCharType="begin"/>
        </w:r>
        <w:r>
          <w:instrText xml:space="preserve"> PAGEREF _Toc5856 \h </w:instrText>
        </w:r>
        <w:r>
          <w:fldChar w:fldCharType="separate"/>
        </w:r>
        <w:r>
          <w:t>56</w:t>
        </w:r>
        <w:r>
          <w:fldChar w:fldCharType="end"/>
        </w:r>
      </w:hyperlink>
    </w:p>
    <w:p>
      <w:pPr>
        <w:pStyle w:val="TOC2"/>
        <w:tabs>
          <w:tab w:val="right" w:leader="dot" w:pos="8306"/>
        </w:tabs>
      </w:pPr>
      <w:hyperlink w:anchor="_Toc7771" w:history="1">
        <w:r>
          <w:rPr>
            <w:rFonts w:ascii="仿宋" w:eastAsia="仿宋" w:hAnsi="仿宋" w:cs="仿宋" w:hint="eastAsia"/>
            <w:lang w:eastAsia="zh-CN"/>
          </w:rPr>
          <w:t>(三)、营销渠道与策略</w:t>
        </w:r>
        <w:r>
          <w:tab/>
        </w:r>
        <w:r>
          <w:fldChar w:fldCharType="begin"/>
        </w:r>
        <w:r>
          <w:instrText xml:space="preserve"> PAGEREF _Toc7771 \h </w:instrText>
        </w:r>
        <w:r>
          <w:fldChar w:fldCharType="separate"/>
        </w:r>
        <w:r>
          <w:t>58</w:t>
        </w:r>
        <w:r>
          <w:fldChar w:fldCharType="end"/>
        </w:r>
      </w:hyperlink>
    </w:p>
    <w:p>
      <w:pPr>
        <w:pStyle w:val="TOC2"/>
        <w:tabs>
          <w:tab w:val="right" w:leader="dot" w:pos="8306"/>
        </w:tabs>
      </w:pPr>
      <w:hyperlink w:anchor="_Toc20073" w:history="1">
        <w:r>
          <w:rPr>
            <w:rFonts w:ascii="仿宋" w:eastAsia="仿宋" w:hAnsi="仿宋" w:cs="仿宋" w:hint="eastAsia"/>
            <w:lang w:eastAsia="zh-CN"/>
          </w:rPr>
          <w:t>(四)、推广与宣传活动</w:t>
        </w:r>
        <w:r>
          <w:tab/>
        </w:r>
        <w:r>
          <w:fldChar w:fldCharType="begin"/>
        </w:r>
        <w:r>
          <w:instrText xml:space="preserve"> PAGEREF _Toc20073 \h </w:instrText>
        </w:r>
        <w:r>
          <w:fldChar w:fldCharType="separate"/>
        </w:r>
        <w:r>
          <w:t>59</w:t>
        </w:r>
        <w:r>
          <w:fldChar w:fldCharType="end"/>
        </w:r>
      </w:hyperlink>
    </w:p>
    <w:p>
      <w:pPr>
        <w:pStyle w:val="TOC1"/>
        <w:tabs>
          <w:tab w:val="right" w:leader="dot" w:pos="8306"/>
        </w:tabs>
      </w:pPr>
      <w:hyperlink w:anchor="_Toc1903" w:history="1">
        <w:r>
          <w:rPr>
            <w:rFonts w:ascii="仿宋" w:eastAsia="仿宋" w:hAnsi="仿宋" w:cs="仿宋" w:hint="eastAsia"/>
            <w:lang w:eastAsia="zh-CN"/>
          </w:rPr>
          <w:t>十六、电子陶瓷材料项目实施时间节点</w:t>
        </w:r>
        <w:r>
          <w:tab/>
        </w:r>
        <w:r>
          <w:fldChar w:fldCharType="begin"/>
        </w:r>
        <w:r>
          <w:instrText xml:space="preserve"> PAGEREF _Toc1903 \h </w:instrText>
        </w:r>
        <w:r>
          <w:fldChar w:fldCharType="separate"/>
        </w:r>
        <w:r>
          <w:t>64</w:t>
        </w:r>
        <w:r>
          <w:fldChar w:fldCharType="end"/>
        </w:r>
      </w:hyperlink>
    </w:p>
    <w:p>
      <w:pPr>
        <w:pStyle w:val="TOC2"/>
        <w:tabs>
          <w:tab w:val="right" w:leader="dot" w:pos="8306"/>
        </w:tabs>
      </w:pPr>
      <w:hyperlink w:anchor="_Toc27321" w:history="1">
        <w:r>
          <w:rPr>
            <w:rFonts w:ascii="仿宋" w:eastAsia="仿宋" w:hAnsi="仿宋" w:cs="仿宋" w:hint="eastAsia"/>
            <w:lang w:eastAsia="zh-CN"/>
          </w:rPr>
          <w:t>(一)、电子陶瓷材料项目启动阶段时间节点</w:t>
        </w:r>
        <w:r>
          <w:tab/>
        </w:r>
        <w:r>
          <w:fldChar w:fldCharType="begin"/>
        </w:r>
        <w:r>
          <w:instrText xml:space="preserve"> PAGEREF _Toc27321 \h </w:instrText>
        </w:r>
        <w:r>
          <w:fldChar w:fldCharType="separate"/>
        </w:r>
        <w:r>
          <w:t>64</w:t>
        </w:r>
        <w:r>
          <w:fldChar w:fldCharType="end"/>
        </w:r>
      </w:hyperlink>
    </w:p>
    <w:p>
      <w:pPr>
        <w:pStyle w:val="TOC2"/>
        <w:tabs>
          <w:tab w:val="right" w:leader="dot" w:pos="8306"/>
        </w:tabs>
      </w:pPr>
      <w:hyperlink w:anchor="_Toc6137" w:history="1">
        <w:r>
          <w:rPr>
            <w:rFonts w:ascii="仿宋" w:eastAsia="仿宋" w:hAnsi="仿宋" w:cs="仿宋" w:hint="eastAsia"/>
            <w:lang w:eastAsia="zh-CN"/>
          </w:rPr>
          <w:t>(二)、电子陶瓷材料项目执行阶段时间节点</w:t>
        </w:r>
        <w:r>
          <w:tab/>
        </w:r>
        <w:r>
          <w:fldChar w:fldCharType="begin"/>
        </w:r>
        <w:r>
          <w:instrText xml:space="preserve"> PAGEREF _Toc6137 \h </w:instrText>
        </w:r>
        <w:r>
          <w:fldChar w:fldCharType="separate"/>
        </w:r>
        <w:r>
          <w:t>65</w:t>
        </w:r>
        <w:r>
          <w:fldChar w:fldCharType="end"/>
        </w:r>
      </w:hyperlink>
    </w:p>
    <w:p>
      <w:pPr>
        <w:pStyle w:val="TOC2"/>
        <w:tabs>
          <w:tab w:val="right" w:leader="dot" w:pos="8306"/>
        </w:tabs>
      </w:pPr>
      <w:hyperlink w:anchor="_Toc17483" w:history="1">
        <w:r>
          <w:rPr>
            <w:rFonts w:ascii="仿宋" w:eastAsia="仿宋" w:hAnsi="仿宋" w:cs="仿宋" w:hint="eastAsia"/>
            <w:lang w:eastAsia="zh-CN"/>
          </w:rPr>
          <w:t>(三)、电子陶瓷材料项目完成阶段时间节点</w:t>
        </w:r>
        <w:r>
          <w:tab/>
        </w:r>
        <w:r>
          <w:fldChar w:fldCharType="begin"/>
        </w:r>
        <w:r>
          <w:instrText xml:space="preserve"> PAGEREF _Toc17483 \h </w:instrText>
        </w:r>
        <w:r>
          <w:fldChar w:fldCharType="separate"/>
        </w:r>
        <w:r>
          <w:t>66</w:t>
        </w:r>
        <w:r>
          <w:fldChar w:fldCharType="end"/>
        </w:r>
      </w:hyperlink>
    </w:p>
    <w:p>
      <w:pPr>
        <w:pStyle w:val="TOC1"/>
        <w:tabs>
          <w:tab w:val="right" w:leader="dot" w:pos="8306"/>
        </w:tabs>
      </w:pPr>
      <w:hyperlink w:anchor="_Toc14033" w:history="1">
        <w:r>
          <w:rPr>
            <w:rFonts w:ascii="仿宋" w:eastAsia="仿宋" w:hAnsi="仿宋" w:cs="仿宋" w:hint="eastAsia"/>
            <w:lang w:eastAsia="zh-CN"/>
          </w:rPr>
          <w:t>十七、质量管理体系</w:t>
        </w:r>
        <w:r>
          <w:tab/>
        </w:r>
        <w:r>
          <w:fldChar w:fldCharType="begin"/>
        </w:r>
        <w:r>
          <w:instrText xml:space="preserve"> PAGEREF _Toc14033 \h </w:instrText>
        </w:r>
        <w:r>
          <w:fldChar w:fldCharType="separate"/>
        </w:r>
        <w:r>
          <w:t>67</w:t>
        </w:r>
        <w:r>
          <w:fldChar w:fldCharType="end"/>
        </w:r>
      </w:hyperlink>
    </w:p>
    <w:p>
      <w:pPr>
        <w:pStyle w:val="TOC2"/>
        <w:tabs>
          <w:tab w:val="right" w:leader="dot" w:pos="8306"/>
        </w:tabs>
      </w:pPr>
      <w:hyperlink w:anchor="_Toc32187" w:history="1">
        <w:r>
          <w:rPr>
            <w:rFonts w:ascii="仿宋" w:eastAsia="仿宋" w:hAnsi="仿宋" w:cs="仿宋" w:hint="eastAsia"/>
            <w:lang w:eastAsia="zh-CN"/>
          </w:rPr>
          <w:t>(一)、质量目标与方针</w:t>
        </w:r>
        <w:r>
          <w:tab/>
        </w:r>
        <w:r>
          <w:fldChar w:fldCharType="begin"/>
        </w:r>
        <w:r>
          <w:instrText xml:space="preserve"> PAGEREF _Toc32187 \h </w:instrText>
        </w:r>
        <w:r>
          <w:fldChar w:fldCharType="separate"/>
        </w:r>
        <w:r>
          <w:t>67</w:t>
        </w:r>
        <w:r>
          <w:fldChar w:fldCharType="end"/>
        </w:r>
      </w:hyperlink>
    </w:p>
    <w:p>
      <w:pPr>
        <w:pStyle w:val="TOC2"/>
        <w:tabs>
          <w:tab w:val="right" w:leader="dot" w:pos="8306"/>
        </w:tabs>
      </w:pPr>
      <w:hyperlink w:anchor="_Toc32444" w:history="1">
        <w:r>
          <w:rPr>
            <w:rFonts w:ascii="仿宋" w:eastAsia="仿宋" w:hAnsi="仿宋" w:cs="仿宋" w:hint="eastAsia"/>
            <w:lang w:eastAsia="zh-CN"/>
          </w:rPr>
          <w:t>(二)、质量管理责任</w:t>
        </w:r>
        <w:r>
          <w:tab/>
        </w:r>
        <w:r>
          <w:fldChar w:fldCharType="begin"/>
        </w:r>
        <w:r>
          <w:instrText xml:space="preserve"> PAGEREF _Toc32444 \h </w:instrText>
        </w:r>
        <w:r>
          <w:fldChar w:fldCharType="separate"/>
        </w:r>
        <w:r>
          <w:t>68</w:t>
        </w:r>
        <w:r>
          <w:fldChar w:fldCharType="end"/>
        </w:r>
      </w:hyperlink>
    </w:p>
    <w:p>
      <w:pPr>
        <w:pStyle w:val="TOC2"/>
        <w:tabs>
          <w:tab w:val="right" w:leader="dot" w:pos="8306"/>
        </w:tabs>
      </w:pPr>
      <w:hyperlink w:anchor="_Toc9960" w:history="1">
        <w:r>
          <w:rPr>
            <w:rFonts w:ascii="仿宋" w:eastAsia="仿宋" w:hAnsi="仿宋" w:cs="仿宋" w:hint="eastAsia"/>
            <w:lang w:eastAsia="zh-CN"/>
          </w:rPr>
          <w:t>(三)、质量管理体系文件</w:t>
        </w:r>
        <w:r>
          <w:tab/>
        </w:r>
        <w:r>
          <w:fldChar w:fldCharType="begin"/>
        </w:r>
        <w:r>
          <w:instrText xml:space="preserve"> PAGEREF _Toc9960 \h </w:instrText>
        </w:r>
        <w:r>
          <w:fldChar w:fldCharType="separate"/>
        </w:r>
        <w:r>
          <w:t>70</w:t>
        </w:r>
        <w:r>
          <w:fldChar w:fldCharType="end"/>
        </w:r>
      </w:hyperlink>
    </w:p>
    <w:p>
      <w:pPr>
        <w:pStyle w:val="TOC2"/>
        <w:tabs>
          <w:tab w:val="right" w:leader="dot" w:pos="8306"/>
        </w:tabs>
      </w:pPr>
      <w:hyperlink w:anchor="_Toc26506" w:history="1">
        <w:r>
          <w:rPr>
            <w:rFonts w:ascii="仿宋" w:eastAsia="仿宋" w:hAnsi="仿宋" w:cs="仿宋" w:hint="eastAsia"/>
            <w:lang w:eastAsia="zh-CN"/>
          </w:rPr>
          <w:t>(四)、质量培训与教育</w:t>
        </w:r>
        <w:r>
          <w:tab/>
        </w:r>
        <w:r>
          <w:fldChar w:fldCharType="begin"/>
        </w:r>
        <w:r>
          <w:instrText xml:space="preserve"> PAGEREF _Toc26506 \h </w:instrText>
        </w:r>
        <w:r>
          <w:fldChar w:fldCharType="separate"/>
        </w:r>
        <w:r>
          <w:t>72</w:t>
        </w:r>
        <w:r>
          <w:fldChar w:fldCharType="end"/>
        </w:r>
      </w:hyperlink>
    </w:p>
    <w:p>
      <w:pPr>
        <w:pStyle w:val="TOC2"/>
        <w:tabs>
          <w:tab w:val="right" w:leader="dot" w:pos="8306"/>
        </w:tabs>
      </w:pPr>
      <w:hyperlink w:anchor="_Toc2602" w:history="1">
        <w:r>
          <w:rPr>
            <w:rFonts w:ascii="仿宋" w:eastAsia="仿宋" w:hAnsi="仿宋" w:cs="仿宋" w:hint="eastAsia"/>
            <w:lang w:eastAsia="zh-CN"/>
          </w:rPr>
          <w:t>(五)、质量审核与评价</w:t>
        </w:r>
        <w:r>
          <w:tab/>
        </w:r>
        <w:r>
          <w:fldChar w:fldCharType="begin"/>
        </w:r>
        <w:r>
          <w:instrText xml:space="preserve"> PAGEREF _Toc2602 \h </w:instrText>
        </w:r>
        <w:r>
          <w:fldChar w:fldCharType="separate"/>
        </w:r>
        <w:r>
          <w:t>73</w:t>
        </w:r>
        <w:r>
          <w:fldChar w:fldCharType="end"/>
        </w:r>
      </w:hyperlink>
    </w:p>
    <w:p>
      <w:pPr>
        <w:pStyle w:val="TOC2"/>
        <w:tabs>
          <w:tab w:val="right" w:leader="dot" w:pos="8306"/>
        </w:tabs>
      </w:pPr>
      <w:hyperlink w:anchor="_Toc1254" w:history="1">
        <w:r>
          <w:rPr>
            <w:rFonts w:ascii="仿宋" w:eastAsia="仿宋" w:hAnsi="仿宋" w:cs="仿宋" w:hint="eastAsia"/>
            <w:lang w:eastAsia="zh-CN"/>
          </w:rPr>
          <w:t>(六)、不符合与纠正措施</w:t>
        </w:r>
        <w:r>
          <w:tab/>
        </w:r>
        <w:r>
          <w:fldChar w:fldCharType="begin"/>
        </w:r>
        <w:r>
          <w:instrText xml:space="preserve"> PAGEREF _Toc1254 \h </w:instrText>
        </w:r>
        <w:r>
          <w:fldChar w:fldCharType="separate"/>
        </w:r>
        <w:r>
          <w:t>74</w:t>
        </w:r>
        <w:r>
          <w:fldChar w:fldCharType="end"/>
        </w:r>
      </w:hyperlink>
    </w:p>
    <w:p>
      <w:pPr>
        <w:pStyle w:val="TOC1"/>
        <w:tabs>
          <w:tab w:val="right" w:leader="dot" w:pos="8306"/>
        </w:tabs>
      </w:pPr>
      <w:hyperlink w:anchor="_Toc31819" w:history="1">
        <w:r>
          <w:rPr>
            <w:rFonts w:ascii="仿宋" w:eastAsia="仿宋" w:hAnsi="仿宋" w:cs="仿宋" w:hint="eastAsia"/>
            <w:lang w:eastAsia="zh-CN"/>
          </w:rPr>
          <w:t>十八、电子陶瓷材料项目变更管理</w:t>
        </w:r>
        <w:r>
          <w:tab/>
        </w:r>
        <w:r>
          <w:fldChar w:fldCharType="begin"/>
        </w:r>
        <w:r>
          <w:instrText xml:space="preserve"> PAGEREF _Toc31819 \h </w:instrText>
        </w:r>
        <w:r>
          <w:fldChar w:fldCharType="separate"/>
        </w:r>
        <w:r>
          <w:t>75</w:t>
        </w:r>
        <w:r>
          <w:fldChar w:fldCharType="end"/>
        </w:r>
      </w:hyperlink>
    </w:p>
    <w:p>
      <w:pPr>
        <w:pStyle w:val="TOC2"/>
        <w:tabs>
          <w:tab w:val="right" w:leader="dot" w:pos="8306"/>
        </w:tabs>
      </w:pPr>
      <w:hyperlink w:anchor="_Toc28929" w:history="1">
        <w:r>
          <w:rPr>
            <w:rFonts w:ascii="仿宋" w:eastAsia="仿宋" w:hAnsi="仿宋" w:cs="仿宋" w:hint="eastAsia"/>
            <w:lang w:eastAsia="zh-CN"/>
          </w:rPr>
          <w:t>(一)、变更申请与评估</w:t>
        </w:r>
        <w:r>
          <w:tab/>
        </w:r>
        <w:r>
          <w:fldChar w:fldCharType="begin"/>
        </w:r>
        <w:r>
          <w:instrText xml:space="preserve"> PAGEREF _Toc28929 \h </w:instrText>
        </w:r>
        <w:r>
          <w:fldChar w:fldCharType="separate"/>
        </w:r>
        <w:r>
          <w:t>75</w:t>
        </w:r>
        <w:r>
          <w:fldChar w:fldCharType="end"/>
        </w:r>
      </w:hyperlink>
    </w:p>
    <w:p>
      <w:pPr>
        <w:pStyle w:val="TOC2"/>
        <w:tabs>
          <w:tab w:val="right" w:leader="dot" w:pos="8306"/>
        </w:tabs>
      </w:pPr>
      <w:hyperlink w:anchor="_Toc3356" w:history="1">
        <w:r>
          <w:rPr>
            <w:rFonts w:ascii="仿宋" w:eastAsia="仿宋" w:hAnsi="仿宋" w:cs="仿宋" w:hint="eastAsia"/>
            <w:lang w:eastAsia="zh-CN"/>
          </w:rPr>
          <w:t>(二)、变更实施与控制</w:t>
        </w:r>
        <w:r>
          <w:tab/>
        </w:r>
        <w:r>
          <w:fldChar w:fldCharType="begin"/>
        </w:r>
        <w:r>
          <w:instrText xml:space="preserve"> PAGEREF _Toc3356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66"/>
      <w:r>
        <w:rPr>
          <w:rFonts w:ascii="仿宋" w:eastAsia="仿宋" w:hAnsi="仿宋" w:cs="仿宋" w:hint="eastAsia"/>
          <w:sz w:val="28"/>
          <w:lang w:eastAsia="zh-CN"/>
        </w:rPr>
        <w:t>一、电子陶瓷材料项目概论</w:t>
      </w:r>
      <w:bookmarkEnd w:id="2"/>
    </w:p>
    <w:p>
      <w:pPr>
        <w:pStyle w:val="Heading2"/>
        <w:rPr>
          <w:rFonts w:ascii="仿宋" w:eastAsia="仿宋" w:hAnsi="仿宋" w:cs="仿宋" w:hint="eastAsia"/>
          <w:lang w:eastAsia="zh-CN"/>
        </w:rPr>
      </w:pPr>
      <w:bookmarkStart w:id="3" w:name="_Toc14443"/>
      <w:r>
        <w:rPr>
          <w:rFonts w:ascii="仿宋" w:eastAsia="仿宋" w:hAnsi="仿宋" w:cs="仿宋" w:hint="eastAsia"/>
          <w:lang w:eastAsia="zh-CN"/>
        </w:rPr>
        <w:t>(一)、电子陶瓷材料项目概况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的起源追溯至对市场的深入洞察。市场的不断演变与变革为电子陶瓷材料项目提供了难得的机遇。当前市场存在的需求缺口和变革的大环境共同构成了电子陶瓷材料项目的背景。这个电子陶瓷材料项目旨在充分利用市场机遇，填补行业中尚未满足的需求，为客户提供全新的解决方案。市场的变革和需求的增长使得这个电子陶瓷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电子陶瓷材料项目名称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电子陶瓷材料项目正式命名为电子陶瓷材料。这个名称不仅仅是一个标识，更代表了电子陶瓷材料项目的核心理念和愿景。它蕴含着电子陶瓷材料项目所要解决问题的关键字，具有强烈的表达和辨识度，为电子陶瓷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电子陶瓷材料项目目标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的核心目标是提供一种全新、高效的解决方案，满足客户日益增长的需求。电子陶瓷材料项目追求的不仅仅是满足市场需求，更是在市场中获得卓越的竞争优势。通过不断提升产品或服务的质量和创新水平，电子陶瓷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电子陶瓷材料项目范围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全面涵盖了产品研发、制造、市场推广和售后服务，确保从产品设计到最终用户体验的全方位关注。这一全面的电子陶瓷材料项目范围是为了确保电子陶瓷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电子陶瓷材料项目时间表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电子陶瓷材料项目计划在未来18个月内完成，包括研发、测试、市场试点和正式推出等不同阶段。这个时间表的合理设计是为了确保电子陶瓷材料项目各个阶段的顺利推进，以便按时交付高质量的成果。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电子陶瓷材料项目预算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总预算估算为XX百万美元，主要分配在研发、市场推广、人员培训和运营等方面。这一充足的预算为电子陶瓷材料项目提供了充足的资源，确保电子陶瓷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电子陶瓷材料项目风险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可能面临的风险包括市场接受度低、技术难题、竞争激烈等。电子陶瓷材料项目团队已经制定了相应的风险应对计划，通过前瞻性的风险管理，确保电子陶瓷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电子陶瓷材料项目团队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电子陶瓷材料项目汇聚了一支经验丰富、多领域专业素养的核心团队，确保电子陶瓷材料项目在各个方面都能拥有高水平的执行力。团队的协同作战是电子陶瓷材料项目成功的关键因素之一。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电子陶瓷材料项目背景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电子陶瓷材料项目的背景根植于市场对更高效、创新产品的渴望，同时也受到科技发展对行业格局的深刻改变的影响。这为电子陶瓷材料项目提供了广阔的发展空间和市场需求。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电子陶瓷材料项目现状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截至目前，电子陶瓷材料项目已完成市场调研和技术验证，取得了初步的成功。这为电子陶瓷材料项目在未来的发展奠定了坚实的基础，为更远大的目标打下了坚实的基石。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079"/>
      <w:r>
        <w:rPr>
          <w:rFonts w:ascii="仿宋" w:eastAsia="仿宋" w:hAnsi="仿宋" w:cs="仿宋" w:hint="eastAsia"/>
          <w:sz w:val="28"/>
          <w:lang w:eastAsia="zh-CN"/>
        </w:rPr>
        <w:t>(二)、电子陶瓷材料项目目标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keyword》电子陶瓷材料项目首要业务目标是在市场中占据有利地位，实现产品/服务的成功推广和销售。通过不断提升产品质量、创新性，电子陶瓷材料项目追求成为行业中的领导者，赢得更多客户的青睐。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在科技迅速发展的时代，电子陶瓷材料项目着眼于技术创新。通过持续的研发和技术升级，电子陶瓷材料项目旨在推出更具创新性的产品或服务，以满足市场对新鲜、先进解决方案的需求。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为了建立可持续的客户关系，电子陶瓷材料项目设定了客户满意度目标。通过提供卓越的产品质量和优质的客户服务，电子陶瓷材料项目追求赢得客户的信任和忠诚度，确保他们的满意度达到行业领先水平。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电子陶瓷材料项目注重社会责任和可持续发展。通过实施环保、社会责任电子陶瓷材料项目，电子陶瓷材料项目致力于在经济发展的同时保护环境，促进社会公平，实现可持续经营。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电子陶瓷材料项目的团队是实现目标的核心驱动力。因此，电子陶瓷材料项目设定了团队发展目标，包括提升团队成员的专业技能、培养领导力，以及搭建协同高效的团队工作氛围。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591"/>
      <w:r>
        <w:rPr>
          <w:rFonts w:ascii="仿宋" w:eastAsia="仿宋" w:hAnsi="仿宋" w:cs="仿宋" w:hint="eastAsia"/>
          <w:sz w:val="28"/>
          <w:lang w:eastAsia="zh-CN"/>
        </w:rPr>
        <w:t>(三)、电子陶瓷材料项目提出的理由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电子陶瓷材料项目提出的理由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的提出源于对市场机遇的深刻洞察。当前市场中存在的需求缺口和行业发展趋势表明，有巨大的商业机会等待被开发。通过准确捕捉市场机遇，电子陶瓷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的理念基于对技术创新的信仰。通过持续的研发和技术投入，电子陶瓷材料项目有望推出更具创新性的产品或服务。在科技飞速发展的当下，电子陶瓷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的提出是为了增强企业的行业竞争力。通过提升产品或服务的质量和独特性，电子陶瓷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响应了消费者需求的变化。随着社会和科技的不断发展，消费者对产品和服务的需求也在发生变化。通过深入了解并及时回应消费者的新需求，电子陶瓷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电子陶瓷材料项目的提出是企业战略发展规划的一部分。在面对日益激烈的市场竞争和不断变化的商业环境中，电子陶瓷材料项目作为企业战略的一环，旨在为企业开辟新的增长领域，巩固企业在行业中的地位。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子陶瓷材料项目的提出不仅仅是基于商业考量，还注重社会责任。通过推出环保、社会责任等方面的电子陶瓷材料项目，电子陶瓷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电子陶瓷材料项目的提出反映了对利益相关者期望的关注。包括客户、员工、投资者等利益相关者在企业发展中都有着各自的期望，电子陶瓷材料项目力求在满足这些期望的同时，取得更大的共赢。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884"/>
      <w:r>
        <w:rPr>
          <w:rFonts w:ascii="仿宋" w:eastAsia="仿宋" w:hAnsi="仿宋" w:cs="仿宋" w:hint="eastAsia"/>
          <w:sz w:val="28"/>
          <w:lang w:eastAsia="zh-CN"/>
        </w:rPr>
        <w:t>(四)、电子陶瓷材料项目意义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在实施电子陶瓷材料项目的过程中，我们不仅仅是在追逐商业成功，更是为企业和社会的多个层面创造了深远的意义。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的首要意义在于提升企业的市场竞争力。通过持续的创新和对产品质量的高标准要求，电子陶瓷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陶瓷材料项目的推进将促使行业技术水平的提升。通过引入先进技术和创新性解决方案，电子陶瓷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陶瓷材料项目不仅创造了大量就业机会，提高了就业水平，还注重社会责任和环保。通过参与社会公益事业和推动环保电子陶瓷材料项目，电子陶瓷材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综合而言，电子陶瓷材料项目意义重大，不仅推动了企业的发展，也为行业和社会的进步贡献了积极力量。这是一个全面而深刻的影响，将在未来产生可持续的正面效应。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413"/>
      <w:r>
        <w:rPr>
          <w:rFonts w:ascii="仿宋" w:eastAsia="仿宋" w:hAnsi="仿宋" w:cs="仿宋" w:hint="eastAsia"/>
          <w:sz w:val="28"/>
          <w:lang w:eastAsia="zh-CN"/>
        </w:rPr>
        <w:t>(五)、电子陶瓷材料项目背景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在当今迅猛发展的商业环境中，电子陶瓷材料项目的动因根植于对多方面因素的审慎考量。这个电子陶瓷材料项目的提出并非孤立的决策，而是对企业所处背景深入思考的产物。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陶瓷材料项目背后的首要原因。科技的迅速发展和全球市场的快速变化使得企业必须灵活应对。电子陶瓷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竞争的激烈程度也是电子陶瓷材料项目背景中不可忽视的一环。企业需要在激烈竞争中脱颖而出，为此，电子陶瓷材料项目致力于打破常规，提供独特的价值主张，以吸引客户并确保市场份额的增长。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技术的迅速发展为企业带来了机遇与挑战。作为电子陶瓷材料项目启动的背景之一，对新兴技术的应用将有助于提升企业的技术水平，使其在不断演进的商业环境中保持竞争优势。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此外，社会对企业责任的期望也在逐渐升高。电子陶瓷材料项目充分融入了社会责任的理念，通过可持续经营和社会公益电子陶瓷材料项目，企图为社会贡献一份力量，在商业成功的同时关注社会价值。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46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8616"/>
      <w:r>
        <w:rPr>
          <w:rFonts w:ascii="仿宋" w:eastAsia="仿宋" w:hAnsi="仿宋" w:cs="仿宋" w:hint="eastAsia"/>
          <w:lang w:eastAsia="zh-CN"/>
        </w:rPr>
        <w:t>(一)、电子陶瓷材料行业分析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行业一直以来都是市场的关注焦点。行业内的发展趋势、竞争态势以及潜在机会都对电子陶瓷材料项目的推进产生深远的影响。通过深入研究行业的整体概貌，我们将更好地理解行业的核心特征，为电子陶瓷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陶瓷材料行业，技术一直是推动创新和发展的关键因素。我们将对当前技术趋势进行详尽分析，包括但不限于人工智能、大数据应用、先进制造技术等。这有助于电子陶瓷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陶瓷材料项目成功的基础。我们将对主要竞争对手进行深入研究，包括其市场份额、产品特点、市场定位等。通过全面了解竞争对手的优势和劣势，电子陶瓷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9128"/>
      <w:r>
        <w:rPr>
          <w:rFonts w:ascii="仿宋" w:eastAsia="仿宋" w:hAnsi="仿宋" w:cs="仿宋" w:hint="eastAsia"/>
          <w:sz w:val="28"/>
          <w:lang w:eastAsia="zh-CN"/>
        </w:rPr>
        <w:t>(二)、电子陶瓷材料市场分析预测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陶瓷材料市场未来的增长趋势。这包括市场的整体规模、各细分领域的发展趋势等。电子陶瓷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陶瓷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陶瓷材料项目实施过程中需要充分考虑的因素。我们将对市场风险进行全面评估，包括但不限于政策法规风险、市场竞争风险、技术变革风险等。通过对潜在风险的深入分析，电子陶瓷材料项目可以制定相应的风险缓解策略，降低不确定性对电子陶瓷材料项目的影响。</w:t>
      </w:r>
    </w:p>
    <w:p>
      <w:pPr>
        <w:pStyle w:val="Heading1"/>
        <w:ind w:firstLine="560" w:firstLineChars="200"/>
        <w:rPr>
          <w:rFonts w:ascii="仿宋" w:eastAsia="仿宋" w:hAnsi="仿宋" w:cs="仿宋" w:hint="eastAsia"/>
          <w:sz w:val="28"/>
          <w:lang w:eastAsia="zh-CN"/>
        </w:rPr>
      </w:pPr>
      <w:bookmarkStart w:id="11" w:name="_Toc3104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206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电子陶瓷材料项目的主要产品是XXXX，预计年产值为XXX万元。这一产品在市场中占据着重要的地位，其广泛的应用范围使得该电子陶瓷材料项目的市场前景非常广阔。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陶瓷材料项目的xxx产品作为重要的原材料之一，将在多个领域发挥关键作用。其在建筑、交通、能源等方面的广泛应用将为整个产业链提供强大的支持，形成产业协同效应。电子陶瓷材料项目的年产值XXX万XXX万XXX万万元不仅反映了其在市场上的巨大潜力，更预示着它对国民经济的积极贡献。这种关联度高、涉及面广的产业关系，使得该电子陶瓷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522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总征地面积为XXXX平方米，相当于约XX.XX亩，其中净用地面积为XXXX平方米，红线范围内相当于约XX.XX亩。这一用地规模充分考虑了电子陶瓷材料项目的建设需求，保障了电子陶瓷材料项目在合适的空间内得以充分发展。电子陶瓷材料项目规划的总建筑面积为XXXX平方米，其中主体工程建设占XXXX平方米，计容建筑面积达XXXX平方米。预计建筑工程的投资将达到XXXX万元，为电子陶瓷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计划购置的设备共计XXXX台（套），设备购置费用为XXXX万元。这一设备购置计划充分考虑到电子陶瓷材料项目的生产需求和技术要求，确保了电子陶瓷材料项目在生产运营中具备先进的技术装备和高效的生产能力。设备的合理配置将为电子陶瓷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计划总投资为XXXX万元，预计年实现营业收入为XXXX万元。这一产能规模的设定旨在确保电子陶瓷材料项目能够在投资与回报之间取得平衡，实现长期可持续的发展。电子陶瓷材料项目的总投资充分考虑到各个方面的需求，包括用地建设、设备购置等多个环节，以确保电子陶瓷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363"/>
      <w:r>
        <w:rPr>
          <w:rFonts w:ascii="仿宋" w:eastAsia="仿宋" w:hAnsi="仿宋" w:cs="仿宋" w:hint="eastAsia"/>
          <w:sz w:val="28"/>
          <w:lang w:eastAsia="zh-CN"/>
        </w:rPr>
        <w:t>四、电子陶瓷材料项目建设背景及必要性分析</w:t>
      </w:r>
      <w:bookmarkEnd w:id="14"/>
    </w:p>
    <w:p>
      <w:pPr>
        <w:pStyle w:val="Heading2"/>
        <w:rPr>
          <w:rFonts w:ascii="仿宋" w:eastAsia="仿宋" w:hAnsi="仿宋" w:cs="仿宋" w:hint="eastAsia"/>
          <w:lang w:eastAsia="zh-CN"/>
        </w:rPr>
      </w:pPr>
      <w:bookmarkStart w:id="15" w:name="_Toc12711"/>
      <w:r>
        <w:rPr>
          <w:rFonts w:ascii="仿宋" w:eastAsia="仿宋" w:hAnsi="仿宋" w:cs="仿宋" w:hint="eastAsia"/>
          <w:lang w:eastAsia="zh-CN"/>
        </w:rPr>
        <w:t>(一)、电子陶瓷材料项目背景分析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陶瓷材料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陶瓷材料项目在这个潮流中的定位。同时，我们将关注行业内涌现的新兴机遇，以便电子陶瓷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陶瓷材料项目提供了强大的发展动力。我们将聚焦于行业内最新的技术发展趋势，包括但不限于人工智能、大数据分析、物联网等领域。通过深度的技术研究，我们将确保电子陶瓷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陶瓷材料项目发展的源泉。我们将投入更多的精力对市场需求进行深入剖析，超越表面的需求，深入挖掘潜在的市场痛点和机遇。通过对市场需求的细致了解，电子陶瓷材料项目将更有针对性地设计解决方案，满足市场的多样化需求，从而更好地促进电子陶瓷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陶瓷材料项目战略至关重要。我们将对竞争态势进行更为深入的分析，包括但不限于市场份额、产品特点、客户满意度等多个维度。通过深度的竞争分析，电子陶瓷材料项目将能够更准确地把握市场脉搏，制定具有竞争力的电子陶瓷材料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陶瓷材料项目的发展具有直接的影响。我们将进行更为全面的法规和政策分析，了解行业发展中的潜在法律风险和合规挑战。通过充分了解和遵守相关法规，电子陶瓷材料项目将确保在法律框架内合法合规运营，为电子陶瓷材料项目的稳健发展提供有力支持。</w:t>
      </w:r>
    </w:p>
    <w:p>
      <w:pPr>
        <w:pStyle w:val="Heading2"/>
        <w:ind w:firstLine="560" w:firstLineChars="200"/>
        <w:rPr>
          <w:rFonts w:ascii="仿宋" w:eastAsia="仿宋" w:hAnsi="仿宋" w:cs="仿宋" w:hint="eastAsia"/>
          <w:sz w:val="28"/>
          <w:lang w:eastAsia="zh-CN"/>
        </w:rPr>
      </w:pPr>
      <w:bookmarkStart w:id="16" w:name="_Toc24035"/>
      <w:r>
        <w:rPr>
          <w:rFonts w:ascii="仿宋" w:eastAsia="仿宋" w:hAnsi="仿宋" w:cs="仿宋" w:hint="eastAsia"/>
          <w:sz w:val="28"/>
          <w:lang w:eastAsia="zh-CN"/>
        </w:rPr>
        <w:t>(二)、电子陶瓷材料项目建设必要性分析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建设的迫切性源于对行业发展趋势的深刻洞察。我们正处于一个行业变革的时代，科技创新、数字化转型成为企业发展的关键动力。电子陶瓷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建设不仅仅是为了跟上潮流，更是为了通过技术创新推动企业的持续发展。通过引入先进的技术和解决方案，电子陶瓷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陶瓷材料项目的建设成为必然选择，通过提高产品质量、拓展服务领域，从而在竞争中获得更多的机会。电子陶瓷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陶瓷材料项目建设的必要性体现在对客户需求更精准的满足。通过电子陶瓷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建设的背后是对企业持续创新的追求。只有通过不断创新，企业才能在竞争中立于不败之地。电子陶瓷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1245"/>
      <w:r>
        <w:rPr>
          <w:rFonts w:ascii="仿宋" w:eastAsia="仿宋" w:hAnsi="仿宋" w:cs="仿宋" w:hint="eastAsia"/>
          <w:sz w:val="28"/>
          <w:lang w:eastAsia="zh-CN"/>
        </w:rPr>
        <w:t>五、电子陶瓷材料项目土建工程</w:t>
      </w:r>
      <w:bookmarkEnd w:id="17"/>
    </w:p>
    <w:p>
      <w:pPr>
        <w:pStyle w:val="Heading2"/>
        <w:rPr>
          <w:rFonts w:ascii="仿宋" w:eastAsia="仿宋" w:hAnsi="仿宋" w:cs="仿宋" w:hint="eastAsia"/>
          <w:lang w:eastAsia="zh-CN"/>
        </w:rPr>
      </w:pPr>
      <w:bookmarkStart w:id="18" w:name="_Toc1443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在电子陶瓷材料项目的建筑工程设计中，我们将秉承一系列重要的设计原则，以确保电子陶瓷材料项目建筑在功能、美观、可持续性等方面达到最佳效果。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https://d.book118.com/778101136065006022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E53C72"/>
    <w:rsid w:val="68E53C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01136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2023-12-29T08:44:00Z</dcterms:created>
  <dcterms:modified xsi:type="dcterms:W3CDTF">2023-12-29T08:44:26Z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98490740EAE24719802297EE0370119A_11</vt:lpwstr>
  </property>
  <property fmtid="{D5CDD505-2E9C-101B-9397-08002B2CF9AE}" pid="3" name="KSOProductBuildVer">
    <vt:lpwstr>2052-12.1.0.16120</vt:lpwstr>
  </property>
</Properties>
</file>