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远程医疗项目计划设计方案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34" w:history="1">
        <w:r>
          <w:rPr>
            <w:rFonts w:ascii="仿宋" w:eastAsia="仿宋" w:hAnsi="仿宋" w:cs="仿宋" w:hint="eastAsia"/>
            <w:lang w:eastAsia="zh-CN"/>
          </w:rPr>
          <w:t>前言</w:t>
        </w:r>
        <w:r>
          <w:tab/>
        </w:r>
        <w:r>
          <w:fldChar w:fldCharType="begin"/>
        </w:r>
        <w:r>
          <w:instrText xml:space="preserve"> PAGEREF _Toc21734 \h </w:instrText>
        </w:r>
        <w:r>
          <w:fldChar w:fldCharType="separate"/>
        </w:r>
        <w:r>
          <w:t>3</w:t>
        </w:r>
        <w:r>
          <w:fldChar w:fldCharType="end"/>
        </w:r>
      </w:hyperlink>
    </w:p>
    <w:p>
      <w:pPr>
        <w:pStyle w:val="TOC1"/>
        <w:tabs>
          <w:tab w:val="right" w:leader="dot" w:pos="8306"/>
        </w:tabs>
      </w:pPr>
      <w:hyperlink w:anchor="_Toc9850" w:history="1">
        <w:r>
          <w:rPr>
            <w:rFonts w:ascii="仿宋" w:eastAsia="仿宋" w:hAnsi="仿宋" w:cs="仿宋" w:hint="eastAsia"/>
            <w:lang w:eastAsia="zh-CN"/>
          </w:rPr>
          <w:t>一、远程医疗项目危机管理</w:t>
        </w:r>
        <w:r>
          <w:tab/>
        </w:r>
        <w:r>
          <w:fldChar w:fldCharType="begin"/>
        </w:r>
        <w:r>
          <w:instrText xml:space="preserve"> PAGEREF _Toc9850 \h </w:instrText>
        </w:r>
        <w:r>
          <w:fldChar w:fldCharType="separate"/>
        </w:r>
        <w:r>
          <w:t>3</w:t>
        </w:r>
        <w:r>
          <w:fldChar w:fldCharType="end"/>
        </w:r>
      </w:hyperlink>
    </w:p>
    <w:p>
      <w:pPr>
        <w:pStyle w:val="TOC2"/>
        <w:tabs>
          <w:tab w:val="right" w:leader="dot" w:pos="8306"/>
        </w:tabs>
      </w:pPr>
      <w:hyperlink w:anchor="_Toc7509" w:history="1">
        <w:r>
          <w:rPr>
            <w:rFonts w:ascii="仿宋" w:eastAsia="仿宋" w:hAnsi="仿宋" w:cs="仿宋" w:hint="eastAsia"/>
            <w:lang w:eastAsia="zh-CN"/>
          </w:rPr>
          <w:t>(一)、危机预警与识别</w:t>
        </w:r>
        <w:r>
          <w:tab/>
        </w:r>
        <w:r>
          <w:fldChar w:fldCharType="begin"/>
        </w:r>
        <w:r>
          <w:instrText xml:space="preserve"> PAGEREF _Toc7509 \h </w:instrText>
        </w:r>
        <w:r>
          <w:fldChar w:fldCharType="separate"/>
        </w:r>
        <w:r>
          <w:t>3</w:t>
        </w:r>
        <w:r>
          <w:fldChar w:fldCharType="end"/>
        </w:r>
      </w:hyperlink>
    </w:p>
    <w:p>
      <w:pPr>
        <w:pStyle w:val="TOC2"/>
        <w:tabs>
          <w:tab w:val="right" w:leader="dot" w:pos="8306"/>
        </w:tabs>
      </w:pPr>
      <w:hyperlink w:anchor="_Toc23340" w:history="1">
        <w:r>
          <w:rPr>
            <w:rFonts w:ascii="仿宋" w:eastAsia="仿宋" w:hAnsi="仿宋" w:cs="仿宋" w:hint="eastAsia"/>
            <w:lang w:eastAsia="zh-CN"/>
          </w:rPr>
          <w:t>(二)、危机应对与恢复</w:t>
        </w:r>
        <w:r>
          <w:tab/>
        </w:r>
        <w:r>
          <w:fldChar w:fldCharType="begin"/>
        </w:r>
        <w:r>
          <w:instrText xml:space="preserve"> PAGEREF _Toc23340 \h </w:instrText>
        </w:r>
        <w:r>
          <w:fldChar w:fldCharType="separate"/>
        </w:r>
        <w:r>
          <w:t>4</w:t>
        </w:r>
        <w:r>
          <w:fldChar w:fldCharType="end"/>
        </w:r>
      </w:hyperlink>
    </w:p>
    <w:p>
      <w:pPr>
        <w:pStyle w:val="TOC1"/>
        <w:tabs>
          <w:tab w:val="right" w:leader="dot" w:pos="8306"/>
        </w:tabs>
      </w:pPr>
      <w:hyperlink w:anchor="_Toc19163" w:history="1">
        <w:r>
          <w:rPr>
            <w:rFonts w:ascii="仿宋" w:eastAsia="仿宋" w:hAnsi="仿宋" w:cs="仿宋" w:hint="eastAsia"/>
            <w:lang w:eastAsia="zh-CN"/>
          </w:rPr>
          <w:t>二、远程医疗项目选址可行性分析</w:t>
        </w:r>
        <w:r>
          <w:tab/>
        </w:r>
        <w:r>
          <w:fldChar w:fldCharType="begin"/>
        </w:r>
        <w:r>
          <w:instrText xml:space="preserve"> PAGEREF _Toc19163 \h </w:instrText>
        </w:r>
        <w:r>
          <w:fldChar w:fldCharType="separate"/>
        </w:r>
        <w:r>
          <w:t>5</w:t>
        </w:r>
        <w:r>
          <w:fldChar w:fldCharType="end"/>
        </w:r>
      </w:hyperlink>
    </w:p>
    <w:p>
      <w:pPr>
        <w:pStyle w:val="TOC2"/>
        <w:tabs>
          <w:tab w:val="right" w:leader="dot" w:pos="8306"/>
        </w:tabs>
      </w:pPr>
      <w:hyperlink w:anchor="_Toc3811" w:history="1">
        <w:r>
          <w:rPr>
            <w:rFonts w:ascii="仿宋" w:eastAsia="仿宋" w:hAnsi="仿宋" w:cs="仿宋" w:hint="eastAsia"/>
            <w:lang w:eastAsia="zh-CN"/>
          </w:rPr>
          <w:t>(一)、远程医疗项目选址</w:t>
        </w:r>
        <w:r>
          <w:tab/>
        </w:r>
        <w:r>
          <w:fldChar w:fldCharType="begin"/>
        </w:r>
        <w:r>
          <w:instrText xml:space="preserve"> PAGEREF _Toc3811 \h </w:instrText>
        </w:r>
        <w:r>
          <w:fldChar w:fldCharType="separate"/>
        </w:r>
        <w:r>
          <w:t>5</w:t>
        </w:r>
        <w:r>
          <w:fldChar w:fldCharType="end"/>
        </w:r>
      </w:hyperlink>
    </w:p>
    <w:p>
      <w:pPr>
        <w:pStyle w:val="TOC2"/>
        <w:tabs>
          <w:tab w:val="right" w:leader="dot" w:pos="8306"/>
        </w:tabs>
      </w:pPr>
      <w:hyperlink w:anchor="_Toc7551" w:history="1">
        <w:r>
          <w:rPr>
            <w:rFonts w:ascii="仿宋" w:eastAsia="仿宋" w:hAnsi="仿宋" w:cs="仿宋" w:hint="eastAsia"/>
            <w:lang w:eastAsia="zh-CN"/>
          </w:rPr>
          <w:t>(二)、用地控制指标</w:t>
        </w:r>
        <w:r>
          <w:tab/>
        </w:r>
        <w:r>
          <w:fldChar w:fldCharType="begin"/>
        </w:r>
        <w:r>
          <w:instrText xml:space="preserve"> PAGEREF _Toc7551 \h </w:instrText>
        </w:r>
        <w:r>
          <w:fldChar w:fldCharType="separate"/>
        </w:r>
        <w:r>
          <w:t>5</w:t>
        </w:r>
        <w:r>
          <w:fldChar w:fldCharType="end"/>
        </w:r>
      </w:hyperlink>
    </w:p>
    <w:p>
      <w:pPr>
        <w:pStyle w:val="TOC2"/>
        <w:tabs>
          <w:tab w:val="right" w:leader="dot" w:pos="8306"/>
        </w:tabs>
      </w:pPr>
      <w:hyperlink w:anchor="_Toc26048" w:history="1">
        <w:r>
          <w:rPr>
            <w:rFonts w:ascii="仿宋" w:eastAsia="仿宋" w:hAnsi="仿宋" w:cs="仿宋" w:hint="eastAsia"/>
            <w:lang w:eastAsia="zh-CN"/>
          </w:rPr>
          <w:t>(三)、节约用地措施</w:t>
        </w:r>
        <w:r>
          <w:tab/>
        </w:r>
        <w:r>
          <w:fldChar w:fldCharType="begin"/>
        </w:r>
        <w:r>
          <w:instrText xml:space="preserve"> PAGEREF _Toc26048 \h </w:instrText>
        </w:r>
        <w:r>
          <w:fldChar w:fldCharType="separate"/>
        </w:r>
        <w:r>
          <w:t>7</w:t>
        </w:r>
        <w:r>
          <w:fldChar w:fldCharType="end"/>
        </w:r>
      </w:hyperlink>
    </w:p>
    <w:p>
      <w:pPr>
        <w:pStyle w:val="TOC2"/>
        <w:tabs>
          <w:tab w:val="right" w:leader="dot" w:pos="8306"/>
        </w:tabs>
      </w:pPr>
      <w:hyperlink w:anchor="_Toc25644" w:history="1">
        <w:r>
          <w:rPr>
            <w:rFonts w:ascii="仿宋" w:eastAsia="仿宋" w:hAnsi="仿宋" w:cs="仿宋" w:hint="eastAsia"/>
            <w:lang w:eastAsia="zh-CN"/>
          </w:rPr>
          <w:t>(四)、总图布置方案</w:t>
        </w:r>
        <w:r>
          <w:tab/>
        </w:r>
        <w:r>
          <w:fldChar w:fldCharType="begin"/>
        </w:r>
        <w:r>
          <w:instrText xml:space="preserve"> PAGEREF _Toc25644 \h </w:instrText>
        </w:r>
        <w:r>
          <w:fldChar w:fldCharType="separate"/>
        </w:r>
        <w:r>
          <w:t>8</w:t>
        </w:r>
        <w:r>
          <w:fldChar w:fldCharType="end"/>
        </w:r>
      </w:hyperlink>
    </w:p>
    <w:p>
      <w:pPr>
        <w:pStyle w:val="TOC2"/>
        <w:tabs>
          <w:tab w:val="right" w:leader="dot" w:pos="8306"/>
        </w:tabs>
      </w:pPr>
      <w:hyperlink w:anchor="_Toc2320" w:history="1">
        <w:r>
          <w:rPr>
            <w:rFonts w:ascii="仿宋" w:eastAsia="仿宋" w:hAnsi="仿宋" w:cs="仿宋" w:hint="eastAsia"/>
            <w:lang w:eastAsia="zh-CN"/>
          </w:rPr>
          <w:t>(五)、选址综合评价</w:t>
        </w:r>
        <w:r>
          <w:tab/>
        </w:r>
        <w:r>
          <w:fldChar w:fldCharType="begin"/>
        </w:r>
        <w:r>
          <w:instrText xml:space="preserve"> PAGEREF _Toc2320 \h </w:instrText>
        </w:r>
        <w:r>
          <w:fldChar w:fldCharType="separate"/>
        </w:r>
        <w:r>
          <w:t>9</w:t>
        </w:r>
        <w:r>
          <w:fldChar w:fldCharType="end"/>
        </w:r>
      </w:hyperlink>
    </w:p>
    <w:p>
      <w:pPr>
        <w:pStyle w:val="TOC1"/>
        <w:tabs>
          <w:tab w:val="right" w:leader="dot" w:pos="8306"/>
        </w:tabs>
      </w:pPr>
      <w:hyperlink w:anchor="_Toc2270" w:history="1">
        <w:r>
          <w:rPr>
            <w:rFonts w:ascii="仿宋" w:eastAsia="仿宋" w:hAnsi="仿宋" w:cs="仿宋" w:hint="eastAsia"/>
            <w:lang w:eastAsia="zh-CN"/>
          </w:rPr>
          <w:t>三、市场分析、调研</w:t>
        </w:r>
        <w:r>
          <w:tab/>
        </w:r>
        <w:r>
          <w:fldChar w:fldCharType="begin"/>
        </w:r>
        <w:r>
          <w:instrText xml:space="preserve"> PAGEREF _Toc2270 \h </w:instrText>
        </w:r>
        <w:r>
          <w:fldChar w:fldCharType="separate"/>
        </w:r>
        <w:r>
          <w:t>11</w:t>
        </w:r>
        <w:r>
          <w:fldChar w:fldCharType="end"/>
        </w:r>
      </w:hyperlink>
    </w:p>
    <w:p>
      <w:pPr>
        <w:pStyle w:val="TOC2"/>
        <w:tabs>
          <w:tab w:val="right" w:leader="dot" w:pos="8306"/>
        </w:tabs>
      </w:pPr>
      <w:hyperlink w:anchor="_Toc4403" w:history="1">
        <w:r>
          <w:rPr>
            <w:rFonts w:ascii="仿宋" w:eastAsia="仿宋" w:hAnsi="仿宋" w:cs="仿宋" w:hint="eastAsia"/>
            <w:lang w:eastAsia="zh-CN"/>
          </w:rPr>
          <w:t>(一)、远程医疗行业分析</w:t>
        </w:r>
        <w:r>
          <w:tab/>
        </w:r>
        <w:r>
          <w:fldChar w:fldCharType="begin"/>
        </w:r>
        <w:r>
          <w:instrText xml:space="preserve"> PAGEREF _Toc4403 \h </w:instrText>
        </w:r>
        <w:r>
          <w:fldChar w:fldCharType="separate"/>
        </w:r>
        <w:r>
          <w:t>11</w:t>
        </w:r>
        <w:r>
          <w:fldChar w:fldCharType="end"/>
        </w:r>
      </w:hyperlink>
    </w:p>
    <w:p>
      <w:pPr>
        <w:pStyle w:val="TOC2"/>
        <w:tabs>
          <w:tab w:val="right" w:leader="dot" w:pos="8306"/>
        </w:tabs>
      </w:pPr>
      <w:hyperlink w:anchor="_Toc10086" w:history="1">
        <w:r>
          <w:rPr>
            <w:rFonts w:ascii="仿宋" w:eastAsia="仿宋" w:hAnsi="仿宋" w:cs="仿宋" w:hint="eastAsia"/>
            <w:lang w:eastAsia="zh-CN"/>
          </w:rPr>
          <w:t>(二)、远程医疗市场分析预测</w:t>
        </w:r>
        <w:r>
          <w:tab/>
        </w:r>
        <w:r>
          <w:fldChar w:fldCharType="begin"/>
        </w:r>
        <w:r>
          <w:instrText xml:space="preserve"> PAGEREF _Toc10086 \h </w:instrText>
        </w:r>
        <w:r>
          <w:fldChar w:fldCharType="separate"/>
        </w:r>
        <w:r>
          <w:t>11</w:t>
        </w:r>
        <w:r>
          <w:fldChar w:fldCharType="end"/>
        </w:r>
      </w:hyperlink>
    </w:p>
    <w:p>
      <w:pPr>
        <w:pStyle w:val="TOC1"/>
        <w:tabs>
          <w:tab w:val="right" w:leader="dot" w:pos="8306"/>
        </w:tabs>
      </w:pPr>
      <w:hyperlink w:anchor="_Toc17379" w:history="1">
        <w:r>
          <w:rPr>
            <w:rFonts w:ascii="仿宋" w:eastAsia="仿宋" w:hAnsi="仿宋" w:cs="仿宋" w:hint="eastAsia"/>
            <w:lang w:eastAsia="zh-CN"/>
          </w:rPr>
          <w:t>四、远程医疗项目土建工程</w:t>
        </w:r>
        <w:r>
          <w:tab/>
        </w:r>
        <w:r>
          <w:fldChar w:fldCharType="begin"/>
        </w:r>
        <w:r>
          <w:instrText xml:space="preserve"> PAGEREF _Toc17379 \h </w:instrText>
        </w:r>
        <w:r>
          <w:fldChar w:fldCharType="separate"/>
        </w:r>
        <w:r>
          <w:t>12</w:t>
        </w:r>
        <w:r>
          <w:fldChar w:fldCharType="end"/>
        </w:r>
      </w:hyperlink>
    </w:p>
    <w:p>
      <w:pPr>
        <w:pStyle w:val="TOC2"/>
        <w:tabs>
          <w:tab w:val="right" w:leader="dot" w:pos="8306"/>
        </w:tabs>
      </w:pPr>
      <w:hyperlink w:anchor="_Toc19227" w:history="1">
        <w:r>
          <w:rPr>
            <w:rFonts w:ascii="仿宋" w:eastAsia="仿宋" w:hAnsi="仿宋" w:cs="仿宋" w:hint="eastAsia"/>
            <w:lang w:eastAsia="zh-CN"/>
          </w:rPr>
          <w:t>(一)、建筑工程设计原则</w:t>
        </w:r>
        <w:r>
          <w:tab/>
        </w:r>
        <w:r>
          <w:fldChar w:fldCharType="begin"/>
        </w:r>
        <w:r>
          <w:instrText xml:space="preserve"> PAGEREF _Toc19227 \h </w:instrText>
        </w:r>
        <w:r>
          <w:fldChar w:fldCharType="separate"/>
        </w:r>
        <w:r>
          <w:t>12</w:t>
        </w:r>
        <w:r>
          <w:fldChar w:fldCharType="end"/>
        </w:r>
      </w:hyperlink>
    </w:p>
    <w:p>
      <w:pPr>
        <w:pStyle w:val="TOC2"/>
        <w:tabs>
          <w:tab w:val="right" w:leader="dot" w:pos="8306"/>
        </w:tabs>
      </w:pPr>
      <w:hyperlink w:anchor="_Toc29079" w:history="1">
        <w:r>
          <w:rPr>
            <w:rFonts w:ascii="仿宋" w:eastAsia="仿宋" w:hAnsi="仿宋" w:cs="仿宋" w:hint="eastAsia"/>
            <w:lang w:eastAsia="zh-CN"/>
          </w:rPr>
          <w:t>(二)、土建工程设计年限及安全等级</w:t>
        </w:r>
        <w:r>
          <w:tab/>
        </w:r>
        <w:r>
          <w:fldChar w:fldCharType="begin"/>
        </w:r>
        <w:r>
          <w:instrText xml:space="preserve"> PAGEREF _Toc29079 \h </w:instrText>
        </w:r>
        <w:r>
          <w:fldChar w:fldCharType="separate"/>
        </w:r>
        <w:r>
          <w:t>13</w:t>
        </w:r>
        <w:r>
          <w:fldChar w:fldCharType="end"/>
        </w:r>
      </w:hyperlink>
    </w:p>
    <w:p>
      <w:pPr>
        <w:pStyle w:val="TOC2"/>
        <w:tabs>
          <w:tab w:val="right" w:leader="dot" w:pos="8306"/>
        </w:tabs>
      </w:pPr>
      <w:hyperlink w:anchor="_Toc4906" w:history="1">
        <w:r>
          <w:rPr>
            <w:rFonts w:ascii="仿宋" w:eastAsia="仿宋" w:hAnsi="仿宋" w:cs="仿宋" w:hint="eastAsia"/>
            <w:lang w:eastAsia="zh-CN"/>
          </w:rPr>
          <w:t>(三)、建筑工程设计总体要求</w:t>
        </w:r>
        <w:r>
          <w:tab/>
        </w:r>
        <w:r>
          <w:fldChar w:fldCharType="begin"/>
        </w:r>
        <w:r>
          <w:instrText xml:space="preserve"> PAGEREF _Toc4906 \h </w:instrText>
        </w:r>
        <w:r>
          <w:fldChar w:fldCharType="separate"/>
        </w:r>
        <w:r>
          <w:t>15</w:t>
        </w:r>
        <w:r>
          <w:fldChar w:fldCharType="end"/>
        </w:r>
      </w:hyperlink>
    </w:p>
    <w:p>
      <w:pPr>
        <w:pStyle w:val="TOC2"/>
        <w:tabs>
          <w:tab w:val="right" w:leader="dot" w:pos="8306"/>
        </w:tabs>
      </w:pPr>
      <w:hyperlink w:anchor="_Toc21264" w:history="1">
        <w:r>
          <w:rPr>
            <w:rFonts w:ascii="仿宋" w:eastAsia="仿宋" w:hAnsi="仿宋" w:cs="仿宋" w:hint="eastAsia"/>
            <w:lang w:eastAsia="zh-CN"/>
          </w:rPr>
          <w:t>(四)、土建工程建设指标</w:t>
        </w:r>
        <w:r>
          <w:tab/>
        </w:r>
        <w:r>
          <w:fldChar w:fldCharType="begin"/>
        </w:r>
        <w:r>
          <w:instrText xml:space="preserve"> PAGEREF _Toc21264 \h </w:instrText>
        </w:r>
        <w:r>
          <w:fldChar w:fldCharType="separate"/>
        </w:r>
        <w:r>
          <w:t>15</w:t>
        </w:r>
        <w:r>
          <w:fldChar w:fldCharType="end"/>
        </w:r>
      </w:hyperlink>
    </w:p>
    <w:p>
      <w:pPr>
        <w:pStyle w:val="TOC1"/>
        <w:tabs>
          <w:tab w:val="right" w:leader="dot" w:pos="8306"/>
        </w:tabs>
      </w:pPr>
      <w:hyperlink w:anchor="_Toc14956" w:history="1">
        <w:r>
          <w:rPr>
            <w:rFonts w:ascii="仿宋" w:eastAsia="仿宋" w:hAnsi="仿宋" w:cs="仿宋" w:hint="eastAsia"/>
            <w:lang w:eastAsia="zh-CN"/>
          </w:rPr>
          <w:t>五、远程医疗项目概论</w:t>
        </w:r>
        <w:r>
          <w:tab/>
        </w:r>
        <w:r>
          <w:fldChar w:fldCharType="begin"/>
        </w:r>
        <w:r>
          <w:instrText xml:space="preserve"> PAGEREF _Toc14956 \h </w:instrText>
        </w:r>
        <w:r>
          <w:fldChar w:fldCharType="separate"/>
        </w:r>
        <w:r>
          <w:t>16</w:t>
        </w:r>
        <w:r>
          <w:fldChar w:fldCharType="end"/>
        </w:r>
      </w:hyperlink>
    </w:p>
    <w:p>
      <w:pPr>
        <w:pStyle w:val="TOC2"/>
        <w:tabs>
          <w:tab w:val="right" w:leader="dot" w:pos="8306"/>
        </w:tabs>
      </w:pPr>
      <w:hyperlink w:anchor="_Toc4191" w:history="1">
        <w:r>
          <w:rPr>
            <w:rFonts w:ascii="仿宋" w:eastAsia="仿宋" w:hAnsi="仿宋" w:cs="仿宋" w:hint="eastAsia"/>
            <w:lang w:eastAsia="zh-CN"/>
          </w:rPr>
          <w:t>(一)、远程医疗项目概况</w:t>
        </w:r>
        <w:r>
          <w:tab/>
        </w:r>
        <w:r>
          <w:fldChar w:fldCharType="begin"/>
        </w:r>
        <w:r>
          <w:instrText xml:space="preserve"> PAGEREF _Toc4191 \h </w:instrText>
        </w:r>
        <w:r>
          <w:fldChar w:fldCharType="separate"/>
        </w:r>
        <w:r>
          <w:t>16</w:t>
        </w:r>
        <w:r>
          <w:fldChar w:fldCharType="end"/>
        </w:r>
      </w:hyperlink>
    </w:p>
    <w:p>
      <w:pPr>
        <w:pStyle w:val="TOC2"/>
        <w:tabs>
          <w:tab w:val="right" w:leader="dot" w:pos="8306"/>
        </w:tabs>
      </w:pPr>
      <w:hyperlink w:anchor="_Toc9960" w:history="1">
        <w:r>
          <w:rPr>
            <w:rFonts w:ascii="仿宋" w:eastAsia="仿宋" w:hAnsi="仿宋" w:cs="仿宋" w:hint="eastAsia"/>
            <w:lang w:eastAsia="zh-CN"/>
          </w:rPr>
          <w:t>(二)、远程医疗项目目标</w:t>
        </w:r>
        <w:r>
          <w:tab/>
        </w:r>
        <w:r>
          <w:fldChar w:fldCharType="begin"/>
        </w:r>
        <w:r>
          <w:instrText xml:space="preserve"> PAGEREF _Toc9960 \h </w:instrText>
        </w:r>
        <w:r>
          <w:fldChar w:fldCharType="separate"/>
        </w:r>
        <w:r>
          <w:t>18</w:t>
        </w:r>
        <w:r>
          <w:fldChar w:fldCharType="end"/>
        </w:r>
      </w:hyperlink>
    </w:p>
    <w:p>
      <w:pPr>
        <w:pStyle w:val="TOC2"/>
        <w:tabs>
          <w:tab w:val="right" w:leader="dot" w:pos="8306"/>
        </w:tabs>
      </w:pPr>
      <w:hyperlink w:anchor="_Toc9426" w:history="1">
        <w:r>
          <w:rPr>
            <w:rFonts w:ascii="仿宋" w:eastAsia="仿宋" w:hAnsi="仿宋" w:cs="仿宋" w:hint="eastAsia"/>
            <w:lang w:eastAsia="zh-CN"/>
          </w:rPr>
          <w:t>(三)、远程医疗项目提出的理由</w:t>
        </w:r>
        <w:r>
          <w:tab/>
        </w:r>
        <w:r>
          <w:fldChar w:fldCharType="begin"/>
        </w:r>
        <w:r>
          <w:instrText xml:space="preserve"> PAGEREF _Toc9426 \h </w:instrText>
        </w:r>
        <w:r>
          <w:fldChar w:fldCharType="separate"/>
        </w:r>
        <w:r>
          <w:t>19</w:t>
        </w:r>
        <w:r>
          <w:fldChar w:fldCharType="end"/>
        </w:r>
      </w:hyperlink>
    </w:p>
    <w:p>
      <w:pPr>
        <w:pStyle w:val="TOC2"/>
        <w:tabs>
          <w:tab w:val="right" w:leader="dot" w:pos="8306"/>
        </w:tabs>
      </w:pPr>
      <w:hyperlink w:anchor="_Toc1648" w:history="1">
        <w:r>
          <w:rPr>
            <w:rFonts w:ascii="仿宋" w:eastAsia="仿宋" w:hAnsi="仿宋" w:cs="仿宋" w:hint="eastAsia"/>
            <w:lang w:eastAsia="zh-CN"/>
          </w:rPr>
          <w:t>(四)、远程医疗项目意义</w:t>
        </w:r>
        <w:r>
          <w:tab/>
        </w:r>
        <w:r>
          <w:fldChar w:fldCharType="begin"/>
        </w:r>
        <w:r>
          <w:instrText xml:space="preserve"> PAGEREF _Toc1648 \h </w:instrText>
        </w:r>
        <w:r>
          <w:fldChar w:fldCharType="separate"/>
        </w:r>
        <w:r>
          <w:t>20</w:t>
        </w:r>
        <w:r>
          <w:fldChar w:fldCharType="end"/>
        </w:r>
      </w:hyperlink>
    </w:p>
    <w:p>
      <w:pPr>
        <w:pStyle w:val="TOC2"/>
        <w:tabs>
          <w:tab w:val="right" w:leader="dot" w:pos="8306"/>
        </w:tabs>
      </w:pPr>
      <w:hyperlink w:anchor="_Toc12216" w:history="1">
        <w:r>
          <w:rPr>
            <w:rFonts w:ascii="仿宋" w:eastAsia="仿宋" w:hAnsi="仿宋" w:cs="仿宋" w:hint="eastAsia"/>
            <w:lang w:eastAsia="zh-CN"/>
          </w:rPr>
          <w:t>(五)、远程医疗项目背景</w:t>
        </w:r>
        <w:r>
          <w:tab/>
        </w:r>
        <w:r>
          <w:fldChar w:fldCharType="begin"/>
        </w:r>
        <w:r>
          <w:instrText xml:space="preserve"> PAGEREF _Toc12216 \h </w:instrText>
        </w:r>
        <w:r>
          <w:fldChar w:fldCharType="separate"/>
        </w:r>
        <w:r>
          <w:t>21</w:t>
        </w:r>
        <w:r>
          <w:fldChar w:fldCharType="end"/>
        </w:r>
      </w:hyperlink>
    </w:p>
    <w:p>
      <w:pPr>
        <w:pStyle w:val="TOC1"/>
        <w:tabs>
          <w:tab w:val="right" w:leader="dot" w:pos="8306"/>
        </w:tabs>
      </w:pPr>
      <w:hyperlink w:anchor="_Toc26859" w:history="1">
        <w:r>
          <w:rPr>
            <w:rFonts w:ascii="仿宋" w:eastAsia="仿宋" w:hAnsi="仿宋" w:cs="仿宋" w:hint="eastAsia"/>
            <w:lang w:eastAsia="zh-CN"/>
          </w:rPr>
          <w:t>六、远程医疗项目可持续发展</w:t>
        </w:r>
        <w:r>
          <w:tab/>
        </w:r>
        <w:r>
          <w:fldChar w:fldCharType="begin"/>
        </w:r>
        <w:r>
          <w:instrText xml:space="preserve"> PAGEREF _Toc26859 \h </w:instrText>
        </w:r>
        <w:r>
          <w:fldChar w:fldCharType="separate"/>
        </w:r>
        <w:r>
          <w:t>22</w:t>
        </w:r>
        <w:r>
          <w:fldChar w:fldCharType="end"/>
        </w:r>
      </w:hyperlink>
    </w:p>
    <w:p>
      <w:pPr>
        <w:pStyle w:val="TOC2"/>
        <w:tabs>
          <w:tab w:val="right" w:leader="dot" w:pos="8306"/>
        </w:tabs>
      </w:pPr>
      <w:hyperlink w:anchor="_Toc32733" w:history="1">
        <w:r>
          <w:rPr>
            <w:rFonts w:ascii="仿宋" w:eastAsia="仿宋" w:hAnsi="仿宋" w:cs="仿宋" w:hint="eastAsia"/>
            <w:lang w:eastAsia="zh-CN"/>
          </w:rPr>
          <w:t>(一)、可持续战略与实践</w:t>
        </w:r>
        <w:r>
          <w:tab/>
        </w:r>
        <w:r>
          <w:fldChar w:fldCharType="begin"/>
        </w:r>
        <w:r>
          <w:instrText xml:space="preserve"> PAGEREF _Toc32733 \h </w:instrText>
        </w:r>
        <w:r>
          <w:fldChar w:fldCharType="separate"/>
        </w:r>
        <w:r>
          <w:t>22</w:t>
        </w:r>
        <w:r>
          <w:fldChar w:fldCharType="end"/>
        </w:r>
      </w:hyperlink>
    </w:p>
    <w:p>
      <w:pPr>
        <w:pStyle w:val="TOC2"/>
        <w:tabs>
          <w:tab w:val="right" w:leader="dot" w:pos="8306"/>
        </w:tabs>
      </w:pPr>
      <w:hyperlink w:anchor="_Toc3674" w:history="1">
        <w:r>
          <w:rPr>
            <w:rFonts w:ascii="仿宋" w:eastAsia="仿宋" w:hAnsi="仿宋" w:cs="仿宋" w:hint="eastAsia"/>
            <w:lang w:eastAsia="zh-CN"/>
          </w:rPr>
          <w:t>(二)、环保与社会责任</w:t>
        </w:r>
        <w:r>
          <w:tab/>
        </w:r>
        <w:r>
          <w:fldChar w:fldCharType="begin"/>
        </w:r>
        <w:r>
          <w:instrText xml:space="preserve"> PAGEREF _Toc3674 \h </w:instrText>
        </w:r>
        <w:r>
          <w:fldChar w:fldCharType="separate"/>
        </w:r>
        <w:r>
          <w:t>23</w:t>
        </w:r>
        <w:r>
          <w:fldChar w:fldCharType="end"/>
        </w:r>
      </w:hyperlink>
    </w:p>
    <w:p>
      <w:pPr>
        <w:pStyle w:val="TOC1"/>
        <w:tabs>
          <w:tab w:val="right" w:leader="dot" w:pos="8306"/>
        </w:tabs>
      </w:pPr>
      <w:hyperlink w:anchor="_Toc22557" w:history="1">
        <w:r>
          <w:rPr>
            <w:rFonts w:ascii="仿宋" w:eastAsia="仿宋" w:hAnsi="仿宋" w:cs="仿宋" w:hint="eastAsia"/>
            <w:lang w:eastAsia="zh-CN"/>
          </w:rPr>
          <w:t>七、远程医疗项目投资规划</w:t>
        </w:r>
        <w:r>
          <w:tab/>
        </w:r>
        <w:r>
          <w:fldChar w:fldCharType="begin"/>
        </w:r>
        <w:r>
          <w:instrText xml:space="preserve"> PAGEREF _Toc22557 \h </w:instrText>
        </w:r>
        <w:r>
          <w:fldChar w:fldCharType="separate"/>
        </w:r>
        <w:r>
          <w:t>24</w:t>
        </w:r>
        <w:r>
          <w:fldChar w:fldCharType="end"/>
        </w:r>
      </w:hyperlink>
    </w:p>
    <w:p>
      <w:pPr>
        <w:pStyle w:val="TOC2"/>
        <w:tabs>
          <w:tab w:val="right" w:leader="dot" w:pos="8306"/>
        </w:tabs>
      </w:pPr>
      <w:hyperlink w:anchor="_Toc3478" w:history="1">
        <w:r>
          <w:rPr>
            <w:rFonts w:ascii="仿宋" w:eastAsia="仿宋" w:hAnsi="仿宋" w:cs="仿宋" w:hint="eastAsia"/>
            <w:lang w:eastAsia="zh-CN"/>
          </w:rPr>
          <w:t>(一)、远程医疗项目总投资估算</w:t>
        </w:r>
        <w:r>
          <w:tab/>
        </w:r>
        <w:r>
          <w:fldChar w:fldCharType="begin"/>
        </w:r>
        <w:r>
          <w:instrText xml:space="preserve"> PAGEREF _Toc3478 \h </w:instrText>
        </w:r>
        <w:r>
          <w:fldChar w:fldCharType="separate"/>
        </w:r>
        <w:r>
          <w:t>24</w:t>
        </w:r>
        <w:r>
          <w:fldChar w:fldCharType="end"/>
        </w:r>
      </w:hyperlink>
    </w:p>
    <w:p>
      <w:pPr>
        <w:pStyle w:val="TOC2"/>
        <w:tabs>
          <w:tab w:val="right" w:leader="dot" w:pos="8306"/>
        </w:tabs>
      </w:pPr>
      <w:hyperlink w:anchor="_Toc7571" w:history="1">
        <w:r>
          <w:rPr>
            <w:rFonts w:ascii="仿宋" w:eastAsia="仿宋" w:hAnsi="仿宋" w:cs="仿宋" w:hint="eastAsia"/>
            <w:lang w:eastAsia="zh-CN"/>
          </w:rPr>
          <w:t>(二)、资金筹措</w:t>
        </w:r>
        <w:r>
          <w:tab/>
        </w:r>
        <w:r>
          <w:fldChar w:fldCharType="begin"/>
        </w:r>
        <w:r>
          <w:instrText xml:space="preserve"> PAGEREF _Toc7571 \h </w:instrText>
        </w:r>
        <w:r>
          <w:fldChar w:fldCharType="separate"/>
        </w:r>
        <w:r>
          <w:t>25</w:t>
        </w:r>
        <w:r>
          <w:fldChar w:fldCharType="end"/>
        </w:r>
      </w:hyperlink>
    </w:p>
    <w:p>
      <w:pPr>
        <w:pStyle w:val="TOC1"/>
        <w:tabs>
          <w:tab w:val="right" w:leader="dot" w:pos="8306"/>
        </w:tabs>
      </w:pPr>
      <w:hyperlink w:anchor="_Toc25169" w:history="1">
        <w:r>
          <w:rPr>
            <w:rFonts w:ascii="仿宋" w:eastAsia="仿宋" w:hAnsi="仿宋" w:cs="仿宋" w:hint="eastAsia"/>
            <w:lang w:eastAsia="zh-CN"/>
          </w:rPr>
          <w:t>八、远程医疗项目财务管理</w:t>
        </w:r>
        <w:r>
          <w:tab/>
        </w:r>
        <w:r>
          <w:fldChar w:fldCharType="begin"/>
        </w:r>
        <w:r>
          <w:instrText xml:space="preserve"> PAGEREF _Toc25169 \h </w:instrText>
        </w:r>
        <w:r>
          <w:fldChar w:fldCharType="separate"/>
        </w:r>
        <w:r>
          <w:t>26</w:t>
        </w:r>
        <w:r>
          <w:fldChar w:fldCharType="end"/>
        </w:r>
      </w:hyperlink>
    </w:p>
    <w:p>
      <w:pPr>
        <w:pStyle w:val="TOC2"/>
        <w:tabs>
          <w:tab w:val="right" w:leader="dot" w:pos="8306"/>
        </w:tabs>
      </w:pPr>
      <w:hyperlink w:anchor="_Toc25637" w:history="1">
        <w:r>
          <w:rPr>
            <w:rFonts w:ascii="仿宋" w:eastAsia="仿宋" w:hAnsi="仿宋" w:cs="仿宋" w:hint="eastAsia"/>
            <w:lang w:eastAsia="zh-CN"/>
          </w:rPr>
          <w:t>(一)、资金需求大</w:t>
        </w:r>
        <w:r>
          <w:tab/>
        </w:r>
        <w:r>
          <w:fldChar w:fldCharType="begin"/>
        </w:r>
        <w:r>
          <w:instrText xml:space="preserve"> PAGEREF _Toc25637 \h </w:instrText>
        </w:r>
        <w:r>
          <w:fldChar w:fldCharType="separate"/>
        </w:r>
        <w:r>
          <w:t>26</w:t>
        </w:r>
        <w:r>
          <w:fldChar w:fldCharType="end"/>
        </w:r>
      </w:hyperlink>
    </w:p>
    <w:p>
      <w:pPr>
        <w:pStyle w:val="TOC2"/>
        <w:tabs>
          <w:tab w:val="right" w:leader="dot" w:pos="8306"/>
        </w:tabs>
      </w:pPr>
      <w:hyperlink w:anchor="_Toc9197" w:history="1">
        <w:r>
          <w:rPr>
            <w:rFonts w:ascii="仿宋" w:eastAsia="仿宋" w:hAnsi="仿宋" w:cs="仿宋" w:hint="eastAsia"/>
            <w:lang w:eastAsia="zh-CN"/>
          </w:rPr>
          <w:t>(二)、研发周期长</w:t>
        </w:r>
        <w:r>
          <w:tab/>
        </w:r>
        <w:r>
          <w:fldChar w:fldCharType="begin"/>
        </w:r>
        <w:r>
          <w:instrText xml:space="preserve"> PAGEREF _Toc9197 \h </w:instrText>
        </w:r>
        <w:r>
          <w:fldChar w:fldCharType="separate"/>
        </w:r>
        <w:r>
          <w:t>27</w:t>
        </w:r>
        <w:r>
          <w:fldChar w:fldCharType="end"/>
        </w:r>
      </w:hyperlink>
    </w:p>
    <w:p>
      <w:pPr>
        <w:pStyle w:val="TOC2"/>
        <w:tabs>
          <w:tab w:val="right" w:leader="dot" w:pos="8306"/>
        </w:tabs>
      </w:pPr>
      <w:hyperlink w:anchor="_Toc13434" w:history="1">
        <w:r>
          <w:rPr>
            <w:rFonts w:ascii="仿宋" w:eastAsia="仿宋" w:hAnsi="仿宋" w:cs="仿宋" w:hint="eastAsia"/>
            <w:lang w:eastAsia="zh-CN"/>
          </w:rPr>
          <w:t>(三)、市场风险大</w:t>
        </w:r>
        <w:r>
          <w:tab/>
        </w:r>
        <w:r>
          <w:fldChar w:fldCharType="begin"/>
        </w:r>
        <w:r>
          <w:instrText xml:space="preserve"> PAGEREF _Toc13434 \h </w:instrText>
        </w:r>
        <w:r>
          <w:fldChar w:fldCharType="separate"/>
        </w:r>
        <w:r>
          <w:t>28</w:t>
        </w:r>
        <w:r>
          <w:fldChar w:fldCharType="end"/>
        </w:r>
      </w:hyperlink>
    </w:p>
    <w:p>
      <w:pPr>
        <w:pStyle w:val="TOC2"/>
        <w:tabs>
          <w:tab w:val="right" w:leader="dot" w:pos="8306"/>
        </w:tabs>
      </w:pPr>
      <w:hyperlink w:anchor="_Toc29719" w:history="1">
        <w:r>
          <w:rPr>
            <w:rFonts w:ascii="仿宋" w:eastAsia="仿宋" w:hAnsi="仿宋" w:cs="仿宋" w:hint="eastAsia"/>
            <w:lang w:eastAsia="zh-CN"/>
          </w:rPr>
          <w:t>(四)、利润率高</w:t>
        </w:r>
        <w:r>
          <w:tab/>
        </w:r>
        <w:r>
          <w:fldChar w:fldCharType="begin"/>
        </w:r>
        <w:r>
          <w:instrText xml:space="preserve"> PAGEREF _Toc29719 \h </w:instrText>
        </w:r>
        <w:r>
          <w:fldChar w:fldCharType="separate"/>
        </w:r>
        <w:r>
          <w:t>31</w:t>
        </w:r>
        <w:r>
          <w:fldChar w:fldCharType="end"/>
        </w:r>
      </w:hyperlink>
    </w:p>
    <w:p>
      <w:pPr>
        <w:pStyle w:val="TOC1"/>
        <w:tabs>
          <w:tab w:val="right" w:leader="dot" w:pos="8306"/>
        </w:tabs>
      </w:pPr>
      <w:hyperlink w:anchor="_Toc32416" w:history="1">
        <w:r>
          <w:rPr>
            <w:rFonts w:ascii="仿宋" w:eastAsia="仿宋" w:hAnsi="仿宋" w:cs="仿宋" w:hint="eastAsia"/>
            <w:lang w:eastAsia="zh-CN"/>
          </w:rPr>
          <w:t>九、远程医疗项目经营效益</w:t>
        </w:r>
        <w:r>
          <w:tab/>
        </w:r>
        <w:r>
          <w:fldChar w:fldCharType="begin"/>
        </w:r>
        <w:r>
          <w:instrText xml:space="preserve"> PAGEREF _Toc32416 \h </w:instrText>
        </w:r>
        <w:r>
          <w:fldChar w:fldCharType="separate"/>
        </w:r>
        <w:r>
          <w:t>33</w:t>
        </w:r>
        <w:r>
          <w:fldChar w:fldCharType="end"/>
        </w:r>
      </w:hyperlink>
    </w:p>
    <w:p>
      <w:pPr>
        <w:pStyle w:val="TOC2"/>
        <w:tabs>
          <w:tab w:val="right" w:leader="dot" w:pos="8306"/>
        </w:tabs>
      </w:pPr>
      <w:hyperlink w:anchor="_Toc27479" w:history="1">
        <w:r>
          <w:rPr>
            <w:rFonts w:ascii="仿宋" w:eastAsia="仿宋" w:hAnsi="仿宋" w:cs="仿宋" w:hint="eastAsia"/>
            <w:lang w:eastAsia="zh-CN"/>
          </w:rPr>
          <w:t>(一)、经济评价财务测算</w:t>
        </w:r>
        <w:r>
          <w:tab/>
        </w:r>
        <w:r>
          <w:fldChar w:fldCharType="begin"/>
        </w:r>
        <w:r>
          <w:instrText xml:space="preserve"> PAGEREF _Toc27479 \h </w:instrText>
        </w:r>
        <w:r>
          <w:fldChar w:fldCharType="separate"/>
        </w:r>
        <w:r>
          <w:t>33</w:t>
        </w:r>
        <w:r>
          <w:fldChar w:fldCharType="end"/>
        </w:r>
      </w:hyperlink>
    </w:p>
    <w:p>
      <w:pPr>
        <w:pStyle w:val="TOC2"/>
        <w:tabs>
          <w:tab w:val="right" w:leader="dot" w:pos="8306"/>
        </w:tabs>
      </w:pPr>
      <w:hyperlink w:anchor="_Toc1774" w:history="1">
        <w:r>
          <w:rPr>
            <w:rFonts w:ascii="仿宋" w:eastAsia="仿宋" w:hAnsi="仿宋" w:cs="仿宋" w:hint="eastAsia"/>
            <w:lang w:eastAsia="zh-CN"/>
          </w:rPr>
          <w:t>(二)、远程医疗项目盈利能力分析</w:t>
        </w:r>
        <w:r>
          <w:tab/>
        </w:r>
        <w:r>
          <w:fldChar w:fldCharType="begin"/>
        </w:r>
        <w:r>
          <w:instrText xml:space="preserve"> PAGEREF _Toc1774 \h </w:instrText>
        </w:r>
        <w:r>
          <w:fldChar w:fldCharType="separate"/>
        </w:r>
        <w:r>
          <w:t>34</w:t>
        </w:r>
        <w:r>
          <w:fldChar w:fldCharType="end"/>
        </w:r>
      </w:hyperlink>
    </w:p>
    <w:p>
      <w:pPr>
        <w:pStyle w:val="TOC1"/>
        <w:tabs>
          <w:tab w:val="right" w:leader="dot" w:pos="8306"/>
        </w:tabs>
      </w:pPr>
      <w:hyperlink w:anchor="_Toc15081" w:history="1">
        <w:r>
          <w:rPr>
            <w:rFonts w:ascii="仿宋" w:eastAsia="仿宋" w:hAnsi="仿宋" w:cs="仿宋" w:hint="eastAsia"/>
            <w:lang w:eastAsia="zh-CN"/>
          </w:rPr>
          <w:t>十、远程医疗项目技术管理</w:t>
        </w:r>
        <w:r>
          <w:tab/>
        </w:r>
        <w:r>
          <w:fldChar w:fldCharType="begin"/>
        </w:r>
        <w:r>
          <w:instrText xml:space="preserve"> PAGEREF _Toc15081 \h </w:instrText>
        </w:r>
        <w:r>
          <w:fldChar w:fldCharType="separate"/>
        </w:r>
        <w:r>
          <w:t>35</w:t>
        </w:r>
        <w:r>
          <w:fldChar w:fldCharType="end"/>
        </w:r>
      </w:hyperlink>
    </w:p>
    <w:p>
      <w:pPr>
        <w:pStyle w:val="TOC2"/>
        <w:tabs>
          <w:tab w:val="right" w:leader="dot" w:pos="8306"/>
        </w:tabs>
      </w:pPr>
      <w:hyperlink w:anchor="_Toc18147" w:history="1">
        <w:r>
          <w:rPr>
            <w:rFonts w:ascii="仿宋" w:eastAsia="仿宋" w:hAnsi="仿宋" w:cs="仿宋" w:hint="eastAsia"/>
            <w:lang w:eastAsia="zh-CN"/>
          </w:rPr>
          <w:t>(一)、技术方案选用方向</w:t>
        </w:r>
        <w:r>
          <w:tab/>
        </w:r>
        <w:r>
          <w:fldChar w:fldCharType="begin"/>
        </w:r>
        <w:r>
          <w:instrText xml:space="preserve"> PAGEREF _Toc18147 \h </w:instrText>
        </w:r>
        <w:r>
          <w:fldChar w:fldCharType="separate"/>
        </w:r>
        <w:r>
          <w:t>35</w:t>
        </w:r>
        <w:r>
          <w:fldChar w:fldCharType="end"/>
        </w:r>
      </w:hyperlink>
    </w:p>
    <w:p>
      <w:pPr>
        <w:pStyle w:val="TOC2"/>
        <w:tabs>
          <w:tab w:val="right" w:leader="dot" w:pos="8306"/>
        </w:tabs>
      </w:pPr>
      <w:hyperlink w:anchor="_Toc13985" w:history="1">
        <w:r>
          <w:rPr>
            <w:rFonts w:ascii="仿宋" w:eastAsia="仿宋" w:hAnsi="仿宋" w:cs="仿宋" w:hint="eastAsia"/>
            <w:lang w:eastAsia="zh-CN"/>
          </w:rPr>
          <w:t>(二)、工艺技术方案选用原则</w:t>
        </w:r>
        <w:r>
          <w:tab/>
        </w:r>
        <w:r>
          <w:fldChar w:fldCharType="begin"/>
        </w:r>
        <w:r>
          <w:instrText xml:space="preserve"> PAGEREF _Toc13985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63" w:history="1">
        <w:r>
          <w:rPr>
            <w:rFonts w:ascii="仿宋" w:eastAsia="仿宋" w:hAnsi="仿宋" w:cs="仿宋" w:hint="eastAsia"/>
            <w:lang w:eastAsia="zh-CN"/>
          </w:rPr>
          <w:t>(三)、工艺技术方案要求</w:t>
        </w:r>
        <w:r>
          <w:tab/>
        </w:r>
        <w:r>
          <w:fldChar w:fldCharType="begin"/>
        </w:r>
        <w:r>
          <w:instrText xml:space="preserve"> PAGEREF _Toc18963 \h </w:instrText>
        </w:r>
        <w:r>
          <w:fldChar w:fldCharType="separate"/>
        </w:r>
        <w:r>
          <w:t>38</w:t>
        </w:r>
        <w:r>
          <w:fldChar w:fldCharType="end"/>
        </w:r>
      </w:hyperlink>
    </w:p>
    <w:p>
      <w:pPr>
        <w:pStyle w:val="TOC1"/>
        <w:tabs>
          <w:tab w:val="right" w:leader="dot" w:pos="8306"/>
        </w:tabs>
      </w:pPr>
      <w:hyperlink w:anchor="_Toc20135" w:history="1">
        <w:r>
          <w:rPr>
            <w:rFonts w:ascii="仿宋" w:eastAsia="仿宋" w:hAnsi="仿宋" w:cs="仿宋" w:hint="eastAsia"/>
            <w:lang w:eastAsia="zh-CN"/>
          </w:rPr>
          <w:t>十一、远程医疗项目人力资源培养与发展</w:t>
        </w:r>
        <w:r>
          <w:tab/>
        </w:r>
        <w:r>
          <w:fldChar w:fldCharType="begin"/>
        </w:r>
        <w:r>
          <w:instrText xml:space="preserve"> PAGEREF _Toc20135 \h </w:instrText>
        </w:r>
        <w:r>
          <w:fldChar w:fldCharType="separate"/>
        </w:r>
        <w:r>
          <w:t>41</w:t>
        </w:r>
        <w:r>
          <w:fldChar w:fldCharType="end"/>
        </w:r>
      </w:hyperlink>
    </w:p>
    <w:p>
      <w:pPr>
        <w:pStyle w:val="TOC2"/>
        <w:tabs>
          <w:tab w:val="right" w:leader="dot" w:pos="8306"/>
        </w:tabs>
      </w:pPr>
      <w:hyperlink w:anchor="_Toc3936" w:history="1">
        <w:r>
          <w:rPr>
            <w:rFonts w:ascii="仿宋" w:eastAsia="仿宋" w:hAnsi="仿宋" w:cs="仿宋" w:hint="eastAsia"/>
            <w:lang w:eastAsia="zh-CN"/>
          </w:rPr>
          <w:t>(一)、人才需求与规划</w:t>
        </w:r>
        <w:r>
          <w:tab/>
        </w:r>
        <w:r>
          <w:fldChar w:fldCharType="begin"/>
        </w:r>
        <w:r>
          <w:instrText xml:space="preserve"> PAGEREF _Toc3936 \h </w:instrText>
        </w:r>
        <w:r>
          <w:fldChar w:fldCharType="separate"/>
        </w:r>
        <w:r>
          <w:t>41</w:t>
        </w:r>
        <w:r>
          <w:fldChar w:fldCharType="end"/>
        </w:r>
      </w:hyperlink>
    </w:p>
    <w:p>
      <w:pPr>
        <w:pStyle w:val="TOC2"/>
        <w:tabs>
          <w:tab w:val="right" w:leader="dot" w:pos="8306"/>
        </w:tabs>
      </w:pPr>
      <w:hyperlink w:anchor="_Toc71" w:history="1">
        <w:r>
          <w:rPr>
            <w:rFonts w:ascii="仿宋" w:eastAsia="仿宋" w:hAnsi="仿宋" w:cs="仿宋" w:hint="eastAsia"/>
            <w:lang w:eastAsia="zh-CN"/>
          </w:rPr>
          <w:t>(二)、培训与发展计划</w:t>
        </w:r>
        <w:r>
          <w:tab/>
        </w:r>
        <w:r>
          <w:fldChar w:fldCharType="begin"/>
        </w:r>
        <w:r>
          <w:instrText xml:space="preserve"> PAGEREF _Toc71 \h </w:instrText>
        </w:r>
        <w:r>
          <w:fldChar w:fldCharType="separate"/>
        </w:r>
        <w:r>
          <w:t>41</w:t>
        </w:r>
        <w:r>
          <w:fldChar w:fldCharType="end"/>
        </w:r>
      </w:hyperlink>
    </w:p>
    <w:p>
      <w:pPr>
        <w:pStyle w:val="TOC1"/>
        <w:tabs>
          <w:tab w:val="right" w:leader="dot" w:pos="8306"/>
        </w:tabs>
      </w:pPr>
      <w:hyperlink w:anchor="_Toc30990" w:history="1">
        <w:r>
          <w:rPr>
            <w:rFonts w:ascii="仿宋" w:eastAsia="仿宋" w:hAnsi="仿宋" w:cs="仿宋" w:hint="eastAsia"/>
            <w:lang w:eastAsia="zh-CN"/>
          </w:rPr>
          <w:t>十二、远程医疗项目风险管理</w:t>
        </w:r>
        <w:r>
          <w:tab/>
        </w:r>
        <w:r>
          <w:fldChar w:fldCharType="begin"/>
        </w:r>
        <w:r>
          <w:instrText xml:space="preserve"> PAGEREF _Toc30990 \h </w:instrText>
        </w:r>
        <w:r>
          <w:fldChar w:fldCharType="separate"/>
        </w:r>
        <w:r>
          <w:t>42</w:t>
        </w:r>
        <w:r>
          <w:fldChar w:fldCharType="end"/>
        </w:r>
      </w:hyperlink>
    </w:p>
    <w:p>
      <w:pPr>
        <w:pStyle w:val="TOC2"/>
        <w:tabs>
          <w:tab w:val="right" w:leader="dot" w:pos="8306"/>
        </w:tabs>
      </w:pPr>
      <w:hyperlink w:anchor="_Toc15925" w:history="1">
        <w:r>
          <w:rPr>
            <w:rFonts w:ascii="仿宋" w:eastAsia="仿宋" w:hAnsi="仿宋" w:cs="仿宋" w:hint="eastAsia"/>
            <w:lang w:eastAsia="zh-CN"/>
          </w:rPr>
          <w:t>(一)、风险识别与评估</w:t>
        </w:r>
        <w:r>
          <w:tab/>
        </w:r>
        <w:r>
          <w:fldChar w:fldCharType="begin"/>
        </w:r>
        <w:r>
          <w:instrText xml:space="preserve"> PAGEREF _Toc15925 \h </w:instrText>
        </w:r>
        <w:r>
          <w:fldChar w:fldCharType="separate"/>
        </w:r>
        <w:r>
          <w:t>42</w:t>
        </w:r>
        <w:r>
          <w:fldChar w:fldCharType="end"/>
        </w:r>
      </w:hyperlink>
    </w:p>
    <w:p>
      <w:pPr>
        <w:pStyle w:val="TOC2"/>
        <w:tabs>
          <w:tab w:val="right" w:leader="dot" w:pos="8306"/>
        </w:tabs>
      </w:pPr>
      <w:hyperlink w:anchor="_Toc27258" w:history="1">
        <w:r>
          <w:rPr>
            <w:rFonts w:ascii="仿宋" w:eastAsia="仿宋" w:hAnsi="仿宋" w:cs="仿宋" w:hint="eastAsia"/>
            <w:lang w:eastAsia="zh-CN"/>
          </w:rPr>
          <w:t>(二)、风险应对策略</w:t>
        </w:r>
        <w:r>
          <w:tab/>
        </w:r>
        <w:r>
          <w:fldChar w:fldCharType="begin"/>
        </w:r>
        <w:r>
          <w:instrText xml:space="preserve"> PAGEREF _Toc27258 \h </w:instrText>
        </w:r>
        <w:r>
          <w:fldChar w:fldCharType="separate"/>
        </w:r>
        <w:r>
          <w:t>43</w:t>
        </w:r>
        <w:r>
          <w:fldChar w:fldCharType="end"/>
        </w:r>
      </w:hyperlink>
    </w:p>
    <w:p>
      <w:pPr>
        <w:pStyle w:val="TOC2"/>
        <w:tabs>
          <w:tab w:val="right" w:leader="dot" w:pos="8306"/>
        </w:tabs>
      </w:pPr>
      <w:hyperlink w:anchor="_Toc5103" w:history="1">
        <w:r>
          <w:rPr>
            <w:rFonts w:ascii="仿宋" w:eastAsia="仿宋" w:hAnsi="仿宋" w:cs="仿宋" w:hint="eastAsia"/>
            <w:lang w:eastAsia="zh-CN"/>
          </w:rPr>
          <w:t>(三)、风险监控与控制</w:t>
        </w:r>
        <w:r>
          <w:tab/>
        </w:r>
        <w:r>
          <w:fldChar w:fldCharType="begin"/>
        </w:r>
        <w:r>
          <w:instrText xml:space="preserve"> PAGEREF _Toc5103 \h </w:instrText>
        </w:r>
        <w:r>
          <w:fldChar w:fldCharType="separate"/>
        </w:r>
        <w:r>
          <w:t>45</w:t>
        </w:r>
        <w:r>
          <w:fldChar w:fldCharType="end"/>
        </w:r>
      </w:hyperlink>
    </w:p>
    <w:p>
      <w:pPr>
        <w:pStyle w:val="TOC1"/>
        <w:tabs>
          <w:tab w:val="right" w:leader="dot" w:pos="8306"/>
        </w:tabs>
      </w:pPr>
      <w:hyperlink w:anchor="_Toc26741" w:history="1">
        <w:r>
          <w:rPr>
            <w:rFonts w:ascii="仿宋" w:eastAsia="仿宋" w:hAnsi="仿宋" w:cs="仿宋" w:hint="eastAsia"/>
            <w:lang w:eastAsia="zh-CN"/>
          </w:rPr>
          <w:t>十三、营销与推广策略</w:t>
        </w:r>
        <w:r>
          <w:tab/>
        </w:r>
        <w:r>
          <w:fldChar w:fldCharType="begin"/>
        </w:r>
        <w:r>
          <w:instrText xml:space="preserve"> PAGEREF _Toc26741 \h </w:instrText>
        </w:r>
        <w:r>
          <w:fldChar w:fldCharType="separate"/>
        </w:r>
        <w:r>
          <w:t>46</w:t>
        </w:r>
        <w:r>
          <w:fldChar w:fldCharType="end"/>
        </w:r>
      </w:hyperlink>
    </w:p>
    <w:p>
      <w:pPr>
        <w:pStyle w:val="TOC2"/>
        <w:tabs>
          <w:tab w:val="right" w:leader="dot" w:pos="8306"/>
        </w:tabs>
      </w:pPr>
      <w:hyperlink w:anchor="_Toc9505" w:history="1">
        <w:r>
          <w:rPr>
            <w:rFonts w:ascii="仿宋" w:eastAsia="仿宋" w:hAnsi="仿宋" w:cs="仿宋" w:hint="eastAsia"/>
            <w:lang w:eastAsia="zh-CN"/>
          </w:rPr>
          <w:t>(一)、产品/服务定位与特点</w:t>
        </w:r>
        <w:r>
          <w:tab/>
        </w:r>
        <w:r>
          <w:fldChar w:fldCharType="begin"/>
        </w:r>
        <w:r>
          <w:instrText xml:space="preserve"> PAGEREF _Toc9505 \h </w:instrText>
        </w:r>
        <w:r>
          <w:fldChar w:fldCharType="separate"/>
        </w:r>
        <w:r>
          <w:t>46</w:t>
        </w:r>
        <w:r>
          <w:fldChar w:fldCharType="end"/>
        </w:r>
      </w:hyperlink>
    </w:p>
    <w:p>
      <w:pPr>
        <w:pStyle w:val="TOC2"/>
        <w:tabs>
          <w:tab w:val="right" w:leader="dot" w:pos="8306"/>
        </w:tabs>
      </w:pPr>
      <w:hyperlink w:anchor="_Toc31127" w:history="1">
        <w:r>
          <w:rPr>
            <w:rFonts w:ascii="仿宋" w:eastAsia="仿宋" w:hAnsi="仿宋" w:cs="仿宋" w:hint="eastAsia"/>
            <w:lang w:eastAsia="zh-CN"/>
          </w:rPr>
          <w:t>(二)、市场定位与竞争分析</w:t>
        </w:r>
        <w:r>
          <w:tab/>
        </w:r>
        <w:r>
          <w:fldChar w:fldCharType="begin"/>
        </w:r>
        <w:r>
          <w:instrText xml:space="preserve"> PAGEREF _Toc31127 \h </w:instrText>
        </w:r>
        <w:r>
          <w:fldChar w:fldCharType="separate"/>
        </w:r>
        <w:r>
          <w:t>47</w:t>
        </w:r>
        <w:r>
          <w:fldChar w:fldCharType="end"/>
        </w:r>
      </w:hyperlink>
    </w:p>
    <w:p>
      <w:pPr>
        <w:pStyle w:val="TOC2"/>
        <w:tabs>
          <w:tab w:val="right" w:leader="dot" w:pos="8306"/>
        </w:tabs>
      </w:pPr>
      <w:hyperlink w:anchor="_Toc28983" w:history="1">
        <w:r>
          <w:rPr>
            <w:rFonts w:ascii="仿宋" w:eastAsia="仿宋" w:hAnsi="仿宋" w:cs="仿宋" w:hint="eastAsia"/>
            <w:lang w:eastAsia="zh-CN"/>
          </w:rPr>
          <w:t>(三)、营销渠道与策略</w:t>
        </w:r>
        <w:r>
          <w:tab/>
        </w:r>
        <w:r>
          <w:fldChar w:fldCharType="begin"/>
        </w:r>
        <w:r>
          <w:instrText xml:space="preserve"> PAGEREF _Toc28983 \h </w:instrText>
        </w:r>
        <w:r>
          <w:fldChar w:fldCharType="separate"/>
        </w:r>
        <w:r>
          <w:t>48</w:t>
        </w:r>
        <w:r>
          <w:fldChar w:fldCharType="end"/>
        </w:r>
      </w:hyperlink>
    </w:p>
    <w:p>
      <w:pPr>
        <w:pStyle w:val="TOC2"/>
        <w:tabs>
          <w:tab w:val="right" w:leader="dot" w:pos="8306"/>
        </w:tabs>
      </w:pPr>
      <w:hyperlink w:anchor="_Toc11779" w:history="1">
        <w:r>
          <w:rPr>
            <w:rFonts w:ascii="仿宋" w:eastAsia="仿宋" w:hAnsi="仿宋" w:cs="仿宋" w:hint="eastAsia"/>
            <w:lang w:eastAsia="zh-CN"/>
          </w:rPr>
          <w:t>(四)、推广与宣传活动</w:t>
        </w:r>
        <w:r>
          <w:tab/>
        </w:r>
        <w:r>
          <w:fldChar w:fldCharType="begin"/>
        </w:r>
        <w:r>
          <w:instrText xml:space="preserve"> PAGEREF _Toc11779 \h </w:instrText>
        </w:r>
        <w:r>
          <w:fldChar w:fldCharType="separate"/>
        </w:r>
        <w:r>
          <w:t>49</w:t>
        </w:r>
        <w:r>
          <w:fldChar w:fldCharType="end"/>
        </w:r>
      </w:hyperlink>
    </w:p>
    <w:p>
      <w:pPr>
        <w:pStyle w:val="TOC1"/>
        <w:tabs>
          <w:tab w:val="right" w:leader="dot" w:pos="8306"/>
        </w:tabs>
      </w:pPr>
      <w:hyperlink w:anchor="_Toc17542" w:history="1">
        <w:r>
          <w:rPr>
            <w:rFonts w:ascii="仿宋" w:eastAsia="仿宋" w:hAnsi="仿宋" w:cs="仿宋" w:hint="eastAsia"/>
            <w:lang w:eastAsia="zh-CN"/>
          </w:rPr>
          <w:t>十四、远程医疗项目实施时间节点</w:t>
        </w:r>
        <w:r>
          <w:tab/>
        </w:r>
        <w:r>
          <w:fldChar w:fldCharType="begin"/>
        </w:r>
        <w:r>
          <w:instrText xml:space="preserve"> PAGEREF _Toc17542 \h </w:instrText>
        </w:r>
        <w:r>
          <w:fldChar w:fldCharType="separate"/>
        </w:r>
        <w:r>
          <w:t>55</w:t>
        </w:r>
        <w:r>
          <w:fldChar w:fldCharType="end"/>
        </w:r>
      </w:hyperlink>
    </w:p>
    <w:p>
      <w:pPr>
        <w:pStyle w:val="TOC2"/>
        <w:tabs>
          <w:tab w:val="right" w:leader="dot" w:pos="8306"/>
        </w:tabs>
      </w:pPr>
      <w:hyperlink w:anchor="_Toc12918" w:history="1">
        <w:r>
          <w:rPr>
            <w:rFonts w:ascii="仿宋" w:eastAsia="仿宋" w:hAnsi="仿宋" w:cs="仿宋" w:hint="eastAsia"/>
            <w:lang w:eastAsia="zh-CN"/>
          </w:rPr>
          <w:t>(一)、远程医疗项目启动阶段时间节点</w:t>
        </w:r>
        <w:r>
          <w:tab/>
        </w:r>
        <w:r>
          <w:fldChar w:fldCharType="begin"/>
        </w:r>
        <w:r>
          <w:instrText xml:space="preserve"> PAGEREF _Toc12918 \h </w:instrText>
        </w:r>
        <w:r>
          <w:fldChar w:fldCharType="separate"/>
        </w:r>
        <w:r>
          <w:t>55</w:t>
        </w:r>
        <w:r>
          <w:fldChar w:fldCharType="end"/>
        </w:r>
      </w:hyperlink>
    </w:p>
    <w:p>
      <w:pPr>
        <w:pStyle w:val="TOC2"/>
        <w:tabs>
          <w:tab w:val="right" w:leader="dot" w:pos="8306"/>
        </w:tabs>
      </w:pPr>
      <w:hyperlink w:anchor="_Toc19376" w:history="1">
        <w:r>
          <w:rPr>
            <w:rFonts w:ascii="仿宋" w:eastAsia="仿宋" w:hAnsi="仿宋" w:cs="仿宋" w:hint="eastAsia"/>
            <w:lang w:eastAsia="zh-CN"/>
          </w:rPr>
          <w:t>(二)、远程医疗项目执行阶段时间节点</w:t>
        </w:r>
        <w:r>
          <w:tab/>
        </w:r>
        <w:r>
          <w:fldChar w:fldCharType="begin"/>
        </w:r>
        <w:r>
          <w:instrText xml:space="preserve"> PAGEREF _Toc19376 \h </w:instrText>
        </w:r>
        <w:r>
          <w:fldChar w:fldCharType="separate"/>
        </w:r>
        <w:r>
          <w:t>56</w:t>
        </w:r>
        <w:r>
          <w:fldChar w:fldCharType="end"/>
        </w:r>
      </w:hyperlink>
    </w:p>
    <w:p>
      <w:pPr>
        <w:pStyle w:val="TOC2"/>
        <w:tabs>
          <w:tab w:val="right" w:leader="dot" w:pos="8306"/>
        </w:tabs>
      </w:pPr>
      <w:hyperlink w:anchor="_Toc12433" w:history="1">
        <w:r>
          <w:rPr>
            <w:rFonts w:ascii="仿宋" w:eastAsia="仿宋" w:hAnsi="仿宋" w:cs="仿宋" w:hint="eastAsia"/>
            <w:lang w:eastAsia="zh-CN"/>
          </w:rPr>
          <w:t>(三)、远程医疗项目完成阶段时间节点</w:t>
        </w:r>
        <w:r>
          <w:tab/>
        </w:r>
        <w:r>
          <w:fldChar w:fldCharType="begin"/>
        </w:r>
        <w:r>
          <w:instrText xml:space="preserve"> PAGEREF _Toc12433 \h </w:instrText>
        </w:r>
        <w:r>
          <w:fldChar w:fldCharType="separate"/>
        </w:r>
        <w:r>
          <w:t>57</w:t>
        </w:r>
        <w:r>
          <w:fldChar w:fldCharType="end"/>
        </w:r>
      </w:hyperlink>
    </w:p>
    <w:p>
      <w:pPr>
        <w:pStyle w:val="TOC1"/>
        <w:tabs>
          <w:tab w:val="right" w:leader="dot" w:pos="8306"/>
        </w:tabs>
      </w:pPr>
      <w:hyperlink w:anchor="_Toc9008" w:history="1">
        <w:r>
          <w:rPr>
            <w:rFonts w:ascii="仿宋" w:eastAsia="仿宋" w:hAnsi="仿宋" w:cs="仿宋" w:hint="eastAsia"/>
            <w:lang w:eastAsia="zh-CN"/>
          </w:rPr>
          <w:t>十五、远程医疗项目工程方案分析</w:t>
        </w:r>
        <w:r>
          <w:tab/>
        </w:r>
        <w:r>
          <w:fldChar w:fldCharType="begin"/>
        </w:r>
        <w:r>
          <w:instrText xml:space="preserve"> PAGEREF _Toc9008 \h </w:instrText>
        </w:r>
        <w:r>
          <w:fldChar w:fldCharType="separate"/>
        </w:r>
        <w:r>
          <w:t>58</w:t>
        </w:r>
        <w:r>
          <w:fldChar w:fldCharType="end"/>
        </w:r>
      </w:hyperlink>
    </w:p>
    <w:p>
      <w:pPr>
        <w:pStyle w:val="TOC2"/>
        <w:tabs>
          <w:tab w:val="right" w:leader="dot" w:pos="8306"/>
        </w:tabs>
      </w:pPr>
      <w:hyperlink w:anchor="_Toc3779" w:history="1">
        <w:r>
          <w:rPr>
            <w:rFonts w:ascii="仿宋" w:eastAsia="仿宋" w:hAnsi="仿宋" w:cs="仿宋" w:hint="eastAsia"/>
            <w:lang w:eastAsia="zh-CN"/>
          </w:rPr>
          <w:t>(一)、建筑工程设计原则</w:t>
        </w:r>
        <w:r>
          <w:tab/>
        </w:r>
        <w:r>
          <w:fldChar w:fldCharType="begin"/>
        </w:r>
        <w:r>
          <w:instrText xml:space="preserve"> PAGEREF _Toc3779 \h </w:instrText>
        </w:r>
        <w:r>
          <w:fldChar w:fldCharType="separate"/>
        </w:r>
        <w:r>
          <w:t>58</w:t>
        </w:r>
        <w:r>
          <w:fldChar w:fldCharType="end"/>
        </w:r>
      </w:hyperlink>
    </w:p>
    <w:p>
      <w:pPr>
        <w:pStyle w:val="TOC2"/>
        <w:tabs>
          <w:tab w:val="right" w:leader="dot" w:pos="8306"/>
        </w:tabs>
      </w:pPr>
      <w:hyperlink w:anchor="_Toc19498" w:history="1">
        <w:r>
          <w:rPr>
            <w:rFonts w:ascii="仿宋" w:eastAsia="仿宋" w:hAnsi="仿宋" w:cs="仿宋" w:hint="eastAsia"/>
            <w:lang w:eastAsia="zh-CN"/>
          </w:rPr>
          <w:t>(二)、土建工程建设指标</w:t>
        </w:r>
        <w:r>
          <w:tab/>
        </w:r>
        <w:r>
          <w:fldChar w:fldCharType="begin"/>
        </w:r>
        <w:r>
          <w:instrText xml:space="preserve"> PAGEREF _Toc19498 \h </w:instrText>
        </w:r>
        <w:r>
          <w:fldChar w:fldCharType="separate"/>
        </w:r>
        <w:r>
          <w:t>61</w:t>
        </w:r>
        <w:r>
          <w:fldChar w:fldCharType="end"/>
        </w:r>
      </w:hyperlink>
    </w:p>
    <w:p>
      <w:pPr>
        <w:pStyle w:val="TOC1"/>
        <w:tabs>
          <w:tab w:val="right" w:leader="dot" w:pos="8306"/>
        </w:tabs>
      </w:pPr>
      <w:hyperlink w:anchor="_Toc29761" w:history="1">
        <w:r>
          <w:rPr>
            <w:rFonts w:ascii="仿宋" w:eastAsia="仿宋" w:hAnsi="仿宋" w:cs="仿宋" w:hint="eastAsia"/>
            <w:lang w:eastAsia="zh-CN"/>
          </w:rPr>
          <w:t>十六、质量管理体系</w:t>
        </w:r>
        <w:r>
          <w:tab/>
        </w:r>
        <w:r>
          <w:fldChar w:fldCharType="begin"/>
        </w:r>
        <w:r>
          <w:instrText xml:space="preserve"> PAGEREF _Toc29761 \h </w:instrText>
        </w:r>
        <w:r>
          <w:fldChar w:fldCharType="separate"/>
        </w:r>
        <w:r>
          <w:t>63</w:t>
        </w:r>
        <w:r>
          <w:fldChar w:fldCharType="end"/>
        </w:r>
      </w:hyperlink>
    </w:p>
    <w:p>
      <w:pPr>
        <w:pStyle w:val="TOC2"/>
        <w:tabs>
          <w:tab w:val="right" w:leader="dot" w:pos="8306"/>
        </w:tabs>
      </w:pPr>
      <w:hyperlink w:anchor="_Toc30976" w:history="1">
        <w:r>
          <w:rPr>
            <w:rFonts w:ascii="仿宋" w:eastAsia="仿宋" w:hAnsi="仿宋" w:cs="仿宋" w:hint="eastAsia"/>
            <w:lang w:eastAsia="zh-CN"/>
          </w:rPr>
          <w:t>(一)、质量目标与方针</w:t>
        </w:r>
        <w:r>
          <w:tab/>
        </w:r>
        <w:r>
          <w:fldChar w:fldCharType="begin"/>
        </w:r>
        <w:r>
          <w:instrText xml:space="preserve"> PAGEREF _Toc30976 \h </w:instrText>
        </w:r>
        <w:r>
          <w:fldChar w:fldCharType="separate"/>
        </w:r>
        <w:r>
          <w:t>63</w:t>
        </w:r>
        <w:r>
          <w:fldChar w:fldCharType="end"/>
        </w:r>
      </w:hyperlink>
    </w:p>
    <w:p>
      <w:pPr>
        <w:pStyle w:val="TOC2"/>
        <w:tabs>
          <w:tab w:val="right" w:leader="dot" w:pos="8306"/>
        </w:tabs>
      </w:pPr>
      <w:hyperlink w:anchor="_Toc23016" w:history="1">
        <w:r>
          <w:rPr>
            <w:rFonts w:ascii="仿宋" w:eastAsia="仿宋" w:hAnsi="仿宋" w:cs="仿宋" w:hint="eastAsia"/>
            <w:lang w:eastAsia="zh-CN"/>
          </w:rPr>
          <w:t>(二)、质量管理责任</w:t>
        </w:r>
        <w:r>
          <w:tab/>
        </w:r>
        <w:r>
          <w:fldChar w:fldCharType="begin"/>
        </w:r>
        <w:r>
          <w:instrText xml:space="preserve"> PAGEREF _Toc23016 \h </w:instrText>
        </w:r>
        <w:r>
          <w:fldChar w:fldCharType="separate"/>
        </w:r>
        <w:r>
          <w:t>64</w:t>
        </w:r>
        <w:r>
          <w:fldChar w:fldCharType="end"/>
        </w:r>
      </w:hyperlink>
    </w:p>
    <w:p>
      <w:pPr>
        <w:pStyle w:val="TOC2"/>
        <w:tabs>
          <w:tab w:val="right" w:leader="dot" w:pos="8306"/>
        </w:tabs>
      </w:pPr>
      <w:hyperlink w:anchor="_Toc30515" w:history="1">
        <w:r>
          <w:rPr>
            <w:rFonts w:ascii="仿宋" w:eastAsia="仿宋" w:hAnsi="仿宋" w:cs="仿宋" w:hint="eastAsia"/>
            <w:lang w:eastAsia="zh-CN"/>
          </w:rPr>
          <w:t>(三)、质量管理体系文件</w:t>
        </w:r>
        <w:r>
          <w:tab/>
        </w:r>
        <w:r>
          <w:fldChar w:fldCharType="begin"/>
        </w:r>
        <w:r>
          <w:instrText xml:space="preserve"> PAGEREF _Toc30515 \h </w:instrText>
        </w:r>
        <w:r>
          <w:fldChar w:fldCharType="separate"/>
        </w:r>
        <w:r>
          <w:t>65</w:t>
        </w:r>
        <w:r>
          <w:fldChar w:fldCharType="end"/>
        </w:r>
      </w:hyperlink>
    </w:p>
    <w:p>
      <w:pPr>
        <w:pStyle w:val="TOC2"/>
        <w:tabs>
          <w:tab w:val="right" w:leader="dot" w:pos="8306"/>
        </w:tabs>
      </w:pPr>
      <w:hyperlink w:anchor="_Toc30461" w:history="1">
        <w:r>
          <w:rPr>
            <w:rFonts w:ascii="仿宋" w:eastAsia="仿宋" w:hAnsi="仿宋" w:cs="仿宋" w:hint="eastAsia"/>
            <w:lang w:eastAsia="zh-CN"/>
          </w:rPr>
          <w:t>(四)、质量培训与教育</w:t>
        </w:r>
        <w:r>
          <w:tab/>
        </w:r>
        <w:r>
          <w:fldChar w:fldCharType="begin"/>
        </w:r>
        <w:r>
          <w:instrText xml:space="preserve"> PAGEREF _Toc30461 \h </w:instrText>
        </w:r>
        <w:r>
          <w:fldChar w:fldCharType="separate"/>
        </w:r>
        <w:r>
          <w:t>67</w:t>
        </w:r>
        <w:r>
          <w:fldChar w:fldCharType="end"/>
        </w:r>
      </w:hyperlink>
    </w:p>
    <w:p>
      <w:pPr>
        <w:pStyle w:val="TOC2"/>
        <w:tabs>
          <w:tab w:val="right" w:leader="dot" w:pos="8306"/>
        </w:tabs>
      </w:pPr>
      <w:hyperlink w:anchor="_Toc27026" w:history="1">
        <w:r>
          <w:rPr>
            <w:rFonts w:ascii="仿宋" w:eastAsia="仿宋" w:hAnsi="仿宋" w:cs="仿宋" w:hint="eastAsia"/>
            <w:lang w:eastAsia="zh-CN"/>
          </w:rPr>
          <w:t>(五)、质量审核与评价</w:t>
        </w:r>
        <w:r>
          <w:tab/>
        </w:r>
        <w:r>
          <w:fldChar w:fldCharType="begin"/>
        </w:r>
        <w:r>
          <w:instrText xml:space="preserve"> PAGEREF _Toc27026 \h </w:instrText>
        </w:r>
        <w:r>
          <w:fldChar w:fldCharType="separate"/>
        </w:r>
        <w:r>
          <w:t>68</w:t>
        </w:r>
        <w:r>
          <w:fldChar w:fldCharType="end"/>
        </w:r>
      </w:hyperlink>
    </w:p>
    <w:p>
      <w:pPr>
        <w:pStyle w:val="TOC2"/>
        <w:tabs>
          <w:tab w:val="right" w:leader="dot" w:pos="8306"/>
        </w:tabs>
      </w:pPr>
      <w:hyperlink w:anchor="_Toc4391" w:history="1">
        <w:r>
          <w:rPr>
            <w:rFonts w:ascii="仿宋" w:eastAsia="仿宋" w:hAnsi="仿宋" w:cs="仿宋" w:hint="eastAsia"/>
            <w:lang w:eastAsia="zh-CN"/>
          </w:rPr>
          <w:t>(六)、不符合与纠正措施</w:t>
        </w:r>
        <w:r>
          <w:tab/>
        </w:r>
        <w:r>
          <w:fldChar w:fldCharType="begin"/>
        </w:r>
        <w:r>
          <w:instrText xml:space="preserve"> PAGEREF _Toc4391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850"/>
      <w:r>
        <w:rPr>
          <w:rFonts w:ascii="仿宋" w:eastAsia="仿宋" w:hAnsi="仿宋" w:cs="仿宋" w:hint="eastAsia"/>
          <w:sz w:val="28"/>
          <w:lang w:eastAsia="zh-CN"/>
        </w:rPr>
        <w:t>一、远程医疗项目危机管理</w:t>
      </w:r>
      <w:bookmarkEnd w:id="2"/>
    </w:p>
    <w:p>
      <w:pPr>
        <w:pStyle w:val="Heading2"/>
        <w:rPr>
          <w:rFonts w:ascii="仿宋" w:eastAsia="仿宋" w:hAnsi="仿宋" w:cs="仿宋" w:hint="eastAsia"/>
          <w:lang w:eastAsia="zh-CN"/>
        </w:rPr>
      </w:pPr>
      <w:bookmarkStart w:id="3" w:name="_Toc750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远程医疗项目危机管理中，危机预警与识别是确保远程医疗项目稳健运行的核心步骤。通过建立全面的监测机制，远程医疗项目团队旨在及时发现和理解潜在的风险和危机因素，以便采取及时的预防和应对措施，确保远程医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首先，通过深入的风险评估，远程医疗项目团队全面分析了整个远程医疗项目和各个阶段可能存在的威胁。这包括准确评估每个潜在风险的发生概率和可能影响的程度，为后续危机预警提供了有力支持。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远程医疗项目团队着重于明确定义远程医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远程医疗项目进展的持续监控，团队能够及时发现潜在问题并作出迅速反应。远程医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在这一阶段，团队的专业素养和反应速度将发挥至关重要的作用，以确保潜在危机能够在初期得到有效的处理，最大程度地减轻负面影响。通过危机预警与识别，远程医疗项目得以更有序、可控地推进。</w:t>
      </w:r>
    </w:p>
    <w:p>
      <w:pPr>
        <w:pStyle w:val="Heading2"/>
        <w:ind w:firstLine="560" w:firstLineChars="200"/>
        <w:rPr>
          <w:rFonts w:ascii="仿宋" w:eastAsia="仿宋" w:hAnsi="仿宋" w:cs="仿宋" w:hint="eastAsia"/>
          <w:sz w:val="28"/>
          <w:lang w:eastAsia="zh-CN"/>
        </w:rPr>
      </w:pPr>
      <w:bookmarkStart w:id="4" w:name="_Toc2334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在危机发生时，远程医疗项目团队立即行动，成立了应急小组。该小组的任务是迅速制定并实施紧急应对措施，以最小化潜在损失。以下是采取的主要措施：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暂停远程医疗项目进度：为遏制危机蔓延，远程医疗项目暂时停止进行，以便全面评估当前状况。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资源重新分配：重新评估远程医疗项目资源的分配，确保最大限度地减小损失。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实时沟通：与关键利益相关者建立实时沟通机制，向他们传递远程医疗项目危机的实际状况，保障远程医疗项目核心利益。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在紧急应对的同时，远程医疗项目团队强调了团队协作和有效沟通的重要性。以下是团队协作的关键举措：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信息共享机制：建立了信息共享平台，确保团队成员能够及时获取远程医疗项目危机的实时信息。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领导者沟通：远程医疗项目领导者通过定期会议和即时沟通工具，指导团队应对危机，保持团队稳定运行。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随着危机得到初步控制，远程医疗项目团队转向制定恢复计划，以确保远程医疗项目能够从中迅速恢复。主要恢复计划包括：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修复受损的进度计划：重新评估远程医疗项目进度，制定修复计划，确保远程医疗项目尽快回归正常进程。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重新调整资源分配：优化资源分配，确保远程医疗项目在有限资源下高效运转。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风险管理机制加强：对远程医疗项目风险进行全面评估，制定更强化的风险管理策略，以预防未来可能的危机。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163"/>
      <w:r>
        <w:rPr>
          <w:rFonts w:ascii="仿宋" w:eastAsia="仿宋" w:hAnsi="仿宋" w:cs="仿宋" w:hint="eastAsia"/>
          <w:sz w:val="28"/>
          <w:lang w:eastAsia="zh-CN"/>
        </w:rPr>
        <w:t>二、远程医疗项目选址可行性分析</w:t>
      </w:r>
      <w:bookmarkEnd w:id="5"/>
    </w:p>
    <w:p>
      <w:pPr>
        <w:pStyle w:val="Heading2"/>
        <w:rPr>
          <w:rFonts w:ascii="仿宋" w:eastAsia="仿宋" w:hAnsi="仿宋" w:cs="仿宋" w:hint="eastAsia"/>
          <w:lang w:eastAsia="zh-CN"/>
        </w:rPr>
      </w:pPr>
      <w:bookmarkStart w:id="6" w:name="_Toc3811"/>
      <w:r>
        <w:rPr>
          <w:rFonts w:ascii="仿宋" w:eastAsia="仿宋" w:hAnsi="仿宋" w:cs="仿宋" w:hint="eastAsia"/>
          <w:lang w:eastAsia="zh-CN"/>
        </w:rPr>
        <w:t>(一)、远程医疗项目选址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该远程医疗项目选址位于XX省XX市XX区XXX街道</w:t>
      </w:r>
    </w:p>
    <w:p>
      <w:pPr>
        <w:pStyle w:val="Heading2"/>
        <w:ind w:firstLine="560" w:firstLineChars="200"/>
        <w:rPr>
          <w:rFonts w:ascii="仿宋" w:eastAsia="仿宋" w:hAnsi="仿宋" w:cs="仿宋" w:hint="eastAsia"/>
          <w:sz w:val="28"/>
          <w:lang w:eastAsia="zh-CN"/>
        </w:rPr>
      </w:pPr>
      <w:bookmarkStart w:id="7" w:name="_Toc755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远程医疗项目的征地面积将根据远程医疗项目的实际规模和需求进行精确规划。具体面积XXX平方米，旨在确保远程医疗项目不仅能够满足当前的发展需求，还能够预留空间以适应未来的扩展。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净用地面积是在征地面积基础上去除不可利用面积后的实际可开发用地。具体面积XXX平方米，考虑到环保、交通、安全等多方面因素，以确保远程医疗项目在整体利用效率上达到最优。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远程医疗项目计划建设的建筑总规模具体面积XXX平方米。这一规模的确定综合考虑了远程医疗项目的性质、规模，以及城市规划的相关要求，确保建筑布局与周边环境协调一致。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绿地率是远程医疗项目用地中被规划为绿地的比例。具体面积XXX平方米，旨在通过合理规划绿地，改善远程医疗项目周边环境，提升居民生活质量，并符合城市整体绿化规划。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容积率是用地上可以建设的建筑总体积与用地面积之比。具体面积XXX，通过合理的容积率规划，确保远程医疗项目建筑规模与周边环境和谐共生。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确保远程医疗项目选址与当地城市规划相一致，具体面积XXX平方米。通过与城市规划部门深入沟通，确保远程医疗项目不仅符合城市的整体发展方向，还能够融入城市的发展布局，为城市的长远发展贡献力量。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产业政策符合性： 充分了解并确保远程医疗项目选址符合当地产业政策，具体面积XXX平方米。这包括远程医疗项目对当地经济的促进作用，以及对相关产业的带动效应，确保远程医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用地总体要求必须符合环保和可持续发展的原则，具体面积XXX平方米。通过采用绿色建筑设计、节能减排等措施，确保远程医疗项目在建设和运营过程中对环境的影响最小化，达到可持续发展的要求。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确保远程医疗项目选址具备必要的公共设施配套，具体面积XXX平方米。这包括交通便利性、教育、医疗等基础设施，以提高居民生活品质，使得远程医疗项目选址更具吸引力。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考虑用地总体要求对当地社会稳定性的影响，具体面积XXX平方米。通过深入了解当地社区反馈，确保远程医疗项目的选址和建设过程对当地社会和谐稳定产生积极作用。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远程医疗项目选址不仅符合法规和规划，还在实际操作中具有可行性。这一全面规划将为远程医疗项目的成功实施提供坚实的基础，确保远程医疗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604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远程医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远程医疗项目的设备规划和空间设计中，我们将采取灵活设备布局的措施。设备布局将根据实际需求进行灵活设计，避免不必要的浪费。通过合理规划设备摆放位置，我们将提高设备的利用率，减少设备间距，以确保远程医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远程医疗项目内部引入共享设施的概念，例如共享会议室、办公区等。通过这种方式，我们可以减少对资源的重复建设，提高资源共享效率，从而减小远程医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564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远程医疗项目的总图布置中，我们将不同功能区域进行明确的规划，以最大程度满足远程医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32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远程医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远程医疗项目对环境的影响是综合评价的重要因素之一。我们将详细考虑选址周边的自然环境、生态保护区、水源地等情况，确保远程医疗项目的建设和运营对环境影响最小化，并符合当地的环保法规标准。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对选址的评价还需充分考虑当地政府的产业政策和法规。我们将详细了解远程医疗项目所在地的相关政策，确保远程医疗项目的规划和运营与当地法规相符，降低不必要的法律风险。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考虑到社会稳定性对企业运营的重要性，我们将评估选址地区的社会安全情况、劳工关系、社区反馈等方面，以确保远程医疗项目的建设和运营不会受到社会稳定性的负面影响。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最后，我们将综合考虑用地成本，包括土地购置费用、土地开发成本等。通过对用地成本的详细评估，我们能够做出更为精确的经济效益分析，为远程医疗项目的投资决策提供有力支持。</w:t>
      </w:r>
    </w:p>
    <w:p>
      <w:pPr>
        <w:pStyle w:val="Heading1"/>
        <w:ind w:firstLine="560" w:firstLineChars="200"/>
        <w:rPr>
          <w:rFonts w:ascii="仿宋" w:eastAsia="仿宋" w:hAnsi="仿宋" w:cs="仿宋" w:hint="eastAsia"/>
          <w:sz w:val="28"/>
          <w:lang w:eastAsia="zh-CN"/>
        </w:rPr>
      </w:pPr>
      <w:bookmarkStart w:id="11" w:name="_Toc2270"/>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4403"/>
      <w:r>
        <w:rPr>
          <w:rFonts w:ascii="仿宋" w:eastAsia="仿宋" w:hAnsi="仿宋" w:cs="仿宋" w:hint="eastAsia"/>
          <w:lang w:eastAsia="zh-CN"/>
        </w:rPr>
        <w:t>(一)、远程医疗行业分析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行业一直以来都是市场的关注焦点。行业内的发展趋势、竞争态势以及潜在机会都对远程医疗项目的推进产生深远的影响。通过深入研究行业的整体概貌，我们将更好地理解行业的核心特征，为远程医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远程医疗行业，技术一直是推动创新和发展的关键因素。我们将对当前技术趋势进行详尽分析，包括但不限于人工智能、大数据应用、先进制造技术等。这有助于远程医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远程医疗项目成功的基础。我们将对主要竞争对手进行深入研究，包括其市场份额、产品特点、市场定位等。通过全面了解竞争对手的优势和劣势，远程医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0086"/>
      <w:r>
        <w:rPr>
          <w:rFonts w:ascii="仿宋" w:eastAsia="仿宋" w:hAnsi="仿宋" w:cs="仿宋" w:hint="eastAsia"/>
          <w:sz w:val="28"/>
          <w:lang w:eastAsia="zh-CN"/>
        </w:rPr>
        <w:t>(二)、远程医疗市场分析预测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通过对市场规模的深入调研，我们将预测远程医疗市场未来的增长趋势。这包括市场的整体规模、各细分领域的发展趋势等。远程医疗项目可以根据市场的扩张速度和潜在机会，制定更符合市场需求的发展策略。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远程医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远程医疗项目实施过程中需要充分考虑的因素。我们将对市场风险进行全面评估，包括但不限于政策法规风险、市场竞争风险、技术变革风险等。通过对潜在风险的深入分析，远程医疗项目可以制定相应的风险缓解策略，降低不确定性对远程医疗项目的影响。</w:t>
      </w:r>
    </w:p>
    <w:p>
      <w:pPr>
        <w:pStyle w:val="Heading1"/>
        <w:ind w:firstLine="560" w:firstLineChars="200"/>
        <w:rPr>
          <w:rFonts w:ascii="仿宋" w:eastAsia="仿宋" w:hAnsi="仿宋" w:cs="仿宋" w:hint="eastAsia"/>
          <w:sz w:val="28"/>
          <w:lang w:eastAsia="zh-CN"/>
        </w:rPr>
      </w:pPr>
      <w:bookmarkStart w:id="14" w:name="_Toc17379"/>
      <w:r>
        <w:rPr>
          <w:rFonts w:ascii="仿宋" w:eastAsia="仿宋" w:hAnsi="仿宋" w:cs="仿宋" w:hint="eastAsia"/>
          <w:sz w:val="28"/>
          <w:lang w:eastAsia="zh-CN"/>
        </w:rPr>
        <w:t>四、远程医疗项目土建工程</w:t>
      </w:r>
      <w:bookmarkEnd w:id="14"/>
    </w:p>
    <w:p>
      <w:pPr>
        <w:pStyle w:val="Heading2"/>
        <w:rPr>
          <w:rFonts w:ascii="仿宋" w:eastAsia="仿宋" w:hAnsi="仿宋" w:cs="仿宋" w:hint="eastAsia"/>
          <w:lang w:eastAsia="zh-CN"/>
        </w:rPr>
      </w:pPr>
      <w:bookmarkStart w:id="15" w:name="_Toc19227"/>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在远程医疗项目的建筑工程设计中，我们将秉承一系列重要的设计原则，以确保远程医疗项目建筑在功能、美观、可持续性等方面达到最佳效果。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首要原则是确保建筑的功能性得到最大化的发挥。我们将充分理解远程医疗项目的实际需求，合理布局各个功能区域，保证建筑在满足业务需求的同时，提供高效的工作环境。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在建筑设计中，我们将综合考虑建设和运营成本。通过精细的经济效益分析，确保设计方案在高效利用资源的同时，对远程医疗项目的长期盈利能力有积极的贡献。</w:t>
      </w:r>
    </w:p>
    <w:p>
      <w:pPr>
        <w:pStyle w:val="Heading2"/>
        <w:ind w:firstLine="560" w:firstLineChars="200"/>
        <w:rPr>
          <w:rFonts w:ascii="仿宋" w:eastAsia="仿宋" w:hAnsi="仿宋" w:cs="仿宋" w:hint="eastAsia"/>
          <w:sz w:val="28"/>
          <w:lang w:eastAsia="zh-CN"/>
        </w:rPr>
      </w:pPr>
      <w:bookmarkStart w:id="16" w:name="_Toc29079"/>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远程医疗项目的土建工程设计中，我们将精准设定设计年限，结合远程医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远程医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4906"/>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远程医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远程医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远程医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1264"/>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本期工程远程医疗项目预计总建筑面积XXX平方米，其中：计容建筑面积XXX平方米，计划建筑工程投资XX万元，占远程医疗项目总投资的XX%。</w:t>
      </w:r>
    </w:p>
    <w:p>
      <w:pPr>
        <w:pStyle w:val="Heading1"/>
        <w:ind w:firstLine="560" w:firstLineChars="200"/>
        <w:rPr>
          <w:rFonts w:ascii="仿宋" w:eastAsia="仿宋" w:hAnsi="仿宋" w:cs="仿宋" w:hint="eastAsia"/>
          <w:sz w:val="28"/>
          <w:lang w:eastAsia="zh-CN"/>
        </w:rPr>
      </w:pPr>
      <w:bookmarkStart w:id="19" w:name="_Toc14956"/>
      <w:r>
        <w:rPr>
          <w:rFonts w:ascii="仿宋" w:eastAsia="仿宋" w:hAnsi="仿宋" w:cs="仿宋" w:hint="eastAsia"/>
          <w:sz w:val="28"/>
          <w:lang w:eastAsia="zh-CN"/>
        </w:rPr>
        <w:t>五、远程医疗项目概论</w:t>
      </w:r>
      <w:bookmarkEnd w:id="19"/>
    </w:p>
    <w:p>
      <w:pPr>
        <w:pStyle w:val="Heading2"/>
        <w:rPr>
          <w:rFonts w:ascii="仿宋" w:eastAsia="仿宋" w:hAnsi="仿宋" w:cs="仿宋" w:hint="eastAsia"/>
          <w:lang w:eastAsia="zh-CN"/>
        </w:rPr>
      </w:pPr>
      <w:bookmarkStart w:id="20" w:name="_Toc4191"/>
      <w:r>
        <w:rPr>
          <w:rFonts w:ascii="仿宋" w:eastAsia="仿宋" w:hAnsi="仿宋" w:cs="仿宋" w:hint="eastAsia"/>
          <w:lang w:eastAsia="zh-CN"/>
        </w:rPr>
        <w:t>(一)、远程医疗项目概况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的起源追溯至对市场的深入洞察。市场的不断演变与变革为远程医疗项目提供了难得的机遇。当前市场存在的需求缺口和变革的大环境共同构成了远程医疗项目的背景。这个远程医疗项目旨在充分利用市场机遇，填补行业中尚未满足的需求，为客户提供全新的解决方案。市场的变革和需求的增长使得这个远程医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远程医疗项目名称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正式命名为远程医疗。这个名称不仅仅是一个标识，更代表了远程医疗项目的核心理念和愿景。它蕴含着远程医疗项目所要解决问题的关键字，具有强烈的表达和辨识度，为远程医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远程医疗项目目标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的核心目标是提供一种全新、高效的解决方案，满足客户日益增长的需求。远程医疗项目追求的不仅仅是满足市场需求，更是在市场中获得卓越的竞争优势。通过不断提升产品或服务的质量和创新水平，远程医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远程医疗项目范围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https://d.book118.com/778102030107006032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647C65"/>
    <w:rsid w:val="40647C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102030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2024-01-30T07:42:00Z</dcterms:created>
  <dcterms:modified xsi:type="dcterms:W3CDTF">2024-01-30T07:42:45Z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4C606BAF59B2458CAAD26DA4918C3661_11</vt:lpwstr>
  </property>
  <property fmtid="{D5CDD505-2E9C-101B-9397-08002B2CF9AE}" pid="3" name="KSOProductBuildVer">
    <vt:lpwstr>2052-12.1.0.16250</vt:lpwstr>
  </property>
</Properties>
</file>