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深冷技术设备项目可行性建设方案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421" w:history="1">
        <w:r>
          <w:rPr>
            <w:rFonts w:ascii="仿宋" w:eastAsia="仿宋" w:hAnsi="仿宋" w:cs="仿宋" w:hint="eastAsia"/>
            <w:lang w:eastAsia="zh-CN"/>
          </w:rPr>
          <w:t>前言</w:t>
        </w:r>
        <w:r>
          <w:tab/>
        </w:r>
        <w:r>
          <w:fldChar w:fldCharType="begin"/>
        </w:r>
        <w:r>
          <w:instrText xml:space="preserve"> PAGEREF _Toc18421 \h </w:instrText>
        </w:r>
        <w:r>
          <w:fldChar w:fldCharType="separate"/>
        </w:r>
        <w:r>
          <w:t>3</w:t>
        </w:r>
        <w:r>
          <w:fldChar w:fldCharType="end"/>
        </w:r>
      </w:hyperlink>
    </w:p>
    <w:p>
      <w:pPr>
        <w:pStyle w:val="TOC1"/>
        <w:tabs>
          <w:tab w:val="right" w:leader="dot" w:pos="8306"/>
        </w:tabs>
      </w:pPr>
      <w:hyperlink w:anchor="_Toc8996" w:history="1">
        <w:r>
          <w:rPr>
            <w:rFonts w:ascii="仿宋" w:eastAsia="仿宋" w:hAnsi="仿宋" w:cs="仿宋" w:hint="eastAsia"/>
            <w:lang w:eastAsia="zh-CN"/>
          </w:rPr>
          <w:t>一、项目监理与质量保证</w:t>
        </w:r>
        <w:r>
          <w:tab/>
        </w:r>
        <w:r>
          <w:fldChar w:fldCharType="begin"/>
        </w:r>
        <w:r>
          <w:instrText xml:space="preserve"> PAGEREF _Toc8996 \h </w:instrText>
        </w:r>
        <w:r>
          <w:fldChar w:fldCharType="separate"/>
        </w:r>
        <w:r>
          <w:t>3</w:t>
        </w:r>
        <w:r>
          <w:fldChar w:fldCharType="end"/>
        </w:r>
      </w:hyperlink>
    </w:p>
    <w:p>
      <w:pPr>
        <w:pStyle w:val="TOC2"/>
        <w:tabs>
          <w:tab w:val="right" w:leader="dot" w:pos="8306"/>
        </w:tabs>
      </w:pPr>
      <w:hyperlink w:anchor="_Toc23551" w:history="1">
        <w:r>
          <w:rPr>
            <w:rFonts w:ascii="仿宋" w:eastAsia="仿宋" w:hAnsi="仿宋" w:cs="仿宋" w:hint="eastAsia"/>
            <w:lang w:eastAsia="zh-CN"/>
          </w:rPr>
          <w:t>(一)、监理体系构建</w:t>
        </w:r>
        <w:r>
          <w:tab/>
        </w:r>
        <w:r>
          <w:fldChar w:fldCharType="begin"/>
        </w:r>
        <w:r>
          <w:instrText xml:space="preserve"> PAGEREF _Toc23551 \h </w:instrText>
        </w:r>
        <w:r>
          <w:fldChar w:fldCharType="separate"/>
        </w:r>
        <w:r>
          <w:t>3</w:t>
        </w:r>
        <w:r>
          <w:fldChar w:fldCharType="end"/>
        </w:r>
      </w:hyperlink>
    </w:p>
    <w:p>
      <w:pPr>
        <w:pStyle w:val="TOC2"/>
        <w:tabs>
          <w:tab w:val="right" w:leader="dot" w:pos="8306"/>
        </w:tabs>
      </w:pPr>
      <w:hyperlink w:anchor="_Toc7847" w:history="1">
        <w:r>
          <w:rPr>
            <w:rFonts w:ascii="仿宋" w:eastAsia="仿宋" w:hAnsi="仿宋" w:cs="仿宋" w:hint="eastAsia"/>
            <w:lang w:eastAsia="zh-CN"/>
          </w:rPr>
          <w:t>(二)、质量保证体系实施</w:t>
        </w:r>
        <w:r>
          <w:tab/>
        </w:r>
        <w:r>
          <w:fldChar w:fldCharType="begin"/>
        </w:r>
        <w:r>
          <w:instrText xml:space="preserve"> PAGEREF _Toc7847 \h </w:instrText>
        </w:r>
        <w:r>
          <w:fldChar w:fldCharType="separate"/>
        </w:r>
        <w:r>
          <w:t>4</w:t>
        </w:r>
        <w:r>
          <w:fldChar w:fldCharType="end"/>
        </w:r>
      </w:hyperlink>
    </w:p>
    <w:p>
      <w:pPr>
        <w:pStyle w:val="TOC2"/>
        <w:tabs>
          <w:tab w:val="right" w:leader="dot" w:pos="8306"/>
        </w:tabs>
      </w:pPr>
      <w:hyperlink w:anchor="_Toc27065" w:history="1">
        <w:r>
          <w:rPr>
            <w:rFonts w:ascii="仿宋" w:eastAsia="仿宋" w:hAnsi="仿宋" w:cs="仿宋" w:hint="eastAsia"/>
            <w:lang w:eastAsia="zh-CN"/>
          </w:rPr>
          <w:t>(三)、监理与质量控制流程</w:t>
        </w:r>
        <w:r>
          <w:tab/>
        </w:r>
        <w:r>
          <w:fldChar w:fldCharType="begin"/>
        </w:r>
        <w:r>
          <w:instrText xml:space="preserve"> PAGEREF _Toc27065 \h </w:instrText>
        </w:r>
        <w:r>
          <w:fldChar w:fldCharType="separate"/>
        </w:r>
        <w:r>
          <w:t>4</w:t>
        </w:r>
        <w:r>
          <w:fldChar w:fldCharType="end"/>
        </w:r>
      </w:hyperlink>
    </w:p>
    <w:p>
      <w:pPr>
        <w:pStyle w:val="TOC1"/>
        <w:tabs>
          <w:tab w:val="right" w:leader="dot" w:pos="8306"/>
        </w:tabs>
      </w:pPr>
      <w:hyperlink w:anchor="_Toc32594" w:history="1">
        <w:r>
          <w:rPr>
            <w:rFonts w:ascii="仿宋" w:eastAsia="仿宋" w:hAnsi="仿宋" w:cs="仿宋" w:hint="eastAsia"/>
            <w:lang w:eastAsia="zh-CN"/>
          </w:rPr>
          <w:t>二、社会影响分析</w:t>
        </w:r>
        <w:r>
          <w:tab/>
        </w:r>
        <w:r>
          <w:fldChar w:fldCharType="begin"/>
        </w:r>
        <w:r>
          <w:instrText xml:space="preserve"> PAGEREF _Toc32594 \h </w:instrText>
        </w:r>
        <w:r>
          <w:fldChar w:fldCharType="separate"/>
        </w:r>
        <w:r>
          <w:t>5</w:t>
        </w:r>
        <w:r>
          <w:fldChar w:fldCharType="end"/>
        </w:r>
      </w:hyperlink>
    </w:p>
    <w:p>
      <w:pPr>
        <w:pStyle w:val="TOC2"/>
        <w:tabs>
          <w:tab w:val="right" w:leader="dot" w:pos="8306"/>
        </w:tabs>
      </w:pPr>
      <w:hyperlink w:anchor="_Toc2637" w:history="1">
        <w:r>
          <w:rPr>
            <w:rFonts w:ascii="仿宋" w:eastAsia="仿宋" w:hAnsi="仿宋" w:cs="仿宋" w:hint="eastAsia"/>
            <w:lang w:eastAsia="zh-CN"/>
          </w:rPr>
          <w:t>(一)、社会影响效果分析</w:t>
        </w:r>
        <w:r>
          <w:tab/>
        </w:r>
        <w:r>
          <w:fldChar w:fldCharType="begin"/>
        </w:r>
        <w:r>
          <w:instrText xml:space="preserve"> PAGEREF _Toc2637 \h </w:instrText>
        </w:r>
        <w:r>
          <w:fldChar w:fldCharType="separate"/>
        </w:r>
        <w:r>
          <w:t>5</w:t>
        </w:r>
        <w:r>
          <w:fldChar w:fldCharType="end"/>
        </w:r>
      </w:hyperlink>
    </w:p>
    <w:p>
      <w:pPr>
        <w:pStyle w:val="TOC2"/>
        <w:tabs>
          <w:tab w:val="right" w:leader="dot" w:pos="8306"/>
        </w:tabs>
      </w:pPr>
      <w:hyperlink w:anchor="_Toc13692" w:history="1">
        <w:r>
          <w:rPr>
            <w:rFonts w:ascii="仿宋" w:eastAsia="仿宋" w:hAnsi="仿宋" w:cs="仿宋" w:hint="eastAsia"/>
            <w:lang w:eastAsia="zh-CN"/>
          </w:rPr>
          <w:t>(二)、社会适应性分析</w:t>
        </w:r>
        <w:r>
          <w:tab/>
        </w:r>
        <w:r>
          <w:fldChar w:fldCharType="begin"/>
        </w:r>
        <w:r>
          <w:instrText xml:space="preserve"> PAGEREF _Toc13692 \h </w:instrText>
        </w:r>
        <w:r>
          <w:fldChar w:fldCharType="separate"/>
        </w:r>
        <w:r>
          <w:t>7</w:t>
        </w:r>
        <w:r>
          <w:fldChar w:fldCharType="end"/>
        </w:r>
      </w:hyperlink>
    </w:p>
    <w:p>
      <w:pPr>
        <w:pStyle w:val="TOC2"/>
        <w:tabs>
          <w:tab w:val="right" w:leader="dot" w:pos="8306"/>
        </w:tabs>
      </w:pPr>
      <w:hyperlink w:anchor="_Toc318" w:history="1">
        <w:r>
          <w:rPr>
            <w:rFonts w:ascii="仿宋" w:eastAsia="仿宋" w:hAnsi="仿宋" w:cs="仿宋" w:hint="eastAsia"/>
            <w:lang w:eastAsia="zh-CN"/>
          </w:rPr>
          <w:t>(三)、社会风险及对策分析</w:t>
        </w:r>
        <w:r>
          <w:tab/>
        </w:r>
        <w:r>
          <w:fldChar w:fldCharType="begin"/>
        </w:r>
        <w:r>
          <w:instrText xml:space="preserve"> PAGEREF _Toc318 \h </w:instrText>
        </w:r>
        <w:r>
          <w:fldChar w:fldCharType="separate"/>
        </w:r>
        <w:r>
          <w:t>9</w:t>
        </w:r>
        <w:r>
          <w:fldChar w:fldCharType="end"/>
        </w:r>
      </w:hyperlink>
    </w:p>
    <w:p>
      <w:pPr>
        <w:pStyle w:val="TOC1"/>
        <w:tabs>
          <w:tab w:val="right" w:leader="dot" w:pos="8306"/>
        </w:tabs>
      </w:pPr>
      <w:hyperlink w:anchor="_Toc24829" w:history="1">
        <w:r>
          <w:rPr>
            <w:rFonts w:ascii="仿宋" w:eastAsia="仿宋" w:hAnsi="仿宋" w:cs="仿宋" w:hint="eastAsia"/>
            <w:lang w:eastAsia="zh-CN"/>
          </w:rPr>
          <w:t>三、财务管理与成本控制</w:t>
        </w:r>
        <w:r>
          <w:tab/>
        </w:r>
        <w:r>
          <w:fldChar w:fldCharType="begin"/>
        </w:r>
        <w:r>
          <w:instrText xml:space="preserve"> PAGEREF _Toc24829 \h </w:instrText>
        </w:r>
        <w:r>
          <w:fldChar w:fldCharType="separate"/>
        </w:r>
        <w:r>
          <w:t>12</w:t>
        </w:r>
        <w:r>
          <w:fldChar w:fldCharType="end"/>
        </w:r>
      </w:hyperlink>
    </w:p>
    <w:p>
      <w:pPr>
        <w:pStyle w:val="TOC2"/>
        <w:tabs>
          <w:tab w:val="right" w:leader="dot" w:pos="8306"/>
        </w:tabs>
      </w:pPr>
      <w:hyperlink w:anchor="_Toc14300" w:history="1">
        <w:r>
          <w:rPr>
            <w:rFonts w:ascii="仿宋" w:eastAsia="仿宋" w:hAnsi="仿宋" w:cs="仿宋" w:hint="eastAsia"/>
            <w:lang w:eastAsia="zh-CN"/>
          </w:rPr>
          <w:t>(一)、财务管理体系建设</w:t>
        </w:r>
        <w:r>
          <w:tab/>
        </w:r>
        <w:r>
          <w:fldChar w:fldCharType="begin"/>
        </w:r>
        <w:r>
          <w:instrText xml:space="preserve"> PAGEREF _Toc14300 \h </w:instrText>
        </w:r>
        <w:r>
          <w:fldChar w:fldCharType="separate"/>
        </w:r>
        <w:r>
          <w:t>12</w:t>
        </w:r>
        <w:r>
          <w:fldChar w:fldCharType="end"/>
        </w:r>
      </w:hyperlink>
    </w:p>
    <w:p>
      <w:pPr>
        <w:pStyle w:val="TOC2"/>
        <w:tabs>
          <w:tab w:val="right" w:leader="dot" w:pos="8306"/>
        </w:tabs>
      </w:pPr>
      <w:hyperlink w:anchor="_Toc21335" w:history="1">
        <w:r>
          <w:rPr>
            <w:rFonts w:ascii="仿宋" w:eastAsia="仿宋" w:hAnsi="仿宋" w:cs="仿宋" w:hint="eastAsia"/>
            <w:lang w:eastAsia="zh-CN"/>
          </w:rPr>
          <w:t>(二)、成本控制措施</w:t>
        </w:r>
        <w:r>
          <w:tab/>
        </w:r>
        <w:r>
          <w:fldChar w:fldCharType="begin"/>
        </w:r>
        <w:r>
          <w:instrText xml:space="preserve"> PAGEREF _Toc21335 \h </w:instrText>
        </w:r>
        <w:r>
          <w:fldChar w:fldCharType="separate"/>
        </w:r>
        <w:r>
          <w:t>14</w:t>
        </w:r>
        <w:r>
          <w:fldChar w:fldCharType="end"/>
        </w:r>
      </w:hyperlink>
    </w:p>
    <w:p>
      <w:pPr>
        <w:pStyle w:val="TOC1"/>
        <w:tabs>
          <w:tab w:val="right" w:leader="dot" w:pos="8306"/>
        </w:tabs>
      </w:pPr>
      <w:hyperlink w:anchor="_Toc22866" w:history="1">
        <w:r>
          <w:rPr>
            <w:rFonts w:ascii="仿宋" w:eastAsia="仿宋" w:hAnsi="仿宋" w:cs="仿宋" w:hint="eastAsia"/>
            <w:lang w:eastAsia="zh-CN"/>
          </w:rPr>
          <w:t>四、环境和生态影响分析</w:t>
        </w:r>
        <w:r>
          <w:tab/>
        </w:r>
        <w:r>
          <w:fldChar w:fldCharType="begin"/>
        </w:r>
        <w:r>
          <w:instrText xml:space="preserve"> PAGEREF _Toc22866 \h </w:instrText>
        </w:r>
        <w:r>
          <w:fldChar w:fldCharType="separate"/>
        </w:r>
        <w:r>
          <w:t>15</w:t>
        </w:r>
        <w:r>
          <w:fldChar w:fldCharType="end"/>
        </w:r>
      </w:hyperlink>
    </w:p>
    <w:p>
      <w:pPr>
        <w:pStyle w:val="TOC2"/>
        <w:tabs>
          <w:tab w:val="right" w:leader="dot" w:pos="8306"/>
        </w:tabs>
      </w:pPr>
      <w:hyperlink w:anchor="_Toc21516" w:history="1">
        <w:r>
          <w:rPr>
            <w:rFonts w:ascii="仿宋" w:eastAsia="仿宋" w:hAnsi="仿宋" w:cs="仿宋" w:hint="eastAsia"/>
            <w:lang w:eastAsia="zh-CN"/>
          </w:rPr>
          <w:t>(一)、环境和生态现状</w:t>
        </w:r>
        <w:r>
          <w:tab/>
        </w:r>
        <w:r>
          <w:fldChar w:fldCharType="begin"/>
        </w:r>
        <w:r>
          <w:instrText xml:space="preserve"> PAGEREF _Toc21516 \h </w:instrText>
        </w:r>
        <w:r>
          <w:fldChar w:fldCharType="separate"/>
        </w:r>
        <w:r>
          <w:t>15</w:t>
        </w:r>
        <w:r>
          <w:fldChar w:fldCharType="end"/>
        </w:r>
      </w:hyperlink>
    </w:p>
    <w:p>
      <w:pPr>
        <w:pStyle w:val="TOC2"/>
        <w:tabs>
          <w:tab w:val="right" w:leader="dot" w:pos="8306"/>
        </w:tabs>
      </w:pPr>
      <w:hyperlink w:anchor="_Toc15377" w:history="1">
        <w:r>
          <w:rPr>
            <w:rFonts w:ascii="仿宋" w:eastAsia="仿宋" w:hAnsi="仿宋" w:cs="仿宋" w:hint="eastAsia"/>
            <w:lang w:eastAsia="zh-CN"/>
          </w:rPr>
          <w:t>(二)、生态环境影响分析</w:t>
        </w:r>
        <w:r>
          <w:tab/>
        </w:r>
        <w:r>
          <w:fldChar w:fldCharType="begin"/>
        </w:r>
        <w:r>
          <w:instrText xml:space="preserve"> PAGEREF _Toc15377 \h </w:instrText>
        </w:r>
        <w:r>
          <w:fldChar w:fldCharType="separate"/>
        </w:r>
        <w:r>
          <w:t>16</w:t>
        </w:r>
        <w:r>
          <w:fldChar w:fldCharType="end"/>
        </w:r>
      </w:hyperlink>
    </w:p>
    <w:p>
      <w:pPr>
        <w:pStyle w:val="TOC2"/>
        <w:tabs>
          <w:tab w:val="right" w:leader="dot" w:pos="8306"/>
        </w:tabs>
      </w:pPr>
      <w:hyperlink w:anchor="_Toc16602" w:history="1">
        <w:r>
          <w:rPr>
            <w:rFonts w:ascii="仿宋" w:eastAsia="仿宋" w:hAnsi="仿宋" w:cs="仿宋" w:hint="eastAsia"/>
            <w:lang w:eastAsia="zh-CN"/>
          </w:rPr>
          <w:t>(三)、生态环境保护措施</w:t>
        </w:r>
        <w:r>
          <w:tab/>
        </w:r>
        <w:r>
          <w:fldChar w:fldCharType="begin"/>
        </w:r>
        <w:r>
          <w:instrText xml:space="preserve"> PAGEREF _Toc16602 \h </w:instrText>
        </w:r>
        <w:r>
          <w:fldChar w:fldCharType="separate"/>
        </w:r>
        <w:r>
          <w:t>18</w:t>
        </w:r>
        <w:r>
          <w:fldChar w:fldCharType="end"/>
        </w:r>
      </w:hyperlink>
    </w:p>
    <w:p>
      <w:pPr>
        <w:pStyle w:val="TOC2"/>
        <w:tabs>
          <w:tab w:val="right" w:leader="dot" w:pos="8306"/>
        </w:tabs>
      </w:pPr>
      <w:hyperlink w:anchor="_Toc27559" w:history="1">
        <w:r>
          <w:rPr>
            <w:rFonts w:ascii="仿宋" w:eastAsia="仿宋" w:hAnsi="仿宋" w:cs="仿宋" w:hint="eastAsia"/>
            <w:lang w:eastAsia="zh-CN"/>
          </w:rPr>
          <w:t>(四)、地质灾害影响分析</w:t>
        </w:r>
        <w:r>
          <w:tab/>
        </w:r>
        <w:r>
          <w:fldChar w:fldCharType="begin"/>
        </w:r>
        <w:r>
          <w:instrText xml:space="preserve"> PAGEREF _Toc27559 \h </w:instrText>
        </w:r>
        <w:r>
          <w:fldChar w:fldCharType="separate"/>
        </w:r>
        <w:r>
          <w:t>19</w:t>
        </w:r>
        <w:r>
          <w:fldChar w:fldCharType="end"/>
        </w:r>
      </w:hyperlink>
    </w:p>
    <w:p>
      <w:pPr>
        <w:pStyle w:val="TOC2"/>
        <w:tabs>
          <w:tab w:val="right" w:leader="dot" w:pos="8306"/>
        </w:tabs>
      </w:pPr>
      <w:hyperlink w:anchor="_Toc12473" w:history="1">
        <w:r>
          <w:rPr>
            <w:rFonts w:ascii="仿宋" w:eastAsia="仿宋" w:hAnsi="仿宋" w:cs="仿宋" w:hint="eastAsia"/>
            <w:lang w:eastAsia="zh-CN"/>
          </w:rPr>
          <w:t>(五)、特殊环境影响</w:t>
        </w:r>
        <w:r>
          <w:tab/>
        </w:r>
        <w:r>
          <w:fldChar w:fldCharType="begin"/>
        </w:r>
        <w:r>
          <w:instrText xml:space="preserve"> PAGEREF _Toc12473 \h </w:instrText>
        </w:r>
        <w:r>
          <w:fldChar w:fldCharType="separate"/>
        </w:r>
        <w:r>
          <w:t>21</w:t>
        </w:r>
        <w:r>
          <w:fldChar w:fldCharType="end"/>
        </w:r>
      </w:hyperlink>
    </w:p>
    <w:p>
      <w:pPr>
        <w:pStyle w:val="TOC1"/>
        <w:tabs>
          <w:tab w:val="right" w:leader="dot" w:pos="8306"/>
        </w:tabs>
      </w:pPr>
      <w:hyperlink w:anchor="_Toc32326" w:history="1">
        <w:r>
          <w:rPr>
            <w:rFonts w:ascii="仿宋" w:eastAsia="仿宋" w:hAnsi="仿宋" w:cs="仿宋" w:hint="eastAsia"/>
            <w:lang w:eastAsia="zh-CN"/>
          </w:rPr>
          <w:t>五、发展规划、产业政策和行业准入分析</w:t>
        </w:r>
        <w:r>
          <w:tab/>
        </w:r>
        <w:r>
          <w:fldChar w:fldCharType="begin"/>
        </w:r>
        <w:r>
          <w:instrText xml:space="preserve"> PAGEREF _Toc32326 \h </w:instrText>
        </w:r>
        <w:r>
          <w:fldChar w:fldCharType="separate"/>
        </w:r>
        <w:r>
          <w:t>22</w:t>
        </w:r>
        <w:r>
          <w:fldChar w:fldCharType="end"/>
        </w:r>
      </w:hyperlink>
    </w:p>
    <w:p>
      <w:pPr>
        <w:pStyle w:val="TOC2"/>
        <w:tabs>
          <w:tab w:val="right" w:leader="dot" w:pos="8306"/>
        </w:tabs>
      </w:pPr>
      <w:hyperlink w:anchor="_Toc14278" w:history="1">
        <w:r>
          <w:rPr>
            <w:rFonts w:ascii="仿宋" w:eastAsia="仿宋" w:hAnsi="仿宋" w:cs="仿宋" w:hint="eastAsia"/>
            <w:lang w:eastAsia="zh-CN"/>
          </w:rPr>
          <w:t>(一)、发展规划分析</w:t>
        </w:r>
        <w:r>
          <w:tab/>
        </w:r>
        <w:r>
          <w:fldChar w:fldCharType="begin"/>
        </w:r>
        <w:r>
          <w:instrText xml:space="preserve"> PAGEREF _Toc14278 \h </w:instrText>
        </w:r>
        <w:r>
          <w:fldChar w:fldCharType="separate"/>
        </w:r>
        <w:r>
          <w:t>22</w:t>
        </w:r>
        <w:r>
          <w:fldChar w:fldCharType="end"/>
        </w:r>
      </w:hyperlink>
    </w:p>
    <w:p>
      <w:pPr>
        <w:pStyle w:val="TOC2"/>
        <w:tabs>
          <w:tab w:val="right" w:leader="dot" w:pos="8306"/>
        </w:tabs>
      </w:pPr>
      <w:hyperlink w:anchor="_Toc31619" w:history="1">
        <w:r>
          <w:rPr>
            <w:rFonts w:ascii="仿宋" w:eastAsia="仿宋" w:hAnsi="仿宋" w:cs="仿宋" w:hint="eastAsia"/>
            <w:lang w:eastAsia="zh-CN"/>
          </w:rPr>
          <w:t>(二)、产业政策分析</w:t>
        </w:r>
        <w:r>
          <w:tab/>
        </w:r>
        <w:r>
          <w:fldChar w:fldCharType="begin"/>
        </w:r>
        <w:r>
          <w:instrText xml:space="preserve"> PAGEREF _Toc31619 \h </w:instrText>
        </w:r>
        <w:r>
          <w:fldChar w:fldCharType="separate"/>
        </w:r>
        <w:r>
          <w:t>24</w:t>
        </w:r>
        <w:r>
          <w:fldChar w:fldCharType="end"/>
        </w:r>
      </w:hyperlink>
    </w:p>
    <w:p>
      <w:pPr>
        <w:pStyle w:val="TOC2"/>
        <w:tabs>
          <w:tab w:val="right" w:leader="dot" w:pos="8306"/>
        </w:tabs>
      </w:pPr>
      <w:hyperlink w:anchor="_Toc7039" w:history="1">
        <w:r>
          <w:rPr>
            <w:rFonts w:ascii="仿宋" w:eastAsia="仿宋" w:hAnsi="仿宋" w:cs="仿宋" w:hint="eastAsia"/>
            <w:lang w:eastAsia="zh-CN"/>
          </w:rPr>
          <w:t>(三)、行业准入分析</w:t>
        </w:r>
        <w:r>
          <w:tab/>
        </w:r>
        <w:r>
          <w:fldChar w:fldCharType="begin"/>
        </w:r>
        <w:r>
          <w:instrText xml:space="preserve"> PAGEREF _Toc7039 \h </w:instrText>
        </w:r>
        <w:r>
          <w:fldChar w:fldCharType="separate"/>
        </w:r>
        <w:r>
          <w:t>25</w:t>
        </w:r>
        <w:r>
          <w:fldChar w:fldCharType="end"/>
        </w:r>
      </w:hyperlink>
    </w:p>
    <w:p>
      <w:pPr>
        <w:pStyle w:val="TOC1"/>
        <w:tabs>
          <w:tab w:val="right" w:leader="dot" w:pos="8306"/>
        </w:tabs>
      </w:pPr>
      <w:hyperlink w:anchor="_Toc1564" w:history="1">
        <w:r>
          <w:rPr>
            <w:rFonts w:ascii="仿宋" w:eastAsia="仿宋" w:hAnsi="仿宋" w:cs="仿宋" w:hint="eastAsia"/>
            <w:lang w:eastAsia="zh-CN"/>
          </w:rPr>
          <w:t>六、建设风险评估分析</w:t>
        </w:r>
        <w:r>
          <w:tab/>
        </w:r>
        <w:r>
          <w:fldChar w:fldCharType="begin"/>
        </w:r>
        <w:r>
          <w:instrText xml:space="preserve"> PAGEREF _Toc1564 \h </w:instrText>
        </w:r>
        <w:r>
          <w:fldChar w:fldCharType="separate"/>
        </w:r>
        <w:r>
          <w:t>26</w:t>
        </w:r>
        <w:r>
          <w:fldChar w:fldCharType="end"/>
        </w:r>
      </w:hyperlink>
    </w:p>
    <w:p>
      <w:pPr>
        <w:pStyle w:val="TOC2"/>
        <w:tabs>
          <w:tab w:val="right" w:leader="dot" w:pos="8306"/>
        </w:tabs>
      </w:pPr>
      <w:hyperlink w:anchor="_Toc518" w:history="1">
        <w:r>
          <w:rPr>
            <w:rFonts w:ascii="仿宋" w:eastAsia="仿宋" w:hAnsi="仿宋" w:cs="仿宋" w:hint="eastAsia"/>
            <w:lang w:eastAsia="zh-CN"/>
          </w:rPr>
          <w:t>(一)、政策风险分析</w:t>
        </w:r>
        <w:r>
          <w:tab/>
        </w:r>
        <w:r>
          <w:fldChar w:fldCharType="begin"/>
        </w:r>
        <w:r>
          <w:instrText xml:space="preserve"> PAGEREF _Toc518 \h </w:instrText>
        </w:r>
        <w:r>
          <w:fldChar w:fldCharType="separate"/>
        </w:r>
        <w:r>
          <w:t>26</w:t>
        </w:r>
        <w:r>
          <w:fldChar w:fldCharType="end"/>
        </w:r>
      </w:hyperlink>
    </w:p>
    <w:p>
      <w:pPr>
        <w:pStyle w:val="TOC2"/>
        <w:tabs>
          <w:tab w:val="right" w:leader="dot" w:pos="8306"/>
        </w:tabs>
      </w:pPr>
      <w:hyperlink w:anchor="_Toc18618" w:history="1">
        <w:r>
          <w:rPr>
            <w:rFonts w:ascii="仿宋" w:eastAsia="仿宋" w:hAnsi="仿宋" w:cs="仿宋" w:hint="eastAsia"/>
            <w:lang w:eastAsia="zh-CN"/>
          </w:rPr>
          <w:t>(二)、社会风险分析</w:t>
        </w:r>
        <w:r>
          <w:tab/>
        </w:r>
        <w:r>
          <w:fldChar w:fldCharType="begin"/>
        </w:r>
        <w:r>
          <w:instrText xml:space="preserve"> PAGEREF _Toc18618 \h </w:instrText>
        </w:r>
        <w:r>
          <w:fldChar w:fldCharType="separate"/>
        </w:r>
        <w:r>
          <w:t>28</w:t>
        </w:r>
        <w:r>
          <w:fldChar w:fldCharType="end"/>
        </w:r>
      </w:hyperlink>
    </w:p>
    <w:p>
      <w:pPr>
        <w:pStyle w:val="TOC2"/>
        <w:tabs>
          <w:tab w:val="right" w:leader="dot" w:pos="8306"/>
        </w:tabs>
      </w:pPr>
      <w:hyperlink w:anchor="_Toc15418" w:history="1">
        <w:r>
          <w:rPr>
            <w:rFonts w:ascii="仿宋" w:eastAsia="仿宋" w:hAnsi="仿宋" w:cs="仿宋" w:hint="eastAsia"/>
            <w:lang w:eastAsia="zh-CN"/>
          </w:rPr>
          <w:t>(三)、市场风险分析</w:t>
        </w:r>
        <w:r>
          <w:tab/>
        </w:r>
        <w:r>
          <w:fldChar w:fldCharType="begin"/>
        </w:r>
        <w:r>
          <w:instrText xml:space="preserve"> PAGEREF _Toc15418 \h </w:instrText>
        </w:r>
        <w:r>
          <w:fldChar w:fldCharType="separate"/>
        </w:r>
        <w:r>
          <w:t>29</w:t>
        </w:r>
        <w:r>
          <w:fldChar w:fldCharType="end"/>
        </w:r>
      </w:hyperlink>
    </w:p>
    <w:p>
      <w:pPr>
        <w:pStyle w:val="TOC2"/>
        <w:tabs>
          <w:tab w:val="right" w:leader="dot" w:pos="8306"/>
        </w:tabs>
      </w:pPr>
      <w:hyperlink w:anchor="_Toc26130" w:history="1">
        <w:r>
          <w:rPr>
            <w:rFonts w:ascii="仿宋" w:eastAsia="仿宋" w:hAnsi="仿宋" w:cs="仿宋" w:hint="eastAsia"/>
            <w:lang w:eastAsia="zh-CN"/>
          </w:rPr>
          <w:t>(四)、资金风险分析</w:t>
        </w:r>
        <w:r>
          <w:tab/>
        </w:r>
        <w:r>
          <w:fldChar w:fldCharType="begin"/>
        </w:r>
        <w:r>
          <w:instrText xml:space="preserve"> PAGEREF _Toc26130 \h </w:instrText>
        </w:r>
        <w:r>
          <w:fldChar w:fldCharType="separate"/>
        </w:r>
        <w:r>
          <w:t>30</w:t>
        </w:r>
        <w:r>
          <w:fldChar w:fldCharType="end"/>
        </w:r>
      </w:hyperlink>
    </w:p>
    <w:p>
      <w:pPr>
        <w:pStyle w:val="TOC2"/>
        <w:tabs>
          <w:tab w:val="right" w:leader="dot" w:pos="8306"/>
        </w:tabs>
      </w:pPr>
      <w:hyperlink w:anchor="_Toc2543" w:history="1">
        <w:r>
          <w:rPr>
            <w:rFonts w:ascii="仿宋" w:eastAsia="仿宋" w:hAnsi="仿宋" w:cs="仿宋" w:hint="eastAsia"/>
            <w:lang w:eastAsia="zh-CN"/>
          </w:rPr>
          <w:t>(五)、技术风险分析</w:t>
        </w:r>
        <w:r>
          <w:tab/>
        </w:r>
        <w:r>
          <w:fldChar w:fldCharType="begin"/>
        </w:r>
        <w:r>
          <w:instrText xml:space="preserve"> PAGEREF _Toc2543 \h </w:instrText>
        </w:r>
        <w:r>
          <w:fldChar w:fldCharType="separate"/>
        </w:r>
        <w:r>
          <w:t>31</w:t>
        </w:r>
        <w:r>
          <w:fldChar w:fldCharType="end"/>
        </w:r>
      </w:hyperlink>
    </w:p>
    <w:p>
      <w:pPr>
        <w:pStyle w:val="TOC2"/>
        <w:tabs>
          <w:tab w:val="right" w:leader="dot" w:pos="8306"/>
        </w:tabs>
      </w:pPr>
      <w:hyperlink w:anchor="_Toc28378" w:history="1">
        <w:r>
          <w:rPr>
            <w:rFonts w:ascii="仿宋" w:eastAsia="仿宋" w:hAnsi="仿宋" w:cs="仿宋" w:hint="eastAsia"/>
            <w:lang w:eastAsia="zh-CN"/>
          </w:rPr>
          <w:t>(六)、财务风险分析</w:t>
        </w:r>
        <w:r>
          <w:tab/>
        </w:r>
        <w:r>
          <w:fldChar w:fldCharType="begin"/>
        </w:r>
        <w:r>
          <w:instrText xml:space="preserve"> PAGEREF _Toc28378 \h </w:instrText>
        </w:r>
        <w:r>
          <w:fldChar w:fldCharType="separate"/>
        </w:r>
        <w:r>
          <w:t>33</w:t>
        </w:r>
        <w:r>
          <w:fldChar w:fldCharType="end"/>
        </w:r>
      </w:hyperlink>
    </w:p>
    <w:p>
      <w:pPr>
        <w:pStyle w:val="TOC2"/>
        <w:tabs>
          <w:tab w:val="right" w:leader="dot" w:pos="8306"/>
        </w:tabs>
      </w:pPr>
      <w:hyperlink w:anchor="_Toc28810" w:history="1">
        <w:r>
          <w:rPr>
            <w:rFonts w:ascii="仿宋" w:eastAsia="仿宋" w:hAnsi="仿宋" w:cs="仿宋" w:hint="eastAsia"/>
            <w:lang w:eastAsia="zh-CN"/>
          </w:rPr>
          <w:t>(七)、管理风险分析</w:t>
        </w:r>
        <w:r>
          <w:tab/>
        </w:r>
        <w:r>
          <w:fldChar w:fldCharType="begin"/>
        </w:r>
        <w:r>
          <w:instrText xml:space="preserve"> PAGEREF _Toc28810 \h </w:instrText>
        </w:r>
        <w:r>
          <w:fldChar w:fldCharType="separate"/>
        </w:r>
        <w:r>
          <w:t>34</w:t>
        </w:r>
        <w:r>
          <w:fldChar w:fldCharType="end"/>
        </w:r>
      </w:hyperlink>
    </w:p>
    <w:p>
      <w:pPr>
        <w:pStyle w:val="TOC2"/>
        <w:tabs>
          <w:tab w:val="right" w:leader="dot" w:pos="8306"/>
        </w:tabs>
      </w:pPr>
      <w:hyperlink w:anchor="_Toc13399" w:history="1">
        <w:r>
          <w:rPr>
            <w:rFonts w:ascii="仿宋" w:eastAsia="仿宋" w:hAnsi="仿宋" w:cs="仿宋" w:hint="eastAsia"/>
            <w:lang w:eastAsia="zh-CN"/>
          </w:rPr>
          <w:t>(八)、其它风险分析</w:t>
        </w:r>
        <w:r>
          <w:tab/>
        </w:r>
        <w:r>
          <w:fldChar w:fldCharType="begin"/>
        </w:r>
        <w:r>
          <w:instrText xml:space="preserve"> PAGEREF _Toc13399 \h </w:instrText>
        </w:r>
        <w:r>
          <w:fldChar w:fldCharType="separate"/>
        </w:r>
        <w:r>
          <w:t>36</w:t>
        </w:r>
        <w:r>
          <w:fldChar w:fldCharType="end"/>
        </w:r>
      </w:hyperlink>
    </w:p>
    <w:p>
      <w:pPr>
        <w:pStyle w:val="TOC2"/>
        <w:tabs>
          <w:tab w:val="right" w:leader="dot" w:pos="8306"/>
        </w:tabs>
      </w:pPr>
      <w:hyperlink w:anchor="_Toc16326" w:history="1">
        <w:r>
          <w:rPr>
            <w:rFonts w:ascii="仿宋" w:eastAsia="仿宋" w:hAnsi="仿宋" w:cs="仿宋" w:hint="eastAsia"/>
            <w:lang w:eastAsia="zh-CN"/>
          </w:rPr>
          <w:t>(九)、社会影响评估</w:t>
        </w:r>
        <w:r>
          <w:tab/>
        </w:r>
        <w:r>
          <w:fldChar w:fldCharType="begin"/>
        </w:r>
        <w:r>
          <w:instrText xml:space="preserve"> PAGEREF _Toc16326 \h </w:instrText>
        </w:r>
        <w:r>
          <w:fldChar w:fldCharType="separate"/>
        </w:r>
        <w:r>
          <w:t>37</w:t>
        </w:r>
        <w:r>
          <w:fldChar w:fldCharType="end"/>
        </w:r>
      </w:hyperlink>
    </w:p>
    <w:p>
      <w:pPr>
        <w:pStyle w:val="TOC1"/>
        <w:tabs>
          <w:tab w:val="right" w:leader="dot" w:pos="8306"/>
        </w:tabs>
      </w:pPr>
      <w:hyperlink w:anchor="_Toc17573" w:history="1">
        <w:r>
          <w:rPr>
            <w:rFonts w:ascii="仿宋" w:eastAsia="仿宋" w:hAnsi="仿宋" w:cs="仿宋" w:hint="eastAsia"/>
            <w:lang w:eastAsia="zh-CN"/>
          </w:rPr>
          <w:t>七、安全与应急管理</w:t>
        </w:r>
        <w:r>
          <w:tab/>
        </w:r>
        <w:r>
          <w:fldChar w:fldCharType="begin"/>
        </w:r>
        <w:r>
          <w:instrText xml:space="preserve"> PAGEREF _Toc17573 \h </w:instrText>
        </w:r>
        <w:r>
          <w:fldChar w:fldCharType="separate"/>
        </w:r>
        <w:r>
          <w:t>39</w:t>
        </w:r>
        <w:r>
          <w:fldChar w:fldCharType="end"/>
        </w:r>
      </w:hyperlink>
    </w:p>
    <w:p>
      <w:pPr>
        <w:pStyle w:val="TOC2"/>
        <w:tabs>
          <w:tab w:val="right" w:leader="dot" w:pos="8306"/>
        </w:tabs>
      </w:pPr>
      <w:hyperlink w:anchor="_Toc32120" w:history="1">
        <w:r>
          <w:rPr>
            <w:rFonts w:ascii="仿宋" w:eastAsia="仿宋" w:hAnsi="仿宋" w:cs="仿宋" w:hint="eastAsia"/>
            <w:lang w:eastAsia="zh-CN"/>
          </w:rPr>
          <w:t>(一)、安全生产管理</w:t>
        </w:r>
        <w:r>
          <w:tab/>
        </w:r>
        <w:r>
          <w:fldChar w:fldCharType="begin"/>
        </w:r>
        <w:r>
          <w:instrText xml:space="preserve"> PAGEREF _Toc32120 \h </w:instrText>
        </w:r>
        <w:r>
          <w:fldChar w:fldCharType="separate"/>
        </w:r>
        <w:r>
          <w:t>39</w:t>
        </w:r>
        <w:r>
          <w:fldChar w:fldCharType="end"/>
        </w:r>
      </w:hyperlink>
    </w:p>
    <w:p>
      <w:pPr>
        <w:pStyle w:val="TOC2"/>
        <w:tabs>
          <w:tab w:val="right" w:leader="dot" w:pos="8306"/>
        </w:tabs>
      </w:pPr>
      <w:hyperlink w:anchor="_Toc1501" w:history="1">
        <w:r>
          <w:rPr>
            <w:rFonts w:ascii="仿宋" w:eastAsia="仿宋" w:hAnsi="仿宋" w:cs="仿宋" w:hint="eastAsia"/>
            <w:lang w:eastAsia="zh-CN"/>
          </w:rPr>
          <w:t>(二)、应急预案与响应</w:t>
        </w:r>
        <w:r>
          <w:tab/>
        </w:r>
        <w:r>
          <w:fldChar w:fldCharType="begin"/>
        </w:r>
        <w:r>
          <w:instrText xml:space="preserve"> PAGEREF _Toc1501 \h </w:instrText>
        </w:r>
        <w:r>
          <w:fldChar w:fldCharType="separate"/>
        </w:r>
        <w:r>
          <w:t>40</w:t>
        </w:r>
        <w:r>
          <w:fldChar w:fldCharType="end"/>
        </w:r>
      </w:hyperlink>
    </w:p>
    <w:p>
      <w:pPr>
        <w:pStyle w:val="TOC1"/>
        <w:tabs>
          <w:tab w:val="right" w:leader="dot" w:pos="8306"/>
        </w:tabs>
      </w:pPr>
      <w:hyperlink w:anchor="_Toc30850" w:history="1">
        <w:r>
          <w:rPr>
            <w:rFonts w:ascii="仿宋" w:eastAsia="仿宋" w:hAnsi="仿宋" w:cs="仿宋" w:hint="eastAsia"/>
            <w:lang w:eastAsia="zh-CN"/>
          </w:rPr>
          <w:t>八、客户关系管理与市场拓展</w:t>
        </w:r>
        <w:r>
          <w:tab/>
        </w:r>
        <w:r>
          <w:fldChar w:fldCharType="begin"/>
        </w:r>
        <w:r>
          <w:instrText xml:space="preserve"> PAGEREF _Toc30850 \h </w:instrText>
        </w:r>
        <w:r>
          <w:fldChar w:fldCharType="separate"/>
        </w:r>
        <w:r>
          <w:t>42</w:t>
        </w:r>
        <w:r>
          <w:fldChar w:fldCharType="end"/>
        </w:r>
      </w:hyperlink>
    </w:p>
    <w:p>
      <w:pPr>
        <w:pStyle w:val="TOC2"/>
        <w:tabs>
          <w:tab w:val="right" w:leader="dot" w:pos="8306"/>
        </w:tabs>
      </w:pPr>
      <w:hyperlink w:anchor="_Toc20420" w:history="1">
        <w:r>
          <w:rPr>
            <w:rFonts w:ascii="仿宋" w:eastAsia="仿宋" w:hAnsi="仿宋" w:cs="仿宋" w:hint="eastAsia"/>
            <w:lang w:eastAsia="zh-CN"/>
          </w:rPr>
          <w:t>(一)、客户关系管理策略</w:t>
        </w:r>
        <w:r>
          <w:tab/>
        </w:r>
        <w:r>
          <w:fldChar w:fldCharType="begin"/>
        </w:r>
        <w:r>
          <w:instrText xml:space="preserve"> PAGEREF _Toc20420 \h </w:instrText>
        </w:r>
        <w:r>
          <w:fldChar w:fldCharType="separate"/>
        </w:r>
        <w:r>
          <w:t>42</w:t>
        </w:r>
        <w:r>
          <w:fldChar w:fldCharType="end"/>
        </w:r>
      </w:hyperlink>
    </w:p>
    <w:p>
      <w:pPr>
        <w:pStyle w:val="TOC2"/>
        <w:tabs>
          <w:tab w:val="right" w:leader="dot" w:pos="8306"/>
        </w:tabs>
      </w:pPr>
      <w:hyperlink w:anchor="_Toc1116" w:history="1">
        <w:r>
          <w:rPr>
            <w:rFonts w:ascii="仿宋" w:eastAsia="仿宋" w:hAnsi="仿宋" w:cs="仿宋" w:hint="eastAsia"/>
            <w:lang w:eastAsia="zh-CN"/>
          </w:rPr>
          <w:t>(二)、市场拓展方案</w:t>
        </w:r>
        <w:r>
          <w:tab/>
        </w:r>
        <w:r>
          <w:fldChar w:fldCharType="begin"/>
        </w:r>
        <w:r>
          <w:instrText xml:space="preserve"> PAGEREF _Toc1116 \h </w:instrText>
        </w:r>
        <w:r>
          <w:fldChar w:fldCharType="separate"/>
        </w:r>
        <w:r>
          <w:t>43</w:t>
        </w:r>
        <w:r>
          <w:fldChar w:fldCharType="end"/>
        </w:r>
      </w:hyperlink>
    </w:p>
    <w:p>
      <w:pPr>
        <w:pStyle w:val="TOC1"/>
        <w:tabs>
          <w:tab w:val="right" w:leader="dot" w:pos="8306"/>
        </w:tabs>
      </w:pPr>
      <w:hyperlink w:anchor="_Toc8111" w:history="1">
        <w:r>
          <w:rPr>
            <w:rFonts w:ascii="仿宋" w:eastAsia="仿宋" w:hAnsi="仿宋" w:cs="仿宋" w:hint="eastAsia"/>
            <w:lang w:eastAsia="zh-CN"/>
          </w:rPr>
          <w:t>九、土地利用与规划方案</w:t>
        </w:r>
        <w:r>
          <w:tab/>
        </w:r>
        <w:r>
          <w:fldChar w:fldCharType="begin"/>
        </w:r>
        <w:r>
          <w:instrText xml:space="preserve"> PAGEREF _Toc8111 \h </w:instrText>
        </w:r>
        <w:r>
          <w:fldChar w:fldCharType="separate"/>
        </w:r>
        <w:r>
          <w:t>45</w:t>
        </w:r>
        <w:r>
          <w:fldChar w:fldCharType="end"/>
        </w:r>
      </w:hyperlink>
    </w:p>
    <w:p>
      <w:pPr>
        <w:pStyle w:val="TOC2"/>
        <w:tabs>
          <w:tab w:val="right" w:leader="dot" w:pos="8306"/>
        </w:tabs>
      </w:pPr>
      <w:hyperlink w:anchor="_Toc10708" w:history="1">
        <w:r>
          <w:rPr>
            <w:rFonts w:ascii="仿宋" w:eastAsia="仿宋" w:hAnsi="仿宋" w:cs="仿宋" w:hint="eastAsia"/>
            <w:lang w:eastAsia="zh-CN"/>
          </w:rPr>
          <w:t>(一)、项目用地情况分析</w:t>
        </w:r>
        <w:r>
          <w:tab/>
        </w:r>
        <w:r>
          <w:fldChar w:fldCharType="begin"/>
        </w:r>
        <w:r>
          <w:instrText xml:space="preserve"> PAGEREF _Toc10708 \h </w:instrText>
        </w:r>
        <w:r>
          <w:fldChar w:fldCharType="separate"/>
        </w:r>
        <w:r>
          <w:t>45</w:t>
        </w:r>
        <w:r>
          <w:fldChar w:fldCharType="end"/>
        </w:r>
      </w:hyperlink>
    </w:p>
    <w:p>
      <w:pPr>
        <w:pStyle w:val="TOC2"/>
        <w:tabs>
          <w:tab w:val="right" w:leader="dot" w:pos="8306"/>
        </w:tabs>
      </w:pPr>
      <w:hyperlink w:anchor="_Toc8377" w:history="1">
        <w:r>
          <w:rPr>
            <w:rFonts w:ascii="仿宋" w:eastAsia="仿宋" w:hAnsi="仿宋" w:cs="仿宋" w:hint="eastAsia"/>
            <w:lang w:eastAsia="zh-CN"/>
          </w:rPr>
          <w:t>(二)、土地利用规划方案</w:t>
        </w:r>
        <w:r>
          <w:tab/>
        </w:r>
        <w:r>
          <w:fldChar w:fldCharType="begin"/>
        </w:r>
        <w:r>
          <w:instrText xml:space="preserve"> PAGEREF _Toc8377 \h </w:instrText>
        </w:r>
        <w:r>
          <w:fldChar w:fldCharType="separate"/>
        </w:r>
        <w:r>
          <w:t>46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126" w:history="1">
        <w:r>
          <w:rPr>
            <w:rFonts w:ascii="仿宋" w:eastAsia="仿宋" w:hAnsi="仿宋" w:cs="仿宋" w:hint="eastAsia"/>
            <w:lang w:eastAsia="zh-CN"/>
          </w:rPr>
          <w:t>十、环境保护与治理方案</w:t>
        </w:r>
        <w:r>
          <w:tab/>
        </w:r>
        <w:r>
          <w:fldChar w:fldCharType="begin"/>
        </w:r>
        <w:r>
          <w:instrText xml:space="preserve"> PAGEREF _Toc16126 \h </w:instrText>
        </w:r>
        <w:r>
          <w:fldChar w:fldCharType="separate"/>
        </w:r>
        <w:r>
          <w:t>47</w:t>
        </w:r>
        <w:r>
          <w:fldChar w:fldCharType="end"/>
        </w:r>
      </w:hyperlink>
    </w:p>
    <w:p>
      <w:pPr>
        <w:pStyle w:val="TOC2"/>
        <w:tabs>
          <w:tab w:val="right" w:leader="dot" w:pos="8306"/>
        </w:tabs>
      </w:pPr>
      <w:hyperlink w:anchor="_Toc21124" w:history="1">
        <w:r>
          <w:rPr>
            <w:rFonts w:ascii="仿宋" w:eastAsia="仿宋" w:hAnsi="仿宋" w:cs="仿宋" w:hint="eastAsia"/>
            <w:lang w:eastAsia="zh-CN"/>
          </w:rPr>
          <w:t>(一)、项目环境影响评估</w:t>
        </w:r>
        <w:r>
          <w:tab/>
        </w:r>
        <w:r>
          <w:fldChar w:fldCharType="begin"/>
        </w:r>
        <w:r>
          <w:instrText xml:space="preserve"> PAGEREF _Toc21124 \h </w:instrText>
        </w:r>
        <w:r>
          <w:fldChar w:fldCharType="separate"/>
        </w:r>
        <w:r>
          <w:t>47</w:t>
        </w:r>
        <w:r>
          <w:fldChar w:fldCharType="end"/>
        </w:r>
      </w:hyperlink>
    </w:p>
    <w:p>
      <w:pPr>
        <w:pStyle w:val="TOC2"/>
        <w:tabs>
          <w:tab w:val="right" w:leader="dot" w:pos="8306"/>
        </w:tabs>
      </w:pPr>
      <w:hyperlink w:anchor="_Toc10085" w:history="1">
        <w:r>
          <w:rPr>
            <w:rFonts w:ascii="仿宋" w:eastAsia="仿宋" w:hAnsi="仿宋" w:cs="仿宋" w:hint="eastAsia"/>
            <w:lang w:eastAsia="zh-CN"/>
          </w:rPr>
          <w:t>(二)、环境保护措施与治理方案</w:t>
        </w:r>
        <w:r>
          <w:tab/>
        </w:r>
        <w:r>
          <w:fldChar w:fldCharType="begin"/>
        </w:r>
        <w:r>
          <w:instrText xml:space="preserve"> PAGEREF _Toc10085 \h </w:instrText>
        </w:r>
        <w:r>
          <w:fldChar w:fldCharType="separate"/>
        </w:r>
        <w:r>
          <w:t>47</w:t>
        </w:r>
        <w:r>
          <w:fldChar w:fldCharType="end"/>
        </w:r>
      </w:hyperlink>
    </w:p>
    <w:p>
      <w:pPr>
        <w:pStyle w:val="TOC1"/>
        <w:tabs>
          <w:tab w:val="right" w:leader="dot" w:pos="8306"/>
        </w:tabs>
      </w:pPr>
      <w:hyperlink w:anchor="_Toc11030" w:history="1">
        <w:r>
          <w:rPr>
            <w:rFonts w:ascii="仿宋" w:eastAsia="仿宋" w:hAnsi="仿宋" w:cs="仿宋" w:hint="eastAsia"/>
            <w:lang w:eastAsia="zh-CN"/>
          </w:rPr>
          <w:t>十一、项目质量与标准</w:t>
        </w:r>
        <w:r>
          <w:tab/>
        </w:r>
        <w:r>
          <w:fldChar w:fldCharType="begin"/>
        </w:r>
        <w:r>
          <w:instrText xml:space="preserve"> PAGEREF _Toc11030 \h </w:instrText>
        </w:r>
        <w:r>
          <w:fldChar w:fldCharType="separate"/>
        </w:r>
        <w:r>
          <w:t>48</w:t>
        </w:r>
        <w:r>
          <w:fldChar w:fldCharType="end"/>
        </w:r>
      </w:hyperlink>
    </w:p>
    <w:p>
      <w:pPr>
        <w:pStyle w:val="TOC2"/>
        <w:tabs>
          <w:tab w:val="right" w:leader="dot" w:pos="8306"/>
        </w:tabs>
      </w:pPr>
      <w:hyperlink w:anchor="_Toc18171" w:history="1">
        <w:r>
          <w:rPr>
            <w:rFonts w:ascii="仿宋" w:eastAsia="仿宋" w:hAnsi="仿宋" w:cs="仿宋" w:hint="eastAsia"/>
            <w:lang w:eastAsia="zh-CN"/>
          </w:rPr>
          <w:t>(一)、质量保障体系</w:t>
        </w:r>
        <w:r>
          <w:tab/>
        </w:r>
        <w:r>
          <w:fldChar w:fldCharType="begin"/>
        </w:r>
        <w:r>
          <w:instrText xml:space="preserve"> PAGEREF _Toc18171 \h </w:instrText>
        </w:r>
        <w:r>
          <w:fldChar w:fldCharType="separate"/>
        </w:r>
        <w:r>
          <w:t>48</w:t>
        </w:r>
        <w:r>
          <w:fldChar w:fldCharType="end"/>
        </w:r>
      </w:hyperlink>
    </w:p>
    <w:p>
      <w:pPr>
        <w:pStyle w:val="TOC2"/>
        <w:tabs>
          <w:tab w:val="right" w:leader="dot" w:pos="8306"/>
        </w:tabs>
      </w:pPr>
      <w:hyperlink w:anchor="_Toc13460" w:history="1">
        <w:r>
          <w:rPr>
            <w:rFonts w:ascii="仿宋" w:eastAsia="仿宋" w:hAnsi="仿宋" w:cs="仿宋" w:hint="eastAsia"/>
            <w:lang w:eastAsia="zh-CN"/>
          </w:rPr>
          <w:t>(二)、标准化作业流程</w:t>
        </w:r>
        <w:r>
          <w:tab/>
        </w:r>
        <w:r>
          <w:fldChar w:fldCharType="begin"/>
        </w:r>
        <w:r>
          <w:instrText xml:space="preserve"> PAGEREF _Toc13460 \h </w:instrText>
        </w:r>
        <w:r>
          <w:fldChar w:fldCharType="separate"/>
        </w:r>
        <w:r>
          <w:t>49</w:t>
        </w:r>
        <w:r>
          <w:fldChar w:fldCharType="end"/>
        </w:r>
      </w:hyperlink>
    </w:p>
    <w:p>
      <w:pPr>
        <w:pStyle w:val="TOC2"/>
        <w:tabs>
          <w:tab w:val="right" w:leader="dot" w:pos="8306"/>
        </w:tabs>
      </w:pPr>
      <w:hyperlink w:anchor="_Toc17759" w:history="1">
        <w:r>
          <w:rPr>
            <w:rFonts w:ascii="仿宋" w:eastAsia="仿宋" w:hAnsi="仿宋" w:cs="仿宋" w:hint="eastAsia"/>
            <w:lang w:eastAsia="zh-CN"/>
          </w:rPr>
          <w:t>(三)、质量监控与评估</w:t>
        </w:r>
        <w:r>
          <w:tab/>
        </w:r>
        <w:r>
          <w:fldChar w:fldCharType="begin"/>
        </w:r>
        <w:r>
          <w:instrText xml:space="preserve"> PAGEREF _Toc17759 \h </w:instrText>
        </w:r>
        <w:r>
          <w:fldChar w:fldCharType="separate"/>
        </w:r>
        <w:r>
          <w:t>51</w:t>
        </w:r>
        <w:r>
          <w:fldChar w:fldCharType="end"/>
        </w:r>
      </w:hyperlink>
    </w:p>
    <w:p>
      <w:pPr>
        <w:pStyle w:val="TOC2"/>
        <w:tabs>
          <w:tab w:val="right" w:leader="dot" w:pos="8306"/>
        </w:tabs>
      </w:pPr>
      <w:hyperlink w:anchor="_Toc28140" w:history="1">
        <w:r>
          <w:rPr>
            <w:rFonts w:ascii="仿宋" w:eastAsia="仿宋" w:hAnsi="仿宋" w:cs="仿宋" w:hint="eastAsia"/>
            <w:lang w:eastAsia="zh-CN"/>
          </w:rPr>
          <w:t>(四)、质量改进计划</w:t>
        </w:r>
        <w:r>
          <w:tab/>
        </w:r>
        <w:r>
          <w:fldChar w:fldCharType="begin"/>
        </w:r>
        <w:r>
          <w:instrText xml:space="preserve"> PAGEREF _Toc28140 \h </w:instrText>
        </w:r>
        <w:r>
          <w:fldChar w:fldCharType="separate"/>
        </w:r>
        <w:r>
          <w:t>52</w:t>
        </w:r>
        <w:r>
          <w:fldChar w:fldCharType="end"/>
        </w:r>
      </w:hyperlink>
    </w:p>
    <w:p>
      <w:pPr>
        <w:pStyle w:val="TOC1"/>
        <w:tabs>
          <w:tab w:val="right" w:leader="dot" w:pos="8306"/>
        </w:tabs>
      </w:pPr>
      <w:hyperlink w:anchor="_Toc27754" w:history="1">
        <w:r>
          <w:rPr>
            <w:rFonts w:ascii="仿宋" w:eastAsia="仿宋" w:hAnsi="仿宋" w:cs="仿宋" w:hint="eastAsia"/>
            <w:lang w:eastAsia="zh-CN"/>
          </w:rPr>
          <w:t>十二、技术创新与产业升级</w:t>
        </w:r>
        <w:r>
          <w:tab/>
        </w:r>
        <w:r>
          <w:fldChar w:fldCharType="begin"/>
        </w:r>
        <w:r>
          <w:instrText xml:space="preserve"> PAGEREF _Toc27754 \h </w:instrText>
        </w:r>
        <w:r>
          <w:fldChar w:fldCharType="separate"/>
        </w:r>
        <w:r>
          <w:t>53</w:t>
        </w:r>
        <w:r>
          <w:fldChar w:fldCharType="end"/>
        </w:r>
      </w:hyperlink>
    </w:p>
    <w:p>
      <w:pPr>
        <w:pStyle w:val="TOC2"/>
        <w:tabs>
          <w:tab w:val="right" w:leader="dot" w:pos="8306"/>
        </w:tabs>
      </w:pPr>
      <w:hyperlink w:anchor="_Toc11690" w:history="1">
        <w:r>
          <w:rPr>
            <w:rFonts w:ascii="仿宋" w:eastAsia="仿宋" w:hAnsi="仿宋" w:cs="仿宋" w:hint="eastAsia"/>
            <w:lang w:eastAsia="zh-CN"/>
          </w:rPr>
          <w:t>(一)、技术创新方向与目标</w:t>
        </w:r>
        <w:r>
          <w:tab/>
        </w:r>
        <w:r>
          <w:fldChar w:fldCharType="begin"/>
        </w:r>
        <w:r>
          <w:instrText xml:space="preserve"> PAGEREF _Toc11690 \h </w:instrText>
        </w:r>
        <w:r>
          <w:fldChar w:fldCharType="separate"/>
        </w:r>
        <w:r>
          <w:t>53</w:t>
        </w:r>
        <w:r>
          <w:fldChar w:fldCharType="end"/>
        </w:r>
      </w:hyperlink>
    </w:p>
    <w:p>
      <w:pPr>
        <w:pStyle w:val="TOC2"/>
        <w:tabs>
          <w:tab w:val="right" w:leader="dot" w:pos="8306"/>
        </w:tabs>
      </w:pPr>
      <w:hyperlink w:anchor="_Toc1070" w:history="1">
        <w:r>
          <w:rPr>
            <w:rFonts w:ascii="仿宋" w:eastAsia="仿宋" w:hAnsi="仿宋" w:cs="仿宋" w:hint="eastAsia"/>
            <w:lang w:eastAsia="zh-CN"/>
          </w:rPr>
          <w:t>(二)、产业升级路径与措施</w:t>
        </w:r>
        <w:r>
          <w:tab/>
        </w:r>
        <w:r>
          <w:fldChar w:fldCharType="begin"/>
        </w:r>
        <w:r>
          <w:instrText xml:space="preserve"> PAGEREF _Toc1070 \h </w:instrText>
        </w:r>
        <w:r>
          <w:fldChar w:fldCharType="separate"/>
        </w:r>
        <w:r>
          <w:t>54</w:t>
        </w:r>
        <w:r>
          <w:fldChar w:fldCharType="end"/>
        </w:r>
      </w:hyperlink>
    </w:p>
    <w:p>
      <w:pPr>
        <w:pStyle w:val="TOC1"/>
        <w:tabs>
          <w:tab w:val="right" w:leader="dot" w:pos="8306"/>
        </w:tabs>
      </w:pPr>
      <w:hyperlink w:anchor="_Toc135" w:history="1">
        <w:r>
          <w:rPr>
            <w:rFonts w:ascii="仿宋" w:eastAsia="仿宋" w:hAnsi="仿宋" w:cs="仿宋" w:hint="eastAsia"/>
            <w:lang w:eastAsia="zh-CN"/>
          </w:rPr>
          <w:t>十三、项目施工方案</w:t>
        </w:r>
        <w:r>
          <w:tab/>
        </w:r>
        <w:r>
          <w:fldChar w:fldCharType="begin"/>
        </w:r>
        <w:r>
          <w:instrText xml:space="preserve"> PAGEREF _Toc135 \h </w:instrText>
        </w:r>
        <w:r>
          <w:fldChar w:fldCharType="separate"/>
        </w:r>
        <w:r>
          <w:t>56</w:t>
        </w:r>
        <w:r>
          <w:fldChar w:fldCharType="end"/>
        </w:r>
      </w:hyperlink>
    </w:p>
    <w:p>
      <w:pPr>
        <w:pStyle w:val="TOC2"/>
        <w:tabs>
          <w:tab w:val="right" w:leader="dot" w:pos="8306"/>
        </w:tabs>
      </w:pPr>
      <w:hyperlink w:anchor="_Toc24512" w:history="1">
        <w:r>
          <w:rPr>
            <w:rFonts w:ascii="仿宋" w:eastAsia="仿宋" w:hAnsi="仿宋" w:cs="仿宋" w:hint="eastAsia"/>
            <w:lang w:eastAsia="zh-CN"/>
          </w:rPr>
          <w:t>(一)、施工组织设计</w:t>
        </w:r>
        <w:r>
          <w:tab/>
        </w:r>
        <w:r>
          <w:fldChar w:fldCharType="begin"/>
        </w:r>
        <w:r>
          <w:instrText xml:space="preserve"> PAGEREF _Toc24512 \h </w:instrText>
        </w:r>
        <w:r>
          <w:fldChar w:fldCharType="separate"/>
        </w:r>
        <w:r>
          <w:t>56</w:t>
        </w:r>
        <w:r>
          <w:fldChar w:fldCharType="end"/>
        </w:r>
      </w:hyperlink>
    </w:p>
    <w:p>
      <w:pPr>
        <w:pStyle w:val="TOC2"/>
        <w:tabs>
          <w:tab w:val="right" w:leader="dot" w:pos="8306"/>
        </w:tabs>
      </w:pPr>
      <w:hyperlink w:anchor="_Toc2427" w:history="1">
        <w:r>
          <w:rPr>
            <w:rFonts w:ascii="仿宋" w:eastAsia="仿宋" w:hAnsi="仿宋" w:cs="仿宋" w:hint="eastAsia"/>
            <w:lang w:eastAsia="zh-CN"/>
          </w:rPr>
          <w:t>(二)、施工工艺与技术路线</w:t>
        </w:r>
        <w:r>
          <w:tab/>
        </w:r>
        <w:r>
          <w:fldChar w:fldCharType="begin"/>
        </w:r>
        <w:r>
          <w:instrText xml:space="preserve"> PAGEREF _Toc2427 \h </w:instrText>
        </w:r>
        <w:r>
          <w:fldChar w:fldCharType="separate"/>
        </w:r>
        <w:r>
          <w:t>57</w:t>
        </w:r>
        <w:r>
          <w:fldChar w:fldCharType="end"/>
        </w:r>
      </w:hyperlink>
    </w:p>
    <w:p>
      <w:pPr>
        <w:pStyle w:val="TOC2"/>
        <w:tabs>
          <w:tab w:val="right" w:leader="dot" w:pos="8306"/>
        </w:tabs>
      </w:pPr>
      <w:hyperlink w:anchor="_Toc10632" w:history="1">
        <w:r>
          <w:rPr>
            <w:rFonts w:ascii="仿宋" w:eastAsia="仿宋" w:hAnsi="仿宋" w:cs="仿宋" w:hint="eastAsia"/>
            <w:lang w:eastAsia="zh-CN"/>
          </w:rPr>
          <w:t>(三)、关键节点施工计划</w:t>
        </w:r>
        <w:r>
          <w:tab/>
        </w:r>
        <w:r>
          <w:fldChar w:fldCharType="begin"/>
        </w:r>
        <w:r>
          <w:instrText xml:space="preserve"> PAGEREF _Toc10632 \h </w:instrText>
        </w:r>
        <w:r>
          <w:fldChar w:fldCharType="separate"/>
        </w:r>
        <w:r>
          <w:t>59</w:t>
        </w:r>
        <w:r>
          <w:fldChar w:fldCharType="end"/>
        </w:r>
      </w:hyperlink>
    </w:p>
    <w:p>
      <w:pPr>
        <w:pStyle w:val="TOC2"/>
        <w:tabs>
          <w:tab w:val="right" w:leader="dot" w:pos="8306"/>
        </w:tabs>
      </w:pPr>
      <w:hyperlink w:anchor="_Toc22360" w:history="1">
        <w:r>
          <w:rPr>
            <w:rFonts w:ascii="仿宋" w:eastAsia="仿宋" w:hAnsi="仿宋" w:cs="仿宋" w:hint="eastAsia"/>
            <w:lang w:eastAsia="zh-CN"/>
          </w:rPr>
          <w:t>(四)、施工现场管理</w:t>
        </w:r>
        <w:r>
          <w:tab/>
        </w:r>
        <w:r>
          <w:fldChar w:fldCharType="begin"/>
        </w:r>
        <w:r>
          <w:instrText xml:space="preserve"> PAGEREF _Toc22360 \h </w:instrText>
        </w:r>
        <w:r>
          <w:fldChar w:fldCharType="separate"/>
        </w:r>
        <w:r>
          <w:t>60</w:t>
        </w:r>
        <w:r>
          <w:fldChar w:fldCharType="end"/>
        </w:r>
      </w:hyperlink>
    </w:p>
    <w:p>
      <w:pPr>
        <w:pStyle w:val="TOC1"/>
        <w:tabs>
          <w:tab w:val="right" w:leader="dot" w:pos="8306"/>
        </w:tabs>
      </w:pPr>
      <w:hyperlink w:anchor="_Toc13041" w:history="1">
        <w:r>
          <w:rPr>
            <w:rFonts w:ascii="仿宋" w:eastAsia="仿宋" w:hAnsi="仿宋" w:cs="仿宋" w:hint="eastAsia"/>
            <w:lang w:eastAsia="zh-CN"/>
          </w:rPr>
          <w:t>十四、产业协同与集群发展</w:t>
        </w:r>
        <w:r>
          <w:tab/>
        </w:r>
        <w:r>
          <w:fldChar w:fldCharType="begin"/>
        </w:r>
        <w:r>
          <w:instrText xml:space="preserve"> PAGEREF _Toc13041 \h </w:instrText>
        </w:r>
        <w:r>
          <w:fldChar w:fldCharType="separate"/>
        </w:r>
        <w:r>
          <w:t>62</w:t>
        </w:r>
        <w:r>
          <w:fldChar w:fldCharType="end"/>
        </w:r>
      </w:hyperlink>
    </w:p>
    <w:p>
      <w:pPr>
        <w:pStyle w:val="TOC2"/>
        <w:tabs>
          <w:tab w:val="right" w:leader="dot" w:pos="8306"/>
        </w:tabs>
      </w:pPr>
      <w:hyperlink w:anchor="_Toc1078" w:history="1">
        <w:r>
          <w:rPr>
            <w:rFonts w:ascii="仿宋" w:eastAsia="仿宋" w:hAnsi="仿宋" w:cs="仿宋" w:hint="eastAsia"/>
            <w:lang w:eastAsia="zh-CN"/>
          </w:rPr>
          <w:t>(一)、产业协同机制建设</w:t>
        </w:r>
        <w:r>
          <w:tab/>
        </w:r>
        <w:r>
          <w:fldChar w:fldCharType="begin"/>
        </w:r>
        <w:r>
          <w:instrText xml:space="preserve"> PAGEREF _Toc1078 \h </w:instrText>
        </w:r>
        <w:r>
          <w:fldChar w:fldCharType="separate"/>
        </w:r>
        <w:r>
          <w:t>62</w:t>
        </w:r>
        <w:r>
          <w:fldChar w:fldCharType="end"/>
        </w:r>
      </w:hyperlink>
    </w:p>
    <w:p>
      <w:pPr>
        <w:pStyle w:val="TOC2"/>
        <w:tabs>
          <w:tab w:val="right" w:leader="dot" w:pos="8306"/>
        </w:tabs>
      </w:pPr>
      <w:hyperlink w:anchor="_Toc27306" w:history="1">
        <w:r>
          <w:rPr>
            <w:rFonts w:ascii="仿宋" w:eastAsia="仿宋" w:hAnsi="仿宋" w:cs="仿宋" w:hint="eastAsia"/>
            <w:lang w:eastAsia="zh-CN"/>
          </w:rPr>
          <w:t>(二)、产业集群培育与发展</w:t>
        </w:r>
        <w:r>
          <w:tab/>
        </w:r>
        <w:r>
          <w:fldChar w:fldCharType="begin"/>
        </w:r>
        <w:r>
          <w:instrText xml:space="preserve"> PAGEREF _Toc27306 \h </w:instrText>
        </w:r>
        <w:r>
          <w:fldChar w:fldCharType="separate"/>
        </w:r>
        <w:r>
          <w:t>63</w:t>
        </w:r>
        <w:r>
          <w:fldChar w:fldCharType="end"/>
        </w:r>
      </w:hyperlink>
    </w:p>
    <w:p>
      <w:pPr>
        <w:pStyle w:val="TOC1"/>
        <w:tabs>
          <w:tab w:val="right" w:leader="dot" w:pos="8306"/>
        </w:tabs>
      </w:pPr>
      <w:hyperlink w:anchor="_Toc21811" w:history="1">
        <w:r>
          <w:rPr>
            <w:rFonts w:ascii="仿宋" w:eastAsia="仿宋" w:hAnsi="仿宋" w:cs="仿宋" w:hint="eastAsia"/>
            <w:lang w:eastAsia="zh-CN"/>
          </w:rPr>
          <w:t>十五、法律法规与政策遵循</w:t>
        </w:r>
        <w:r>
          <w:tab/>
        </w:r>
        <w:r>
          <w:fldChar w:fldCharType="begin"/>
        </w:r>
        <w:r>
          <w:instrText xml:space="preserve"> PAGEREF _Toc21811 \h </w:instrText>
        </w:r>
        <w:r>
          <w:fldChar w:fldCharType="separate"/>
        </w:r>
        <w:r>
          <w:t>64</w:t>
        </w:r>
        <w:r>
          <w:fldChar w:fldCharType="end"/>
        </w:r>
      </w:hyperlink>
    </w:p>
    <w:p>
      <w:pPr>
        <w:pStyle w:val="TOC2"/>
        <w:tabs>
          <w:tab w:val="right" w:leader="dot" w:pos="8306"/>
        </w:tabs>
      </w:pPr>
      <w:hyperlink w:anchor="_Toc30168" w:history="1">
        <w:r>
          <w:rPr>
            <w:rFonts w:ascii="仿宋" w:eastAsia="仿宋" w:hAnsi="仿宋" w:cs="仿宋" w:hint="eastAsia"/>
            <w:lang w:eastAsia="zh-CN"/>
          </w:rPr>
          <w:t>(一)、法律法规遵守</w:t>
        </w:r>
        <w:r>
          <w:tab/>
        </w:r>
        <w:r>
          <w:fldChar w:fldCharType="begin"/>
        </w:r>
        <w:r>
          <w:instrText xml:space="preserve"> PAGEREF _Toc30168 \h </w:instrText>
        </w:r>
        <w:r>
          <w:fldChar w:fldCharType="separate"/>
        </w:r>
        <w:r>
          <w:t>64</w:t>
        </w:r>
        <w:r>
          <w:fldChar w:fldCharType="end"/>
        </w:r>
      </w:hyperlink>
    </w:p>
    <w:p>
      <w:pPr>
        <w:pStyle w:val="TOC2"/>
        <w:tabs>
          <w:tab w:val="right" w:leader="dot" w:pos="8306"/>
        </w:tabs>
      </w:pPr>
      <w:hyperlink w:anchor="_Toc1372" w:history="1">
        <w:r>
          <w:rPr>
            <w:rFonts w:ascii="仿宋" w:eastAsia="仿宋" w:hAnsi="仿宋" w:cs="仿宋" w:hint="eastAsia"/>
            <w:lang w:eastAsia="zh-CN"/>
          </w:rPr>
          <w:t>(二)、政策导向与利用</w:t>
        </w:r>
        <w:r>
          <w:tab/>
        </w:r>
        <w:r>
          <w:fldChar w:fldCharType="begin"/>
        </w:r>
        <w:r>
          <w:instrText xml:space="preserve"> PAGEREF _Toc1372 \h </w:instrText>
        </w:r>
        <w:r>
          <w:fldChar w:fldCharType="separate"/>
        </w:r>
        <w:r>
          <w:t>65</w:t>
        </w:r>
        <w:r>
          <w:fldChar w:fldCharType="end"/>
        </w:r>
      </w:hyperlink>
    </w:p>
    <w:p>
      <w:pPr>
        <w:pStyle w:val="TOC1"/>
        <w:tabs>
          <w:tab w:val="right" w:leader="dot" w:pos="8306"/>
        </w:tabs>
      </w:pPr>
      <w:hyperlink w:anchor="_Toc3045" w:history="1">
        <w:r>
          <w:rPr>
            <w:rFonts w:ascii="仿宋" w:eastAsia="仿宋" w:hAnsi="仿宋" w:cs="仿宋" w:hint="eastAsia"/>
            <w:lang w:eastAsia="zh-CN"/>
          </w:rPr>
          <w:t>十六、企业合规与伦理</w:t>
        </w:r>
        <w:r>
          <w:tab/>
        </w:r>
        <w:r>
          <w:fldChar w:fldCharType="begin"/>
        </w:r>
        <w:r>
          <w:instrText xml:space="preserve"> PAGEREF _Toc3045 \h </w:instrText>
        </w:r>
        <w:r>
          <w:fldChar w:fldCharType="separate"/>
        </w:r>
        <w:r>
          <w:t>66</w:t>
        </w:r>
        <w:r>
          <w:fldChar w:fldCharType="end"/>
        </w:r>
      </w:hyperlink>
    </w:p>
    <w:p>
      <w:pPr>
        <w:pStyle w:val="TOC2"/>
        <w:tabs>
          <w:tab w:val="right" w:leader="dot" w:pos="8306"/>
        </w:tabs>
      </w:pPr>
      <w:hyperlink w:anchor="_Toc31931" w:history="1">
        <w:r>
          <w:rPr>
            <w:rFonts w:ascii="仿宋" w:eastAsia="仿宋" w:hAnsi="仿宋" w:cs="仿宋" w:hint="eastAsia"/>
            <w:lang w:eastAsia="zh-CN"/>
          </w:rPr>
          <w:t>(一)、合规政策与程序</w:t>
        </w:r>
        <w:r>
          <w:tab/>
        </w:r>
        <w:r>
          <w:fldChar w:fldCharType="begin"/>
        </w:r>
        <w:r>
          <w:instrText xml:space="preserve"> PAGEREF _Toc31931 \h </w:instrText>
        </w:r>
        <w:r>
          <w:fldChar w:fldCharType="separate"/>
        </w:r>
        <w:r>
          <w:t>66</w:t>
        </w:r>
        <w:r>
          <w:fldChar w:fldCharType="end"/>
        </w:r>
      </w:hyperlink>
    </w:p>
    <w:p>
      <w:pPr>
        <w:pStyle w:val="TOC2"/>
        <w:tabs>
          <w:tab w:val="right" w:leader="dot" w:pos="8306"/>
        </w:tabs>
      </w:pPr>
      <w:hyperlink w:anchor="_Toc29145" w:history="1">
        <w:r>
          <w:rPr>
            <w:rFonts w:ascii="仿宋" w:eastAsia="仿宋" w:hAnsi="仿宋" w:cs="仿宋" w:hint="eastAsia"/>
            <w:lang w:eastAsia="zh-CN"/>
          </w:rPr>
          <w:t>(二)、伦理规范与培训</w:t>
        </w:r>
        <w:r>
          <w:tab/>
        </w:r>
        <w:r>
          <w:fldChar w:fldCharType="begin"/>
        </w:r>
        <w:r>
          <w:instrText xml:space="preserve"> PAGEREF _Toc29145 \h </w:instrText>
        </w:r>
        <w:r>
          <w:fldChar w:fldCharType="separate"/>
        </w:r>
        <w:r>
          <w:t>67</w:t>
        </w:r>
        <w:r>
          <w:fldChar w:fldCharType="end"/>
        </w:r>
      </w:hyperlink>
    </w:p>
    <w:p>
      <w:pPr>
        <w:pStyle w:val="TOC2"/>
        <w:tabs>
          <w:tab w:val="right" w:leader="dot" w:pos="8306"/>
        </w:tabs>
      </w:pPr>
      <w:hyperlink w:anchor="_Toc31954" w:history="1">
        <w:r>
          <w:rPr>
            <w:rFonts w:ascii="仿宋" w:eastAsia="仿宋" w:hAnsi="仿宋" w:cs="仿宋" w:hint="eastAsia"/>
            <w:lang w:eastAsia="zh-CN"/>
          </w:rPr>
          <w:t>(三)、合规风险评估</w:t>
        </w:r>
        <w:r>
          <w:tab/>
        </w:r>
        <w:r>
          <w:fldChar w:fldCharType="begin"/>
        </w:r>
        <w:r>
          <w:instrText xml:space="preserve"> PAGEREF _Toc31954 \h </w:instrText>
        </w:r>
        <w:r>
          <w:fldChar w:fldCharType="separate"/>
        </w:r>
        <w:r>
          <w:t>68</w:t>
        </w:r>
        <w:r>
          <w:fldChar w:fldCharType="end"/>
        </w:r>
      </w:hyperlink>
    </w:p>
    <w:p>
      <w:pPr>
        <w:pStyle w:val="TOC2"/>
        <w:tabs>
          <w:tab w:val="right" w:leader="dot" w:pos="8306"/>
        </w:tabs>
      </w:pPr>
      <w:hyperlink w:anchor="_Toc6490" w:history="1">
        <w:r>
          <w:rPr>
            <w:rFonts w:ascii="仿宋" w:eastAsia="仿宋" w:hAnsi="仿宋" w:cs="仿宋" w:hint="eastAsia"/>
            <w:lang w:eastAsia="zh-CN"/>
          </w:rPr>
          <w:t>(四)、合规监督与执行</w:t>
        </w:r>
        <w:r>
          <w:tab/>
        </w:r>
        <w:r>
          <w:fldChar w:fldCharType="begin"/>
        </w:r>
        <w:r>
          <w:instrText xml:space="preserve"> PAGEREF _Toc6490 \h </w:instrText>
        </w:r>
        <w:r>
          <w:fldChar w:fldCharType="separate"/>
        </w:r>
        <w:r>
          <w:t>69</w:t>
        </w:r>
        <w:r>
          <w:fldChar w:fldCharType="end"/>
        </w:r>
      </w:hyperlink>
    </w:p>
    <w:p>
      <w:pPr>
        <w:pStyle w:val="TOC1"/>
        <w:tabs>
          <w:tab w:val="right" w:leader="dot" w:pos="8306"/>
        </w:tabs>
      </w:pPr>
      <w:hyperlink w:anchor="_Toc22042" w:history="1">
        <w:r>
          <w:rPr>
            <w:rFonts w:ascii="仿宋" w:eastAsia="仿宋" w:hAnsi="仿宋" w:cs="仿宋" w:hint="eastAsia"/>
            <w:lang w:eastAsia="zh-CN"/>
          </w:rPr>
          <w:t>十七、知识产权管理与保护</w:t>
        </w:r>
        <w:r>
          <w:tab/>
        </w:r>
        <w:r>
          <w:fldChar w:fldCharType="begin"/>
        </w:r>
        <w:r>
          <w:instrText xml:space="preserve"> PAGEREF _Toc22042 \h </w:instrText>
        </w:r>
        <w:r>
          <w:fldChar w:fldCharType="separate"/>
        </w:r>
        <w:r>
          <w:t>70</w:t>
        </w:r>
        <w:r>
          <w:fldChar w:fldCharType="end"/>
        </w:r>
      </w:hyperlink>
    </w:p>
    <w:p>
      <w:pPr>
        <w:pStyle w:val="TOC2"/>
        <w:tabs>
          <w:tab w:val="right" w:leader="dot" w:pos="8306"/>
        </w:tabs>
      </w:pPr>
      <w:hyperlink w:anchor="_Toc18629" w:history="1">
        <w:r>
          <w:rPr>
            <w:rFonts w:ascii="仿宋" w:eastAsia="仿宋" w:hAnsi="仿宋" w:cs="仿宋" w:hint="eastAsia"/>
            <w:lang w:eastAsia="zh-CN"/>
          </w:rPr>
          <w:t>(一)、知识产权管理体系建设</w:t>
        </w:r>
        <w:r>
          <w:tab/>
        </w:r>
        <w:r>
          <w:fldChar w:fldCharType="begin"/>
        </w:r>
        <w:r>
          <w:instrText xml:space="preserve"> PAGEREF _Toc18629 \h </w:instrText>
        </w:r>
        <w:r>
          <w:fldChar w:fldCharType="separate"/>
        </w:r>
        <w:r>
          <w:t>70</w:t>
        </w:r>
        <w:r>
          <w:fldChar w:fldCharType="end"/>
        </w:r>
      </w:hyperlink>
    </w:p>
    <w:p>
      <w:pPr>
        <w:pStyle w:val="TOC2"/>
        <w:tabs>
          <w:tab w:val="right" w:leader="dot" w:pos="8306"/>
        </w:tabs>
      </w:pPr>
      <w:hyperlink w:anchor="_Toc5685" w:history="1">
        <w:r>
          <w:rPr>
            <w:rFonts w:ascii="仿宋" w:eastAsia="仿宋" w:hAnsi="仿宋" w:cs="仿宋" w:hint="eastAsia"/>
            <w:lang w:eastAsia="zh-CN"/>
          </w:rPr>
          <w:t>(二)、知识产权保护措施</w:t>
        </w:r>
        <w:r>
          <w:tab/>
        </w:r>
        <w:r>
          <w:fldChar w:fldCharType="begin"/>
        </w:r>
        <w:r>
          <w:instrText xml:space="preserve"> PAGEREF _Toc5685 \h </w:instrText>
        </w:r>
        <w:r>
          <w:fldChar w:fldCharType="separate"/>
        </w:r>
        <w:r>
          <w:t>71</w:t>
        </w:r>
        <w:r>
          <w:fldChar w:fldCharType="end"/>
        </w:r>
      </w:hyperlink>
    </w:p>
    <w:p>
      <w:pPr>
        <w:pStyle w:val="TOC1"/>
        <w:tabs>
          <w:tab w:val="right" w:leader="dot" w:pos="8306"/>
        </w:tabs>
      </w:pPr>
      <w:hyperlink w:anchor="_Toc7426" w:history="1">
        <w:r>
          <w:rPr>
            <w:rFonts w:ascii="仿宋" w:eastAsia="仿宋" w:hAnsi="仿宋" w:cs="仿宋" w:hint="eastAsia"/>
            <w:lang w:eastAsia="zh-CN"/>
          </w:rPr>
          <w:t>十八、合作与交流机制建立</w:t>
        </w:r>
        <w:r>
          <w:tab/>
        </w:r>
        <w:r>
          <w:fldChar w:fldCharType="begin"/>
        </w:r>
        <w:r>
          <w:instrText xml:space="preserve"> PAGEREF _Toc7426 \h </w:instrText>
        </w:r>
        <w:r>
          <w:fldChar w:fldCharType="separate"/>
        </w:r>
        <w:r>
          <w:t>73</w:t>
        </w:r>
        <w:r>
          <w:fldChar w:fldCharType="end"/>
        </w:r>
      </w:hyperlink>
    </w:p>
    <w:p>
      <w:pPr>
        <w:pStyle w:val="TOC2"/>
        <w:tabs>
          <w:tab w:val="right" w:leader="dot" w:pos="8306"/>
        </w:tabs>
      </w:pPr>
      <w:hyperlink w:anchor="_Toc23797" w:history="1">
        <w:r>
          <w:rPr>
            <w:rFonts w:ascii="仿宋" w:eastAsia="仿宋" w:hAnsi="仿宋" w:cs="仿宋" w:hint="eastAsia"/>
            <w:lang w:eastAsia="zh-CN"/>
          </w:rPr>
          <w:t>(一)、合作伙伴选择与合作方式</w:t>
        </w:r>
        <w:r>
          <w:tab/>
        </w:r>
        <w:r>
          <w:fldChar w:fldCharType="begin"/>
        </w:r>
        <w:r>
          <w:instrText xml:space="preserve"> PAGEREF _Toc23797 \h </w:instrText>
        </w:r>
        <w:r>
          <w:fldChar w:fldCharType="separate"/>
        </w:r>
        <w:r>
          <w:t>73</w:t>
        </w:r>
        <w:r>
          <w:fldChar w:fldCharType="end"/>
        </w:r>
      </w:hyperlink>
    </w:p>
    <w:p>
      <w:pPr>
        <w:pStyle w:val="TOC2"/>
        <w:tabs>
          <w:tab w:val="right" w:leader="dot" w:pos="8306"/>
        </w:tabs>
      </w:pPr>
      <w:hyperlink w:anchor="_Toc31485" w:history="1">
        <w:r>
          <w:rPr>
            <w:rFonts w:ascii="仿宋" w:eastAsia="仿宋" w:hAnsi="仿宋" w:cs="仿宋" w:hint="eastAsia"/>
            <w:lang w:eastAsia="zh-CN"/>
          </w:rPr>
          <w:t>(二)、交流与合作平台搭建</w:t>
        </w:r>
        <w:r>
          <w:tab/>
        </w:r>
        <w:r>
          <w:fldChar w:fldCharType="begin"/>
        </w:r>
        <w:r>
          <w:instrText xml:space="preserve"> PAGEREF _Toc31485 \h </w:instrText>
        </w:r>
        <w:r>
          <w:fldChar w:fldCharType="separate"/>
        </w:r>
        <w:r>
          <w:t>74</w:t>
        </w:r>
        <w:r>
          <w:fldChar w:fldCharType="end"/>
        </w:r>
      </w:hyperlink>
    </w:p>
    <w:p>
      <w:pPr>
        <w:pStyle w:val="TOC1"/>
        <w:tabs>
          <w:tab w:val="right" w:leader="dot" w:pos="8306"/>
        </w:tabs>
      </w:pPr>
      <w:hyperlink w:anchor="_Toc13933" w:history="1">
        <w:r>
          <w:rPr>
            <w:rFonts w:ascii="仿宋" w:eastAsia="仿宋" w:hAnsi="仿宋" w:cs="仿宋" w:hint="eastAsia"/>
            <w:lang w:eastAsia="zh-CN"/>
          </w:rPr>
          <w:t>十九、创新驱动与持续发展</w:t>
        </w:r>
        <w:r>
          <w:tab/>
        </w:r>
        <w:r>
          <w:fldChar w:fldCharType="begin"/>
        </w:r>
        <w:r>
          <w:instrText xml:space="preserve"> PAGEREF _Toc13933 \h </w:instrText>
        </w:r>
        <w:r>
          <w:fldChar w:fldCharType="separate"/>
        </w:r>
        <w:r>
          <w:t>76</w:t>
        </w:r>
        <w:r>
          <w:fldChar w:fldCharType="end"/>
        </w:r>
      </w:hyperlink>
    </w:p>
    <w:p>
      <w:pPr>
        <w:pStyle w:val="TOC2"/>
        <w:tabs>
          <w:tab w:val="right" w:leader="dot" w:pos="8306"/>
        </w:tabs>
      </w:pPr>
      <w:hyperlink w:anchor="_Toc30193" w:history="1">
        <w:r>
          <w:rPr>
            <w:rFonts w:ascii="仿宋" w:eastAsia="仿宋" w:hAnsi="仿宋" w:cs="仿宋" w:hint="eastAsia"/>
            <w:lang w:eastAsia="zh-CN"/>
          </w:rPr>
          <w:t>(一)、创新驱动战略实施</w:t>
        </w:r>
        <w:r>
          <w:tab/>
        </w:r>
        <w:r>
          <w:fldChar w:fldCharType="begin"/>
        </w:r>
        <w:r>
          <w:instrText xml:space="preserve"> PAGEREF _Toc30193 \h </w:instrText>
        </w:r>
        <w:r>
          <w:fldChar w:fldCharType="separate"/>
        </w:r>
        <w:r>
          <w:t>76</w:t>
        </w:r>
        <w:r>
          <w:fldChar w:fldCharType="end"/>
        </w:r>
      </w:hyperlink>
    </w:p>
    <w:p>
      <w:pPr>
        <w:pStyle w:val="TOC2"/>
        <w:tabs>
          <w:tab w:val="right" w:leader="dot" w:pos="8306"/>
        </w:tabs>
      </w:pPr>
      <w:hyperlink w:anchor="_Toc2718" w:history="1">
        <w:r>
          <w:rPr>
            <w:rFonts w:ascii="仿宋" w:eastAsia="仿宋" w:hAnsi="仿宋" w:cs="仿宋" w:hint="eastAsia"/>
            <w:lang w:eastAsia="zh-CN"/>
          </w:rPr>
          <w:t>(二)、持续发展路径探索</w:t>
        </w:r>
        <w:r>
          <w:tab/>
        </w:r>
        <w:r>
          <w:fldChar w:fldCharType="begin"/>
        </w:r>
        <w:r>
          <w:instrText xml:space="preserve"> PAGEREF _Toc2718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42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8996"/>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23551"/>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7847"/>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27065"/>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32594"/>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2637"/>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深冷技术设备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深冷技术设备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深冷技术设备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深冷技术设备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深冷技术设备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深冷技术设备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深冷技术设备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深冷技术设备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深冷技术设备项目的社会影响是全面而深远的。从提供就业机会和提升公共服务，到促进社会结构和劳动市场的多元化，再到推动社会责任和伦理标准的提高，项目对于提升社区的经济、文化和社会福祉有着重要作用。通过这些正面影响，深冷技术设备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13692"/>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为了融入当地社区，深冷技术设备项目需深入理解当地的文化特色和社会习俗。例如，项目在设计广告和市场推广活动时，应考虑使用当地语言和符合地方文化的表达方式。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深冷技术设备项目对当地经济结构的影响需谨慎考虑。项目可以通过聘用当地居民，特别是在管理和技术岗位上，来直接促进当地就业。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深冷技术设备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318"/>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为了确保深冷技术设备项目的成功并最大限度地减轻潜在的社会风险，详细的风险分析和具体的应对策略至关重要。以下是针对项目可能面临的具体社会风险及相应对策的分析：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风险描述：深冷技术设备项目可能遭遇社区抵制，尤其如果社区成员认为项目会破坏他们的生活环境或忽略他们的意见。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风险描述：深冷技术设备项目的商业实践可能与当地的文化和价值观存在冲突，导致社会紧张和文化冲突。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风险描述：深冷技术设备项目可能会增加对公共资源和基础设施的需求，给当地带来额外压力，例如在水资源、能源供应和交通系统方面。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风险描述：深冷技术设备项目可能会引起当地社会结构和动态的变化，例如改变社区的人口组成和社交模式。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https://d.book118.com/778112077010006026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深冷技术设备项目可行性建设方案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深冷技术设备项目可行性建设方案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深冷技术设备项目可行性建设方案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深冷技术设备项目可行性建设方案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深冷技术设备项目可行性建设方案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深冷技术设备项目可行性建设方案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深冷技术设备项目可行性建设方案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深冷技术设备项目可行性建设方案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深冷技术设备项目可行性建设方案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深冷技术设备项目可行性建设方案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深冷技术设备项目可行性建设方案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深冷技术设备项目可行性建设方案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AD3134"/>
    <w:rsid w:val="3DAD313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78112077010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2024-01-06T23:10:00Z</dcterms:created>
  <dcterms:modified xsi:type="dcterms:W3CDTF">2024-01-06T23:10:55Z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15AD1D8D49E24E6C8A1281EBAC359BA6_11</vt:lpwstr>
  </property>
  <property fmtid="{D5CDD505-2E9C-101B-9397-08002B2CF9AE}" pid="3" name="KSOProductBuildVer">
    <vt:lpwstr>2052-12.1.0.16120</vt:lpwstr>
  </property>
</Properties>
</file>