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五面加工中心项目建设方案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4" w:history="1">
        <w:r>
          <w:rPr>
            <w:rFonts w:ascii="仿宋" w:eastAsia="仿宋" w:hAnsi="仿宋" w:cs="仿宋" w:hint="eastAsia"/>
            <w:lang w:eastAsia="zh-CN"/>
          </w:rPr>
          <w:t>序言</w:t>
        </w:r>
        <w:r>
          <w:tab/>
        </w:r>
        <w:r>
          <w:fldChar w:fldCharType="begin"/>
        </w:r>
        <w:r>
          <w:instrText xml:space="preserve"> PAGEREF _Toc1714 \h </w:instrText>
        </w:r>
        <w:r>
          <w:fldChar w:fldCharType="separate"/>
        </w:r>
        <w:r>
          <w:t>3</w:t>
        </w:r>
        <w:r>
          <w:fldChar w:fldCharType="end"/>
        </w:r>
      </w:hyperlink>
    </w:p>
    <w:p>
      <w:pPr>
        <w:pStyle w:val="TOC1"/>
        <w:tabs>
          <w:tab w:val="right" w:leader="dot" w:pos="8306"/>
        </w:tabs>
      </w:pPr>
      <w:hyperlink w:anchor="_Toc17038" w:history="1">
        <w:r>
          <w:rPr>
            <w:rFonts w:ascii="仿宋" w:eastAsia="仿宋" w:hAnsi="仿宋" w:cs="仿宋" w:hint="eastAsia"/>
            <w:lang w:eastAsia="zh-CN"/>
          </w:rPr>
          <w:t>一、经济影响分析</w:t>
        </w:r>
        <w:r>
          <w:tab/>
        </w:r>
        <w:r>
          <w:fldChar w:fldCharType="begin"/>
        </w:r>
        <w:r>
          <w:instrText xml:space="preserve"> PAGEREF _Toc17038 \h </w:instrText>
        </w:r>
        <w:r>
          <w:fldChar w:fldCharType="separate"/>
        </w:r>
        <w:r>
          <w:t>3</w:t>
        </w:r>
        <w:r>
          <w:fldChar w:fldCharType="end"/>
        </w:r>
      </w:hyperlink>
    </w:p>
    <w:p>
      <w:pPr>
        <w:pStyle w:val="TOC2"/>
        <w:tabs>
          <w:tab w:val="right" w:leader="dot" w:pos="8306"/>
        </w:tabs>
      </w:pPr>
      <w:hyperlink w:anchor="_Toc6628" w:history="1">
        <w:r>
          <w:rPr>
            <w:rFonts w:ascii="仿宋" w:eastAsia="仿宋" w:hAnsi="仿宋" w:cs="仿宋" w:hint="eastAsia"/>
            <w:lang w:eastAsia="zh-CN"/>
          </w:rPr>
          <w:t>(一)、经济费用效益或费用效果分析</w:t>
        </w:r>
        <w:r>
          <w:tab/>
        </w:r>
        <w:r>
          <w:fldChar w:fldCharType="begin"/>
        </w:r>
        <w:r>
          <w:instrText xml:space="preserve"> PAGEREF _Toc6628 \h </w:instrText>
        </w:r>
        <w:r>
          <w:fldChar w:fldCharType="separate"/>
        </w:r>
        <w:r>
          <w:t>3</w:t>
        </w:r>
        <w:r>
          <w:fldChar w:fldCharType="end"/>
        </w:r>
      </w:hyperlink>
    </w:p>
    <w:p>
      <w:pPr>
        <w:pStyle w:val="TOC2"/>
        <w:tabs>
          <w:tab w:val="right" w:leader="dot" w:pos="8306"/>
        </w:tabs>
      </w:pPr>
      <w:hyperlink w:anchor="_Toc916" w:history="1">
        <w:r>
          <w:rPr>
            <w:rFonts w:ascii="仿宋" w:eastAsia="仿宋" w:hAnsi="仿宋" w:cs="仿宋" w:hint="eastAsia"/>
            <w:lang w:eastAsia="zh-CN"/>
          </w:rPr>
          <w:t>(二)、行业影响分析</w:t>
        </w:r>
        <w:r>
          <w:tab/>
        </w:r>
        <w:r>
          <w:fldChar w:fldCharType="begin"/>
        </w:r>
        <w:r>
          <w:instrText xml:space="preserve"> PAGEREF _Toc916 \h </w:instrText>
        </w:r>
        <w:r>
          <w:fldChar w:fldCharType="separate"/>
        </w:r>
        <w:r>
          <w:t>5</w:t>
        </w:r>
        <w:r>
          <w:fldChar w:fldCharType="end"/>
        </w:r>
      </w:hyperlink>
    </w:p>
    <w:p>
      <w:pPr>
        <w:pStyle w:val="TOC2"/>
        <w:tabs>
          <w:tab w:val="right" w:leader="dot" w:pos="8306"/>
        </w:tabs>
      </w:pPr>
      <w:hyperlink w:anchor="_Toc1560" w:history="1">
        <w:r>
          <w:rPr>
            <w:rFonts w:ascii="仿宋" w:eastAsia="仿宋" w:hAnsi="仿宋" w:cs="仿宋" w:hint="eastAsia"/>
            <w:lang w:eastAsia="zh-CN"/>
          </w:rPr>
          <w:t>(三)、区域经济影响分析</w:t>
        </w:r>
        <w:r>
          <w:tab/>
        </w:r>
        <w:r>
          <w:fldChar w:fldCharType="begin"/>
        </w:r>
        <w:r>
          <w:instrText xml:space="preserve"> PAGEREF _Toc1560 \h </w:instrText>
        </w:r>
        <w:r>
          <w:fldChar w:fldCharType="separate"/>
        </w:r>
        <w:r>
          <w:t>7</w:t>
        </w:r>
        <w:r>
          <w:fldChar w:fldCharType="end"/>
        </w:r>
      </w:hyperlink>
    </w:p>
    <w:p>
      <w:pPr>
        <w:pStyle w:val="TOC2"/>
        <w:tabs>
          <w:tab w:val="right" w:leader="dot" w:pos="8306"/>
        </w:tabs>
      </w:pPr>
      <w:hyperlink w:anchor="_Toc21439" w:history="1">
        <w:r>
          <w:rPr>
            <w:rFonts w:ascii="仿宋" w:eastAsia="仿宋" w:hAnsi="仿宋" w:cs="仿宋" w:hint="eastAsia"/>
            <w:lang w:eastAsia="zh-CN"/>
          </w:rPr>
          <w:t>(四)、宏观经济影响分析</w:t>
        </w:r>
        <w:r>
          <w:tab/>
        </w:r>
        <w:r>
          <w:fldChar w:fldCharType="begin"/>
        </w:r>
        <w:r>
          <w:instrText xml:space="preserve"> PAGEREF _Toc21439 \h </w:instrText>
        </w:r>
        <w:r>
          <w:fldChar w:fldCharType="separate"/>
        </w:r>
        <w:r>
          <w:t>8</w:t>
        </w:r>
        <w:r>
          <w:fldChar w:fldCharType="end"/>
        </w:r>
      </w:hyperlink>
    </w:p>
    <w:p>
      <w:pPr>
        <w:pStyle w:val="TOC1"/>
        <w:tabs>
          <w:tab w:val="right" w:leader="dot" w:pos="8306"/>
        </w:tabs>
      </w:pPr>
      <w:hyperlink w:anchor="_Toc28513" w:history="1">
        <w:r>
          <w:rPr>
            <w:rFonts w:ascii="仿宋" w:eastAsia="仿宋" w:hAnsi="仿宋" w:cs="仿宋" w:hint="eastAsia"/>
            <w:lang w:eastAsia="zh-CN"/>
          </w:rPr>
          <w:t>二、环境和生态影响分析</w:t>
        </w:r>
        <w:r>
          <w:tab/>
        </w:r>
        <w:r>
          <w:fldChar w:fldCharType="begin"/>
        </w:r>
        <w:r>
          <w:instrText xml:space="preserve"> PAGEREF _Toc28513 \h </w:instrText>
        </w:r>
        <w:r>
          <w:fldChar w:fldCharType="separate"/>
        </w:r>
        <w:r>
          <w:t>9</w:t>
        </w:r>
        <w:r>
          <w:fldChar w:fldCharType="end"/>
        </w:r>
      </w:hyperlink>
    </w:p>
    <w:p>
      <w:pPr>
        <w:pStyle w:val="TOC2"/>
        <w:tabs>
          <w:tab w:val="right" w:leader="dot" w:pos="8306"/>
        </w:tabs>
      </w:pPr>
      <w:hyperlink w:anchor="_Toc16936" w:history="1">
        <w:r>
          <w:rPr>
            <w:rFonts w:ascii="仿宋" w:eastAsia="仿宋" w:hAnsi="仿宋" w:cs="仿宋" w:hint="eastAsia"/>
            <w:lang w:eastAsia="zh-CN"/>
          </w:rPr>
          <w:t>(一)、环境和生态现状</w:t>
        </w:r>
        <w:r>
          <w:tab/>
        </w:r>
        <w:r>
          <w:fldChar w:fldCharType="begin"/>
        </w:r>
        <w:r>
          <w:instrText xml:space="preserve"> PAGEREF _Toc16936 \h </w:instrText>
        </w:r>
        <w:r>
          <w:fldChar w:fldCharType="separate"/>
        </w:r>
        <w:r>
          <w:t>9</w:t>
        </w:r>
        <w:r>
          <w:fldChar w:fldCharType="end"/>
        </w:r>
      </w:hyperlink>
    </w:p>
    <w:p>
      <w:pPr>
        <w:pStyle w:val="TOC2"/>
        <w:tabs>
          <w:tab w:val="right" w:leader="dot" w:pos="8306"/>
        </w:tabs>
      </w:pPr>
      <w:hyperlink w:anchor="_Toc32379" w:history="1">
        <w:r>
          <w:rPr>
            <w:rFonts w:ascii="仿宋" w:eastAsia="仿宋" w:hAnsi="仿宋" w:cs="仿宋" w:hint="eastAsia"/>
            <w:lang w:eastAsia="zh-CN"/>
          </w:rPr>
          <w:t>(二)、生态环境影响分析</w:t>
        </w:r>
        <w:r>
          <w:tab/>
        </w:r>
        <w:r>
          <w:fldChar w:fldCharType="begin"/>
        </w:r>
        <w:r>
          <w:instrText xml:space="preserve"> PAGEREF _Toc32379 \h </w:instrText>
        </w:r>
        <w:r>
          <w:fldChar w:fldCharType="separate"/>
        </w:r>
        <w:r>
          <w:t>11</w:t>
        </w:r>
        <w:r>
          <w:fldChar w:fldCharType="end"/>
        </w:r>
      </w:hyperlink>
    </w:p>
    <w:p>
      <w:pPr>
        <w:pStyle w:val="TOC2"/>
        <w:tabs>
          <w:tab w:val="right" w:leader="dot" w:pos="8306"/>
        </w:tabs>
      </w:pPr>
      <w:hyperlink w:anchor="_Toc31357" w:history="1">
        <w:r>
          <w:rPr>
            <w:rFonts w:ascii="仿宋" w:eastAsia="仿宋" w:hAnsi="仿宋" w:cs="仿宋" w:hint="eastAsia"/>
            <w:lang w:eastAsia="zh-CN"/>
          </w:rPr>
          <w:t>(三)、生态环境保护措施</w:t>
        </w:r>
        <w:r>
          <w:tab/>
        </w:r>
        <w:r>
          <w:fldChar w:fldCharType="begin"/>
        </w:r>
        <w:r>
          <w:instrText xml:space="preserve"> PAGEREF _Toc31357 \h </w:instrText>
        </w:r>
        <w:r>
          <w:fldChar w:fldCharType="separate"/>
        </w:r>
        <w:r>
          <w:t>12</w:t>
        </w:r>
        <w:r>
          <w:fldChar w:fldCharType="end"/>
        </w:r>
      </w:hyperlink>
    </w:p>
    <w:p>
      <w:pPr>
        <w:pStyle w:val="TOC2"/>
        <w:tabs>
          <w:tab w:val="right" w:leader="dot" w:pos="8306"/>
        </w:tabs>
      </w:pPr>
      <w:hyperlink w:anchor="_Toc18102" w:history="1">
        <w:r>
          <w:rPr>
            <w:rFonts w:ascii="仿宋" w:eastAsia="仿宋" w:hAnsi="仿宋" w:cs="仿宋" w:hint="eastAsia"/>
            <w:lang w:eastAsia="zh-CN"/>
          </w:rPr>
          <w:t>(四)、地质灾害影响分析</w:t>
        </w:r>
        <w:r>
          <w:tab/>
        </w:r>
        <w:r>
          <w:fldChar w:fldCharType="begin"/>
        </w:r>
        <w:r>
          <w:instrText xml:space="preserve"> PAGEREF _Toc18102 \h </w:instrText>
        </w:r>
        <w:r>
          <w:fldChar w:fldCharType="separate"/>
        </w:r>
        <w:r>
          <w:t>14</w:t>
        </w:r>
        <w:r>
          <w:fldChar w:fldCharType="end"/>
        </w:r>
      </w:hyperlink>
    </w:p>
    <w:p>
      <w:pPr>
        <w:pStyle w:val="TOC2"/>
        <w:tabs>
          <w:tab w:val="right" w:leader="dot" w:pos="8306"/>
        </w:tabs>
      </w:pPr>
      <w:hyperlink w:anchor="_Toc26558" w:history="1">
        <w:r>
          <w:rPr>
            <w:rFonts w:ascii="仿宋" w:eastAsia="仿宋" w:hAnsi="仿宋" w:cs="仿宋" w:hint="eastAsia"/>
            <w:lang w:eastAsia="zh-CN"/>
          </w:rPr>
          <w:t>(五)、特殊环境影响</w:t>
        </w:r>
        <w:r>
          <w:tab/>
        </w:r>
        <w:r>
          <w:fldChar w:fldCharType="begin"/>
        </w:r>
        <w:r>
          <w:instrText xml:space="preserve"> PAGEREF _Toc26558 \h </w:instrText>
        </w:r>
        <w:r>
          <w:fldChar w:fldCharType="separate"/>
        </w:r>
        <w:r>
          <w:t>15</w:t>
        </w:r>
        <w:r>
          <w:fldChar w:fldCharType="end"/>
        </w:r>
      </w:hyperlink>
    </w:p>
    <w:p>
      <w:pPr>
        <w:pStyle w:val="TOC1"/>
        <w:tabs>
          <w:tab w:val="right" w:leader="dot" w:pos="8306"/>
        </w:tabs>
      </w:pPr>
      <w:hyperlink w:anchor="_Toc24636" w:history="1">
        <w:r>
          <w:rPr>
            <w:rFonts w:ascii="仿宋" w:eastAsia="仿宋" w:hAnsi="仿宋" w:cs="仿宋" w:hint="eastAsia"/>
            <w:lang w:eastAsia="zh-CN"/>
          </w:rPr>
          <w:t>三、社会影响分析</w:t>
        </w:r>
        <w:r>
          <w:tab/>
        </w:r>
        <w:r>
          <w:fldChar w:fldCharType="begin"/>
        </w:r>
        <w:r>
          <w:instrText xml:space="preserve"> PAGEREF _Toc24636 \h </w:instrText>
        </w:r>
        <w:r>
          <w:fldChar w:fldCharType="separate"/>
        </w:r>
        <w:r>
          <w:t>16</w:t>
        </w:r>
        <w:r>
          <w:fldChar w:fldCharType="end"/>
        </w:r>
      </w:hyperlink>
    </w:p>
    <w:p>
      <w:pPr>
        <w:pStyle w:val="TOC2"/>
        <w:tabs>
          <w:tab w:val="right" w:leader="dot" w:pos="8306"/>
        </w:tabs>
      </w:pPr>
      <w:hyperlink w:anchor="_Toc24050" w:history="1">
        <w:r>
          <w:rPr>
            <w:rFonts w:ascii="仿宋" w:eastAsia="仿宋" w:hAnsi="仿宋" w:cs="仿宋" w:hint="eastAsia"/>
            <w:lang w:eastAsia="zh-CN"/>
          </w:rPr>
          <w:t>(一)、社会影响效果分析</w:t>
        </w:r>
        <w:r>
          <w:tab/>
        </w:r>
        <w:r>
          <w:fldChar w:fldCharType="begin"/>
        </w:r>
        <w:r>
          <w:instrText xml:space="preserve"> PAGEREF _Toc24050 \h </w:instrText>
        </w:r>
        <w:r>
          <w:fldChar w:fldCharType="separate"/>
        </w:r>
        <w:r>
          <w:t>16</w:t>
        </w:r>
        <w:r>
          <w:fldChar w:fldCharType="end"/>
        </w:r>
      </w:hyperlink>
    </w:p>
    <w:p>
      <w:pPr>
        <w:pStyle w:val="TOC2"/>
        <w:tabs>
          <w:tab w:val="right" w:leader="dot" w:pos="8306"/>
        </w:tabs>
      </w:pPr>
      <w:hyperlink w:anchor="_Toc371" w:history="1">
        <w:r>
          <w:rPr>
            <w:rFonts w:ascii="仿宋" w:eastAsia="仿宋" w:hAnsi="仿宋" w:cs="仿宋" w:hint="eastAsia"/>
            <w:lang w:eastAsia="zh-CN"/>
          </w:rPr>
          <w:t>(二)、社会适应性分析</w:t>
        </w:r>
        <w:r>
          <w:tab/>
        </w:r>
        <w:r>
          <w:fldChar w:fldCharType="begin"/>
        </w:r>
        <w:r>
          <w:instrText xml:space="preserve"> PAGEREF _Toc371 \h </w:instrText>
        </w:r>
        <w:r>
          <w:fldChar w:fldCharType="separate"/>
        </w:r>
        <w:r>
          <w:t>19</w:t>
        </w:r>
        <w:r>
          <w:fldChar w:fldCharType="end"/>
        </w:r>
      </w:hyperlink>
    </w:p>
    <w:p>
      <w:pPr>
        <w:pStyle w:val="TOC2"/>
        <w:tabs>
          <w:tab w:val="right" w:leader="dot" w:pos="8306"/>
        </w:tabs>
      </w:pPr>
      <w:hyperlink w:anchor="_Toc2677" w:history="1">
        <w:r>
          <w:rPr>
            <w:rFonts w:ascii="仿宋" w:eastAsia="仿宋" w:hAnsi="仿宋" w:cs="仿宋" w:hint="eastAsia"/>
            <w:lang w:eastAsia="zh-CN"/>
          </w:rPr>
          <w:t>(三)、社会风险及对策分析</w:t>
        </w:r>
        <w:r>
          <w:tab/>
        </w:r>
        <w:r>
          <w:fldChar w:fldCharType="begin"/>
        </w:r>
        <w:r>
          <w:instrText xml:space="preserve"> PAGEREF _Toc2677 \h </w:instrText>
        </w:r>
        <w:r>
          <w:fldChar w:fldCharType="separate"/>
        </w:r>
        <w:r>
          <w:t>20</w:t>
        </w:r>
        <w:r>
          <w:fldChar w:fldCharType="end"/>
        </w:r>
      </w:hyperlink>
    </w:p>
    <w:p>
      <w:pPr>
        <w:pStyle w:val="TOC1"/>
        <w:tabs>
          <w:tab w:val="right" w:leader="dot" w:pos="8306"/>
        </w:tabs>
      </w:pPr>
      <w:hyperlink w:anchor="_Toc30862" w:history="1">
        <w:r>
          <w:rPr>
            <w:rFonts w:ascii="仿宋" w:eastAsia="仿宋" w:hAnsi="仿宋" w:cs="仿宋" w:hint="eastAsia"/>
            <w:lang w:eastAsia="zh-CN"/>
          </w:rPr>
          <w:t>四、五面加工中心项目概论</w:t>
        </w:r>
        <w:r>
          <w:tab/>
        </w:r>
        <w:r>
          <w:fldChar w:fldCharType="begin"/>
        </w:r>
        <w:r>
          <w:instrText xml:space="preserve"> PAGEREF _Toc30862 \h </w:instrText>
        </w:r>
        <w:r>
          <w:fldChar w:fldCharType="separate"/>
        </w:r>
        <w:r>
          <w:t>24</w:t>
        </w:r>
        <w:r>
          <w:fldChar w:fldCharType="end"/>
        </w:r>
      </w:hyperlink>
    </w:p>
    <w:p>
      <w:pPr>
        <w:pStyle w:val="TOC2"/>
        <w:tabs>
          <w:tab w:val="right" w:leader="dot" w:pos="8306"/>
        </w:tabs>
      </w:pPr>
      <w:hyperlink w:anchor="_Toc10194" w:history="1">
        <w:r>
          <w:rPr>
            <w:rFonts w:ascii="仿宋" w:eastAsia="仿宋" w:hAnsi="仿宋" w:cs="仿宋" w:hint="eastAsia"/>
            <w:lang w:eastAsia="zh-CN"/>
          </w:rPr>
          <w:t>(一)、项目申报单位概况</w:t>
        </w:r>
        <w:r>
          <w:tab/>
        </w:r>
        <w:r>
          <w:fldChar w:fldCharType="begin"/>
        </w:r>
        <w:r>
          <w:instrText xml:space="preserve"> PAGEREF _Toc10194 \h </w:instrText>
        </w:r>
        <w:r>
          <w:fldChar w:fldCharType="separate"/>
        </w:r>
        <w:r>
          <w:t>24</w:t>
        </w:r>
        <w:r>
          <w:fldChar w:fldCharType="end"/>
        </w:r>
      </w:hyperlink>
    </w:p>
    <w:p>
      <w:pPr>
        <w:pStyle w:val="TOC2"/>
        <w:tabs>
          <w:tab w:val="right" w:leader="dot" w:pos="8306"/>
        </w:tabs>
      </w:pPr>
      <w:hyperlink w:anchor="_Toc11916" w:history="1">
        <w:r>
          <w:rPr>
            <w:rFonts w:ascii="仿宋" w:eastAsia="仿宋" w:hAnsi="仿宋" w:cs="仿宋" w:hint="eastAsia"/>
            <w:lang w:eastAsia="zh-CN"/>
          </w:rPr>
          <w:t>(二)、项目概况</w:t>
        </w:r>
        <w:r>
          <w:tab/>
        </w:r>
        <w:r>
          <w:fldChar w:fldCharType="begin"/>
        </w:r>
        <w:r>
          <w:instrText xml:space="preserve"> PAGEREF _Toc11916 \h </w:instrText>
        </w:r>
        <w:r>
          <w:fldChar w:fldCharType="separate"/>
        </w:r>
        <w:r>
          <w:t>25</w:t>
        </w:r>
        <w:r>
          <w:fldChar w:fldCharType="end"/>
        </w:r>
      </w:hyperlink>
    </w:p>
    <w:p>
      <w:pPr>
        <w:pStyle w:val="TOC1"/>
        <w:tabs>
          <w:tab w:val="right" w:leader="dot" w:pos="8306"/>
        </w:tabs>
      </w:pPr>
      <w:hyperlink w:anchor="_Toc6463" w:history="1">
        <w:r>
          <w:rPr>
            <w:rFonts w:ascii="仿宋" w:eastAsia="仿宋" w:hAnsi="仿宋" w:cs="仿宋" w:hint="eastAsia"/>
            <w:lang w:eastAsia="zh-CN"/>
          </w:rPr>
          <w:t>五、资源开发及综合利用分析</w:t>
        </w:r>
        <w:r>
          <w:tab/>
        </w:r>
        <w:r>
          <w:fldChar w:fldCharType="begin"/>
        </w:r>
        <w:r>
          <w:instrText xml:space="preserve"> PAGEREF _Toc6463 \h </w:instrText>
        </w:r>
        <w:r>
          <w:fldChar w:fldCharType="separate"/>
        </w:r>
        <w:r>
          <w:t>28</w:t>
        </w:r>
        <w:r>
          <w:fldChar w:fldCharType="end"/>
        </w:r>
      </w:hyperlink>
    </w:p>
    <w:p>
      <w:pPr>
        <w:pStyle w:val="TOC2"/>
        <w:tabs>
          <w:tab w:val="right" w:leader="dot" w:pos="8306"/>
        </w:tabs>
      </w:pPr>
      <w:hyperlink w:anchor="_Toc26413" w:history="1">
        <w:r>
          <w:rPr>
            <w:rFonts w:ascii="仿宋" w:eastAsia="仿宋" w:hAnsi="仿宋" w:cs="仿宋" w:hint="eastAsia"/>
            <w:lang w:eastAsia="zh-CN"/>
          </w:rPr>
          <w:t>(一)、资源开发方案</w:t>
        </w:r>
        <w:r>
          <w:tab/>
        </w:r>
        <w:r>
          <w:fldChar w:fldCharType="begin"/>
        </w:r>
        <w:r>
          <w:instrText xml:space="preserve"> PAGEREF _Toc26413 \h </w:instrText>
        </w:r>
        <w:r>
          <w:fldChar w:fldCharType="separate"/>
        </w:r>
        <w:r>
          <w:t>28</w:t>
        </w:r>
        <w:r>
          <w:fldChar w:fldCharType="end"/>
        </w:r>
      </w:hyperlink>
    </w:p>
    <w:p>
      <w:pPr>
        <w:pStyle w:val="TOC2"/>
        <w:tabs>
          <w:tab w:val="right" w:leader="dot" w:pos="8306"/>
        </w:tabs>
      </w:pPr>
      <w:hyperlink w:anchor="_Toc29501" w:history="1">
        <w:r>
          <w:rPr>
            <w:rFonts w:ascii="仿宋" w:eastAsia="仿宋" w:hAnsi="仿宋" w:cs="仿宋" w:hint="eastAsia"/>
            <w:lang w:eastAsia="zh-CN"/>
          </w:rPr>
          <w:t>(二)、资源利用方案</w:t>
        </w:r>
        <w:r>
          <w:tab/>
        </w:r>
        <w:r>
          <w:fldChar w:fldCharType="begin"/>
        </w:r>
        <w:r>
          <w:instrText xml:space="preserve"> PAGEREF _Toc29501 \h </w:instrText>
        </w:r>
        <w:r>
          <w:fldChar w:fldCharType="separate"/>
        </w:r>
        <w:r>
          <w:t>29</w:t>
        </w:r>
        <w:r>
          <w:fldChar w:fldCharType="end"/>
        </w:r>
      </w:hyperlink>
    </w:p>
    <w:p>
      <w:pPr>
        <w:pStyle w:val="TOC2"/>
        <w:tabs>
          <w:tab w:val="right" w:leader="dot" w:pos="8306"/>
        </w:tabs>
      </w:pPr>
      <w:hyperlink w:anchor="_Toc19887" w:history="1">
        <w:r>
          <w:rPr>
            <w:rFonts w:ascii="仿宋" w:eastAsia="仿宋" w:hAnsi="仿宋" w:cs="仿宋" w:hint="eastAsia"/>
            <w:lang w:eastAsia="zh-CN"/>
          </w:rPr>
          <w:t>(三)、资源节约措施</w:t>
        </w:r>
        <w:r>
          <w:tab/>
        </w:r>
        <w:r>
          <w:fldChar w:fldCharType="begin"/>
        </w:r>
        <w:r>
          <w:instrText xml:space="preserve"> PAGEREF _Toc19887 \h </w:instrText>
        </w:r>
        <w:r>
          <w:fldChar w:fldCharType="separate"/>
        </w:r>
        <w:r>
          <w:t>30</w:t>
        </w:r>
        <w:r>
          <w:fldChar w:fldCharType="end"/>
        </w:r>
      </w:hyperlink>
    </w:p>
    <w:p>
      <w:pPr>
        <w:pStyle w:val="TOC1"/>
        <w:tabs>
          <w:tab w:val="right" w:leader="dot" w:pos="8306"/>
        </w:tabs>
      </w:pPr>
      <w:hyperlink w:anchor="_Toc25061" w:history="1">
        <w:r>
          <w:rPr>
            <w:rFonts w:ascii="仿宋" w:eastAsia="仿宋" w:hAnsi="仿宋" w:cs="仿宋" w:hint="eastAsia"/>
            <w:lang w:eastAsia="zh-CN"/>
          </w:rPr>
          <w:t>六、项目监理与质量保证</w:t>
        </w:r>
        <w:r>
          <w:tab/>
        </w:r>
        <w:r>
          <w:fldChar w:fldCharType="begin"/>
        </w:r>
        <w:r>
          <w:instrText xml:space="preserve"> PAGEREF _Toc25061 \h </w:instrText>
        </w:r>
        <w:r>
          <w:fldChar w:fldCharType="separate"/>
        </w:r>
        <w:r>
          <w:t>31</w:t>
        </w:r>
        <w:r>
          <w:fldChar w:fldCharType="end"/>
        </w:r>
      </w:hyperlink>
    </w:p>
    <w:p>
      <w:pPr>
        <w:pStyle w:val="TOC2"/>
        <w:tabs>
          <w:tab w:val="right" w:leader="dot" w:pos="8306"/>
        </w:tabs>
      </w:pPr>
      <w:hyperlink w:anchor="_Toc7246" w:history="1">
        <w:r>
          <w:rPr>
            <w:rFonts w:ascii="仿宋" w:eastAsia="仿宋" w:hAnsi="仿宋" w:cs="仿宋" w:hint="eastAsia"/>
            <w:lang w:eastAsia="zh-CN"/>
          </w:rPr>
          <w:t>(一)、监理体系构建</w:t>
        </w:r>
        <w:r>
          <w:tab/>
        </w:r>
        <w:r>
          <w:fldChar w:fldCharType="begin"/>
        </w:r>
        <w:r>
          <w:instrText xml:space="preserve"> PAGEREF _Toc7246 \h </w:instrText>
        </w:r>
        <w:r>
          <w:fldChar w:fldCharType="separate"/>
        </w:r>
        <w:r>
          <w:t>31</w:t>
        </w:r>
        <w:r>
          <w:fldChar w:fldCharType="end"/>
        </w:r>
      </w:hyperlink>
    </w:p>
    <w:p>
      <w:pPr>
        <w:pStyle w:val="TOC2"/>
        <w:tabs>
          <w:tab w:val="right" w:leader="dot" w:pos="8306"/>
        </w:tabs>
      </w:pPr>
      <w:hyperlink w:anchor="_Toc8935" w:history="1">
        <w:r>
          <w:rPr>
            <w:rFonts w:ascii="仿宋" w:eastAsia="仿宋" w:hAnsi="仿宋" w:cs="仿宋" w:hint="eastAsia"/>
            <w:lang w:eastAsia="zh-CN"/>
          </w:rPr>
          <w:t>(二)、质量保证体系实施</w:t>
        </w:r>
        <w:r>
          <w:tab/>
        </w:r>
        <w:r>
          <w:fldChar w:fldCharType="begin"/>
        </w:r>
        <w:r>
          <w:instrText xml:space="preserve"> PAGEREF _Toc8935 \h </w:instrText>
        </w:r>
        <w:r>
          <w:fldChar w:fldCharType="separate"/>
        </w:r>
        <w:r>
          <w:t>32</w:t>
        </w:r>
        <w:r>
          <w:fldChar w:fldCharType="end"/>
        </w:r>
      </w:hyperlink>
    </w:p>
    <w:p>
      <w:pPr>
        <w:pStyle w:val="TOC2"/>
        <w:tabs>
          <w:tab w:val="right" w:leader="dot" w:pos="8306"/>
        </w:tabs>
      </w:pPr>
      <w:hyperlink w:anchor="_Toc23765" w:history="1">
        <w:r>
          <w:rPr>
            <w:rFonts w:ascii="仿宋" w:eastAsia="仿宋" w:hAnsi="仿宋" w:cs="仿宋" w:hint="eastAsia"/>
            <w:lang w:eastAsia="zh-CN"/>
          </w:rPr>
          <w:t>(三)、监理与质量控制流程</w:t>
        </w:r>
        <w:r>
          <w:tab/>
        </w:r>
        <w:r>
          <w:fldChar w:fldCharType="begin"/>
        </w:r>
        <w:r>
          <w:instrText xml:space="preserve"> PAGEREF _Toc23765 \h </w:instrText>
        </w:r>
        <w:r>
          <w:fldChar w:fldCharType="separate"/>
        </w:r>
        <w:r>
          <w:t>33</w:t>
        </w:r>
        <w:r>
          <w:fldChar w:fldCharType="end"/>
        </w:r>
      </w:hyperlink>
    </w:p>
    <w:p>
      <w:pPr>
        <w:pStyle w:val="TOC1"/>
        <w:tabs>
          <w:tab w:val="right" w:leader="dot" w:pos="8306"/>
        </w:tabs>
      </w:pPr>
      <w:hyperlink w:anchor="_Toc14412" w:history="1">
        <w:r>
          <w:rPr>
            <w:rFonts w:ascii="仿宋" w:eastAsia="仿宋" w:hAnsi="仿宋" w:cs="仿宋" w:hint="eastAsia"/>
            <w:lang w:eastAsia="zh-CN"/>
          </w:rPr>
          <w:t>七、土地利用与规划方案</w:t>
        </w:r>
        <w:r>
          <w:tab/>
        </w:r>
        <w:r>
          <w:fldChar w:fldCharType="begin"/>
        </w:r>
        <w:r>
          <w:instrText xml:space="preserve"> PAGEREF _Toc14412 \h </w:instrText>
        </w:r>
        <w:r>
          <w:fldChar w:fldCharType="separate"/>
        </w:r>
        <w:r>
          <w:t>33</w:t>
        </w:r>
        <w:r>
          <w:fldChar w:fldCharType="end"/>
        </w:r>
      </w:hyperlink>
    </w:p>
    <w:p>
      <w:pPr>
        <w:pStyle w:val="TOC2"/>
        <w:tabs>
          <w:tab w:val="right" w:leader="dot" w:pos="8306"/>
        </w:tabs>
      </w:pPr>
      <w:hyperlink w:anchor="_Toc29393" w:history="1">
        <w:r>
          <w:rPr>
            <w:rFonts w:ascii="仿宋" w:eastAsia="仿宋" w:hAnsi="仿宋" w:cs="仿宋" w:hint="eastAsia"/>
            <w:lang w:eastAsia="zh-CN"/>
          </w:rPr>
          <w:t>(一)、项目用地情况分析</w:t>
        </w:r>
        <w:r>
          <w:tab/>
        </w:r>
        <w:r>
          <w:fldChar w:fldCharType="begin"/>
        </w:r>
        <w:r>
          <w:instrText xml:space="preserve"> PAGEREF _Toc29393 \h </w:instrText>
        </w:r>
        <w:r>
          <w:fldChar w:fldCharType="separate"/>
        </w:r>
        <w:r>
          <w:t>33</w:t>
        </w:r>
        <w:r>
          <w:fldChar w:fldCharType="end"/>
        </w:r>
      </w:hyperlink>
    </w:p>
    <w:p>
      <w:pPr>
        <w:pStyle w:val="TOC2"/>
        <w:tabs>
          <w:tab w:val="right" w:leader="dot" w:pos="8306"/>
        </w:tabs>
      </w:pPr>
      <w:hyperlink w:anchor="_Toc25206" w:history="1">
        <w:r>
          <w:rPr>
            <w:rFonts w:ascii="仿宋" w:eastAsia="仿宋" w:hAnsi="仿宋" w:cs="仿宋" w:hint="eastAsia"/>
            <w:lang w:eastAsia="zh-CN"/>
          </w:rPr>
          <w:t>(二)、土地利用规划方案</w:t>
        </w:r>
        <w:r>
          <w:tab/>
        </w:r>
        <w:r>
          <w:fldChar w:fldCharType="begin"/>
        </w:r>
        <w:r>
          <w:instrText xml:space="preserve"> PAGEREF _Toc25206 \h </w:instrText>
        </w:r>
        <w:r>
          <w:fldChar w:fldCharType="separate"/>
        </w:r>
        <w:r>
          <w:t>34</w:t>
        </w:r>
        <w:r>
          <w:fldChar w:fldCharType="end"/>
        </w:r>
      </w:hyperlink>
    </w:p>
    <w:p>
      <w:pPr>
        <w:pStyle w:val="TOC1"/>
        <w:tabs>
          <w:tab w:val="right" w:leader="dot" w:pos="8306"/>
        </w:tabs>
      </w:pPr>
      <w:hyperlink w:anchor="_Toc25624" w:history="1">
        <w:r>
          <w:rPr>
            <w:rFonts w:ascii="仿宋" w:eastAsia="仿宋" w:hAnsi="仿宋" w:cs="仿宋" w:hint="eastAsia"/>
            <w:lang w:eastAsia="zh-CN"/>
          </w:rPr>
          <w:t>八、项目实施与管理方案</w:t>
        </w:r>
        <w:r>
          <w:tab/>
        </w:r>
        <w:r>
          <w:fldChar w:fldCharType="begin"/>
        </w:r>
        <w:r>
          <w:instrText xml:space="preserve"> PAGEREF _Toc25624 \h </w:instrText>
        </w:r>
        <w:r>
          <w:fldChar w:fldCharType="separate"/>
        </w:r>
        <w:r>
          <w:t>35</w:t>
        </w:r>
        <w:r>
          <w:fldChar w:fldCharType="end"/>
        </w:r>
      </w:hyperlink>
    </w:p>
    <w:p>
      <w:pPr>
        <w:pStyle w:val="TOC2"/>
        <w:tabs>
          <w:tab w:val="right" w:leader="dot" w:pos="8306"/>
        </w:tabs>
      </w:pPr>
      <w:hyperlink w:anchor="_Toc8950" w:history="1">
        <w:r>
          <w:rPr>
            <w:rFonts w:ascii="仿宋" w:eastAsia="仿宋" w:hAnsi="仿宋" w:cs="仿宋" w:hint="eastAsia"/>
            <w:lang w:eastAsia="zh-CN"/>
          </w:rPr>
          <w:t>(一)、项目实施计划</w:t>
        </w:r>
        <w:r>
          <w:tab/>
        </w:r>
        <w:r>
          <w:fldChar w:fldCharType="begin"/>
        </w:r>
        <w:r>
          <w:instrText xml:space="preserve"> PAGEREF _Toc8950 \h </w:instrText>
        </w:r>
        <w:r>
          <w:fldChar w:fldCharType="separate"/>
        </w:r>
        <w:r>
          <w:t>35</w:t>
        </w:r>
        <w:r>
          <w:fldChar w:fldCharType="end"/>
        </w:r>
      </w:hyperlink>
    </w:p>
    <w:p>
      <w:pPr>
        <w:pStyle w:val="TOC2"/>
        <w:tabs>
          <w:tab w:val="right" w:leader="dot" w:pos="8306"/>
        </w:tabs>
      </w:pPr>
      <w:hyperlink w:anchor="_Toc15038" w:history="1">
        <w:r>
          <w:rPr>
            <w:rFonts w:ascii="仿宋" w:eastAsia="仿宋" w:hAnsi="仿宋" w:cs="仿宋" w:hint="eastAsia"/>
            <w:lang w:eastAsia="zh-CN"/>
          </w:rPr>
          <w:t>(二)、项目组织机构与职责</w:t>
        </w:r>
        <w:r>
          <w:tab/>
        </w:r>
        <w:r>
          <w:fldChar w:fldCharType="begin"/>
        </w:r>
        <w:r>
          <w:instrText xml:space="preserve"> PAGEREF _Toc15038 \h </w:instrText>
        </w:r>
        <w:r>
          <w:fldChar w:fldCharType="separate"/>
        </w:r>
        <w:r>
          <w:t>37</w:t>
        </w:r>
        <w:r>
          <w:fldChar w:fldCharType="end"/>
        </w:r>
      </w:hyperlink>
    </w:p>
    <w:p>
      <w:pPr>
        <w:pStyle w:val="TOC2"/>
        <w:tabs>
          <w:tab w:val="right" w:leader="dot" w:pos="8306"/>
        </w:tabs>
      </w:pPr>
      <w:hyperlink w:anchor="_Toc22315" w:history="1">
        <w:r>
          <w:rPr>
            <w:rFonts w:ascii="仿宋" w:eastAsia="仿宋" w:hAnsi="仿宋" w:cs="仿宋" w:hint="eastAsia"/>
            <w:lang w:eastAsia="zh-CN"/>
          </w:rPr>
          <w:t>(三)、项目管理与监控体系</w:t>
        </w:r>
        <w:r>
          <w:tab/>
        </w:r>
        <w:r>
          <w:fldChar w:fldCharType="begin"/>
        </w:r>
        <w:r>
          <w:instrText xml:space="preserve"> PAGEREF _Toc22315 \h </w:instrText>
        </w:r>
        <w:r>
          <w:fldChar w:fldCharType="separate"/>
        </w:r>
        <w:r>
          <w:t>39</w:t>
        </w:r>
        <w:r>
          <w:fldChar w:fldCharType="end"/>
        </w:r>
      </w:hyperlink>
    </w:p>
    <w:p>
      <w:pPr>
        <w:pStyle w:val="TOC1"/>
        <w:tabs>
          <w:tab w:val="right" w:leader="dot" w:pos="8306"/>
        </w:tabs>
      </w:pPr>
      <w:hyperlink w:anchor="_Toc29636" w:history="1">
        <w:r>
          <w:rPr>
            <w:rFonts w:ascii="仿宋" w:eastAsia="仿宋" w:hAnsi="仿宋" w:cs="仿宋" w:hint="eastAsia"/>
            <w:lang w:eastAsia="zh-CN"/>
          </w:rPr>
          <w:t>九、经济效益与社会效益优化</w:t>
        </w:r>
        <w:r>
          <w:tab/>
        </w:r>
        <w:r>
          <w:fldChar w:fldCharType="begin"/>
        </w:r>
        <w:r>
          <w:instrText xml:space="preserve"> PAGEREF _Toc29636 \h </w:instrText>
        </w:r>
        <w:r>
          <w:fldChar w:fldCharType="separate"/>
        </w:r>
        <w:r>
          <w:t>41</w:t>
        </w:r>
        <w:r>
          <w:fldChar w:fldCharType="end"/>
        </w:r>
      </w:hyperlink>
    </w:p>
    <w:p>
      <w:pPr>
        <w:pStyle w:val="TOC2"/>
        <w:tabs>
          <w:tab w:val="right" w:leader="dot" w:pos="8306"/>
        </w:tabs>
      </w:pPr>
      <w:hyperlink w:anchor="_Toc12491" w:history="1">
        <w:r>
          <w:rPr>
            <w:rFonts w:ascii="仿宋" w:eastAsia="仿宋" w:hAnsi="仿宋" w:cs="仿宋" w:hint="eastAsia"/>
            <w:lang w:eastAsia="zh-CN"/>
          </w:rPr>
          <w:t>(一)、经济效益提升策略</w:t>
        </w:r>
        <w:r>
          <w:tab/>
        </w:r>
        <w:r>
          <w:fldChar w:fldCharType="begin"/>
        </w:r>
        <w:r>
          <w:instrText xml:space="preserve"> PAGEREF _Toc12491 \h </w:instrText>
        </w:r>
        <w:r>
          <w:fldChar w:fldCharType="separate"/>
        </w:r>
        <w:r>
          <w:t>41</w:t>
        </w:r>
        <w:r>
          <w:fldChar w:fldCharType="end"/>
        </w:r>
      </w:hyperlink>
    </w:p>
    <w:p>
      <w:pPr>
        <w:pStyle w:val="TOC2"/>
        <w:tabs>
          <w:tab w:val="right" w:leader="dot" w:pos="8306"/>
        </w:tabs>
      </w:pPr>
      <w:hyperlink w:anchor="_Toc18415" w:history="1">
        <w:r>
          <w:rPr>
            <w:rFonts w:ascii="仿宋" w:eastAsia="仿宋" w:hAnsi="仿宋" w:cs="仿宋" w:hint="eastAsia"/>
            <w:lang w:eastAsia="zh-CN"/>
          </w:rPr>
          <w:t>(二)、社会效益增强方案</w:t>
        </w:r>
        <w:r>
          <w:tab/>
        </w:r>
        <w:r>
          <w:fldChar w:fldCharType="begin"/>
        </w:r>
        <w:r>
          <w:instrText xml:space="preserve"> PAGEREF _Toc18415 \h </w:instrText>
        </w:r>
        <w:r>
          <w:fldChar w:fldCharType="separate"/>
        </w:r>
        <w:r>
          <w:t>42</w:t>
        </w:r>
        <w:r>
          <w:fldChar w:fldCharType="end"/>
        </w:r>
      </w:hyperlink>
    </w:p>
    <w:p>
      <w:pPr>
        <w:pStyle w:val="TOC1"/>
        <w:tabs>
          <w:tab w:val="right" w:leader="dot" w:pos="8306"/>
        </w:tabs>
      </w:pPr>
      <w:hyperlink w:anchor="_Toc17349" w:history="1">
        <w:r>
          <w:rPr>
            <w:rFonts w:ascii="仿宋" w:eastAsia="仿宋" w:hAnsi="仿宋" w:cs="仿宋" w:hint="eastAsia"/>
            <w:lang w:eastAsia="zh-CN"/>
          </w:rPr>
          <w:t>十、环境保护与绿色发展</w:t>
        </w:r>
        <w:r>
          <w:tab/>
        </w:r>
        <w:r>
          <w:fldChar w:fldCharType="begin"/>
        </w:r>
        <w:r>
          <w:instrText xml:space="preserve"> PAGEREF _Toc17349 \h </w:instrText>
        </w:r>
        <w:r>
          <w:fldChar w:fldCharType="separate"/>
        </w:r>
        <w:r>
          <w:t>43</w:t>
        </w:r>
        <w:r>
          <w:fldChar w:fldCharType="end"/>
        </w:r>
      </w:hyperlink>
    </w:p>
    <w:p>
      <w:pPr>
        <w:pStyle w:val="TOC2"/>
        <w:tabs>
          <w:tab w:val="right" w:leader="dot" w:pos="8306"/>
        </w:tabs>
      </w:pPr>
      <w:hyperlink w:anchor="_Toc18608" w:history="1">
        <w:r>
          <w:rPr>
            <w:rFonts w:ascii="仿宋" w:eastAsia="仿宋" w:hAnsi="仿宋" w:cs="仿宋" w:hint="eastAsia"/>
            <w:lang w:eastAsia="zh-CN"/>
          </w:rPr>
          <w:t>(一)、环境保护措施</w:t>
        </w:r>
        <w:r>
          <w:tab/>
        </w:r>
        <w:r>
          <w:fldChar w:fldCharType="begin"/>
        </w:r>
        <w:r>
          <w:instrText xml:space="preserve"> PAGEREF _Toc18608 \h </w:instrText>
        </w:r>
        <w:r>
          <w:fldChar w:fldCharType="separate"/>
        </w:r>
        <w:r>
          <w:t>43</w:t>
        </w:r>
        <w:r>
          <w:fldChar w:fldCharType="end"/>
        </w:r>
      </w:hyperlink>
    </w:p>
    <w:p>
      <w:pPr>
        <w:pStyle w:val="TOC2"/>
        <w:tabs>
          <w:tab w:val="right" w:leader="dot" w:pos="8306"/>
        </w:tabs>
      </w:pPr>
      <w:hyperlink w:anchor="_Toc23578" w:history="1">
        <w:r>
          <w:rPr>
            <w:rFonts w:ascii="仿宋" w:eastAsia="仿宋" w:hAnsi="仿宋" w:cs="仿宋" w:hint="eastAsia"/>
            <w:lang w:eastAsia="zh-CN"/>
          </w:rPr>
          <w:t>(二)、绿色发展与可持续发展策略</w:t>
        </w:r>
        <w:r>
          <w:tab/>
        </w:r>
        <w:r>
          <w:fldChar w:fldCharType="begin"/>
        </w:r>
        <w:r>
          <w:instrText xml:space="preserve"> PAGEREF _Toc23578 \h </w:instrText>
        </w:r>
        <w:r>
          <w:fldChar w:fldCharType="separate"/>
        </w:r>
        <w:r>
          <w:t>45</w:t>
        </w:r>
        <w:r>
          <w:fldChar w:fldCharType="end"/>
        </w:r>
      </w:hyperlink>
    </w:p>
    <w:p>
      <w:pPr>
        <w:pStyle w:val="TOC1"/>
        <w:tabs>
          <w:tab w:val="right" w:leader="dot" w:pos="8306"/>
        </w:tabs>
      </w:pPr>
      <w:hyperlink w:anchor="_Toc22794" w:history="1">
        <w:r>
          <w:rPr>
            <w:rFonts w:ascii="仿宋" w:eastAsia="仿宋" w:hAnsi="仿宋" w:cs="仿宋" w:hint="eastAsia"/>
            <w:lang w:eastAsia="zh-CN"/>
          </w:rPr>
          <w:t>十一、环境保护与治理方案</w:t>
        </w:r>
        <w:r>
          <w:tab/>
        </w:r>
        <w:r>
          <w:fldChar w:fldCharType="begin"/>
        </w:r>
        <w:r>
          <w:instrText xml:space="preserve"> PAGEREF _Toc22794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22" w:history="1">
        <w:r>
          <w:rPr>
            <w:rFonts w:ascii="仿宋" w:eastAsia="仿宋" w:hAnsi="仿宋" w:cs="仿宋" w:hint="eastAsia"/>
            <w:lang w:eastAsia="zh-CN"/>
          </w:rPr>
          <w:t>(一)、项目环境影响评估</w:t>
        </w:r>
        <w:r>
          <w:tab/>
        </w:r>
        <w:r>
          <w:fldChar w:fldCharType="begin"/>
        </w:r>
        <w:r>
          <w:instrText xml:space="preserve"> PAGEREF _Toc9122 \h </w:instrText>
        </w:r>
        <w:r>
          <w:fldChar w:fldCharType="separate"/>
        </w:r>
        <w:r>
          <w:t>46</w:t>
        </w:r>
        <w:r>
          <w:fldChar w:fldCharType="end"/>
        </w:r>
      </w:hyperlink>
    </w:p>
    <w:p>
      <w:pPr>
        <w:pStyle w:val="TOC2"/>
        <w:tabs>
          <w:tab w:val="right" w:leader="dot" w:pos="8306"/>
        </w:tabs>
      </w:pPr>
      <w:hyperlink w:anchor="_Toc2767" w:history="1">
        <w:r>
          <w:rPr>
            <w:rFonts w:ascii="仿宋" w:eastAsia="仿宋" w:hAnsi="仿宋" w:cs="仿宋" w:hint="eastAsia"/>
            <w:lang w:eastAsia="zh-CN"/>
          </w:rPr>
          <w:t>(二)、环境保护措施与治理方案</w:t>
        </w:r>
        <w:r>
          <w:tab/>
        </w:r>
        <w:r>
          <w:fldChar w:fldCharType="begin"/>
        </w:r>
        <w:r>
          <w:instrText xml:space="preserve"> PAGEREF _Toc2767 \h </w:instrText>
        </w:r>
        <w:r>
          <w:fldChar w:fldCharType="separate"/>
        </w:r>
        <w:r>
          <w:t>47</w:t>
        </w:r>
        <w:r>
          <w:fldChar w:fldCharType="end"/>
        </w:r>
      </w:hyperlink>
    </w:p>
    <w:p>
      <w:pPr>
        <w:pStyle w:val="TOC1"/>
        <w:tabs>
          <w:tab w:val="right" w:leader="dot" w:pos="8306"/>
        </w:tabs>
      </w:pPr>
      <w:hyperlink w:anchor="_Toc7899" w:history="1">
        <w:r>
          <w:rPr>
            <w:rFonts w:ascii="仿宋" w:eastAsia="仿宋" w:hAnsi="仿宋" w:cs="仿宋" w:hint="eastAsia"/>
            <w:lang w:eastAsia="zh-CN"/>
          </w:rPr>
          <w:t>十二、技术创新与产业升级</w:t>
        </w:r>
        <w:r>
          <w:tab/>
        </w:r>
        <w:r>
          <w:fldChar w:fldCharType="begin"/>
        </w:r>
        <w:r>
          <w:instrText xml:space="preserve"> PAGEREF _Toc7899 \h </w:instrText>
        </w:r>
        <w:r>
          <w:fldChar w:fldCharType="separate"/>
        </w:r>
        <w:r>
          <w:t>47</w:t>
        </w:r>
        <w:r>
          <w:fldChar w:fldCharType="end"/>
        </w:r>
      </w:hyperlink>
    </w:p>
    <w:p>
      <w:pPr>
        <w:pStyle w:val="TOC2"/>
        <w:tabs>
          <w:tab w:val="right" w:leader="dot" w:pos="8306"/>
        </w:tabs>
      </w:pPr>
      <w:hyperlink w:anchor="_Toc27315" w:history="1">
        <w:r>
          <w:rPr>
            <w:rFonts w:ascii="仿宋" w:eastAsia="仿宋" w:hAnsi="仿宋" w:cs="仿宋" w:hint="eastAsia"/>
            <w:lang w:eastAsia="zh-CN"/>
          </w:rPr>
          <w:t>(一)、技术创新方向与目标</w:t>
        </w:r>
        <w:r>
          <w:tab/>
        </w:r>
        <w:r>
          <w:fldChar w:fldCharType="begin"/>
        </w:r>
        <w:r>
          <w:instrText xml:space="preserve"> PAGEREF _Toc27315 \h </w:instrText>
        </w:r>
        <w:r>
          <w:fldChar w:fldCharType="separate"/>
        </w:r>
        <w:r>
          <w:t>47</w:t>
        </w:r>
        <w:r>
          <w:fldChar w:fldCharType="end"/>
        </w:r>
      </w:hyperlink>
    </w:p>
    <w:p>
      <w:pPr>
        <w:pStyle w:val="TOC2"/>
        <w:tabs>
          <w:tab w:val="right" w:leader="dot" w:pos="8306"/>
        </w:tabs>
      </w:pPr>
      <w:hyperlink w:anchor="_Toc296" w:history="1">
        <w:r>
          <w:rPr>
            <w:rFonts w:ascii="仿宋" w:eastAsia="仿宋" w:hAnsi="仿宋" w:cs="仿宋" w:hint="eastAsia"/>
            <w:lang w:eastAsia="zh-CN"/>
          </w:rPr>
          <w:t>(二)、产业升级路径与措施</w:t>
        </w:r>
        <w:r>
          <w:tab/>
        </w:r>
        <w:r>
          <w:fldChar w:fldCharType="begin"/>
        </w:r>
        <w:r>
          <w:instrText xml:space="preserve"> PAGEREF _Toc296 \h </w:instrText>
        </w:r>
        <w:r>
          <w:fldChar w:fldCharType="separate"/>
        </w:r>
        <w:r>
          <w:t>49</w:t>
        </w:r>
        <w:r>
          <w:fldChar w:fldCharType="end"/>
        </w:r>
      </w:hyperlink>
    </w:p>
    <w:p>
      <w:pPr>
        <w:pStyle w:val="TOC1"/>
        <w:tabs>
          <w:tab w:val="right" w:leader="dot" w:pos="8306"/>
        </w:tabs>
      </w:pPr>
      <w:hyperlink w:anchor="_Toc23042" w:history="1">
        <w:r>
          <w:rPr>
            <w:rFonts w:ascii="仿宋" w:eastAsia="仿宋" w:hAnsi="仿宋" w:cs="仿宋" w:hint="eastAsia"/>
            <w:lang w:eastAsia="zh-CN"/>
          </w:rPr>
          <w:t>十三、法律法规与政策遵循</w:t>
        </w:r>
        <w:r>
          <w:tab/>
        </w:r>
        <w:r>
          <w:fldChar w:fldCharType="begin"/>
        </w:r>
        <w:r>
          <w:instrText xml:space="preserve"> PAGEREF _Toc23042 \h </w:instrText>
        </w:r>
        <w:r>
          <w:fldChar w:fldCharType="separate"/>
        </w:r>
        <w:r>
          <w:t>50</w:t>
        </w:r>
        <w:r>
          <w:fldChar w:fldCharType="end"/>
        </w:r>
      </w:hyperlink>
    </w:p>
    <w:p>
      <w:pPr>
        <w:pStyle w:val="TOC2"/>
        <w:tabs>
          <w:tab w:val="right" w:leader="dot" w:pos="8306"/>
        </w:tabs>
      </w:pPr>
      <w:hyperlink w:anchor="_Toc7223" w:history="1">
        <w:r>
          <w:rPr>
            <w:rFonts w:ascii="仿宋" w:eastAsia="仿宋" w:hAnsi="仿宋" w:cs="仿宋" w:hint="eastAsia"/>
            <w:lang w:eastAsia="zh-CN"/>
          </w:rPr>
          <w:t>(一)、法律法规遵守</w:t>
        </w:r>
        <w:r>
          <w:tab/>
        </w:r>
        <w:r>
          <w:fldChar w:fldCharType="begin"/>
        </w:r>
        <w:r>
          <w:instrText xml:space="preserve"> PAGEREF _Toc7223 \h </w:instrText>
        </w:r>
        <w:r>
          <w:fldChar w:fldCharType="separate"/>
        </w:r>
        <w:r>
          <w:t>50</w:t>
        </w:r>
        <w:r>
          <w:fldChar w:fldCharType="end"/>
        </w:r>
      </w:hyperlink>
    </w:p>
    <w:p>
      <w:pPr>
        <w:pStyle w:val="TOC2"/>
        <w:tabs>
          <w:tab w:val="right" w:leader="dot" w:pos="8306"/>
        </w:tabs>
      </w:pPr>
      <w:hyperlink w:anchor="_Toc19199" w:history="1">
        <w:r>
          <w:rPr>
            <w:rFonts w:ascii="仿宋" w:eastAsia="仿宋" w:hAnsi="仿宋" w:cs="仿宋" w:hint="eastAsia"/>
            <w:lang w:eastAsia="zh-CN"/>
          </w:rPr>
          <w:t>(二)、政策导向与利用</w:t>
        </w:r>
        <w:r>
          <w:tab/>
        </w:r>
        <w:r>
          <w:fldChar w:fldCharType="begin"/>
        </w:r>
        <w:r>
          <w:instrText xml:space="preserve"> PAGEREF _Toc19199 \h </w:instrText>
        </w:r>
        <w:r>
          <w:fldChar w:fldCharType="separate"/>
        </w:r>
        <w:r>
          <w:t>51</w:t>
        </w:r>
        <w:r>
          <w:fldChar w:fldCharType="end"/>
        </w:r>
      </w:hyperlink>
    </w:p>
    <w:p>
      <w:pPr>
        <w:pStyle w:val="TOC1"/>
        <w:tabs>
          <w:tab w:val="right" w:leader="dot" w:pos="8306"/>
        </w:tabs>
      </w:pPr>
      <w:hyperlink w:anchor="_Toc2915" w:history="1">
        <w:r>
          <w:rPr>
            <w:rFonts w:ascii="仿宋" w:eastAsia="仿宋" w:hAnsi="仿宋" w:cs="仿宋" w:hint="eastAsia"/>
            <w:lang w:eastAsia="zh-CN"/>
          </w:rPr>
          <w:t>十四、设施与设备管理</w:t>
        </w:r>
        <w:r>
          <w:tab/>
        </w:r>
        <w:r>
          <w:fldChar w:fldCharType="begin"/>
        </w:r>
        <w:r>
          <w:instrText xml:space="preserve"> PAGEREF _Toc2915 \h </w:instrText>
        </w:r>
        <w:r>
          <w:fldChar w:fldCharType="separate"/>
        </w:r>
        <w:r>
          <w:t>52</w:t>
        </w:r>
        <w:r>
          <w:fldChar w:fldCharType="end"/>
        </w:r>
      </w:hyperlink>
    </w:p>
    <w:p>
      <w:pPr>
        <w:pStyle w:val="TOC2"/>
        <w:tabs>
          <w:tab w:val="right" w:leader="dot" w:pos="8306"/>
        </w:tabs>
      </w:pPr>
      <w:hyperlink w:anchor="_Toc7472" w:history="1">
        <w:r>
          <w:rPr>
            <w:rFonts w:ascii="仿宋" w:eastAsia="仿宋" w:hAnsi="仿宋" w:cs="仿宋" w:hint="eastAsia"/>
            <w:lang w:eastAsia="zh-CN"/>
          </w:rPr>
          <w:t>(一)、设施规划与配置</w:t>
        </w:r>
        <w:r>
          <w:tab/>
        </w:r>
        <w:r>
          <w:fldChar w:fldCharType="begin"/>
        </w:r>
        <w:r>
          <w:instrText xml:space="preserve"> PAGEREF _Toc7472 \h </w:instrText>
        </w:r>
        <w:r>
          <w:fldChar w:fldCharType="separate"/>
        </w:r>
        <w:r>
          <w:t>52</w:t>
        </w:r>
        <w:r>
          <w:fldChar w:fldCharType="end"/>
        </w:r>
      </w:hyperlink>
    </w:p>
    <w:p>
      <w:pPr>
        <w:pStyle w:val="TOC2"/>
        <w:tabs>
          <w:tab w:val="right" w:leader="dot" w:pos="8306"/>
        </w:tabs>
      </w:pPr>
      <w:hyperlink w:anchor="_Toc842" w:history="1">
        <w:r>
          <w:rPr>
            <w:rFonts w:ascii="仿宋" w:eastAsia="仿宋" w:hAnsi="仿宋" w:cs="仿宋" w:hint="eastAsia"/>
            <w:lang w:eastAsia="zh-CN"/>
          </w:rPr>
          <w:t>(二)、设备采购与维护管理</w:t>
        </w:r>
        <w:r>
          <w:tab/>
        </w:r>
        <w:r>
          <w:fldChar w:fldCharType="begin"/>
        </w:r>
        <w:r>
          <w:instrText xml:space="preserve"> PAGEREF _Toc842 \h </w:instrText>
        </w:r>
        <w:r>
          <w:fldChar w:fldCharType="separate"/>
        </w:r>
        <w:r>
          <w:t>53</w:t>
        </w:r>
        <w:r>
          <w:fldChar w:fldCharType="end"/>
        </w:r>
      </w:hyperlink>
    </w:p>
    <w:p>
      <w:pPr>
        <w:pStyle w:val="TOC2"/>
        <w:tabs>
          <w:tab w:val="right" w:leader="dot" w:pos="8306"/>
        </w:tabs>
      </w:pPr>
      <w:hyperlink w:anchor="_Toc299" w:history="1">
        <w:r>
          <w:rPr>
            <w:rFonts w:ascii="仿宋" w:eastAsia="仿宋" w:hAnsi="仿宋" w:cs="仿宋" w:hint="eastAsia"/>
            <w:lang w:eastAsia="zh-CN"/>
          </w:rPr>
          <w:t>(三)、设施设备升级策略</w:t>
        </w:r>
        <w:r>
          <w:tab/>
        </w:r>
        <w:r>
          <w:fldChar w:fldCharType="begin"/>
        </w:r>
        <w:r>
          <w:instrText xml:space="preserve"> PAGEREF _Toc299 \h </w:instrText>
        </w:r>
        <w:r>
          <w:fldChar w:fldCharType="separate"/>
        </w:r>
        <w:r>
          <w:t>53</w:t>
        </w:r>
        <w:r>
          <w:fldChar w:fldCharType="end"/>
        </w:r>
      </w:hyperlink>
    </w:p>
    <w:p>
      <w:pPr>
        <w:pStyle w:val="TOC1"/>
        <w:tabs>
          <w:tab w:val="right" w:leader="dot" w:pos="8306"/>
        </w:tabs>
      </w:pPr>
      <w:hyperlink w:anchor="_Toc12015" w:history="1">
        <w:r>
          <w:rPr>
            <w:rFonts w:ascii="仿宋" w:eastAsia="仿宋" w:hAnsi="仿宋" w:cs="仿宋" w:hint="eastAsia"/>
            <w:lang w:eastAsia="zh-CN"/>
          </w:rPr>
          <w:t>十五、成果转化与推广应用</w:t>
        </w:r>
        <w:r>
          <w:tab/>
        </w:r>
        <w:r>
          <w:fldChar w:fldCharType="begin"/>
        </w:r>
        <w:r>
          <w:instrText xml:space="preserve"> PAGEREF _Toc12015 \h </w:instrText>
        </w:r>
        <w:r>
          <w:fldChar w:fldCharType="separate"/>
        </w:r>
        <w:r>
          <w:t>54</w:t>
        </w:r>
        <w:r>
          <w:fldChar w:fldCharType="end"/>
        </w:r>
      </w:hyperlink>
    </w:p>
    <w:p>
      <w:pPr>
        <w:pStyle w:val="TOC2"/>
        <w:tabs>
          <w:tab w:val="right" w:leader="dot" w:pos="8306"/>
        </w:tabs>
      </w:pPr>
      <w:hyperlink w:anchor="_Toc18329" w:history="1">
        <w:r>
          <w:rPr>
            <w:rFonts w:ascii="仿宋" w:eastAsia="仿宋" w:hAnsi="仿宋" w:cs="仿宋" w:hint="eastAsia"/>
            <w:lang w:eastAsia="zh-CN"/>
          </w:rPr>
          <w:t>(一)、成果转化策略制定</w:t>
        </w:r>
        <w:r>
          <w:tab/>
        </w:r>
        <w:r>
          <w:fldChar w:fldCharType="begin"/>
        </w:r>
        <w:r>
          <w:instrText xml:space="preserve"> PAGEREF _Toc18329 \h </w:instrText>
        </w:r>
        <w:r>
          <w:fldChar w:fldCharType="separate"/>
        </w:r>
        <w:r>
          <w:t>54</w:t>
        </w:r>
        <w:r>
          <w:fldChar w:fldCharType="end"/>
        </w:r>
      </w:hyperlink>
    </w:p>
    <w:p>
      <w:pPr>
        <w:pStyle w:val="TOC2"/>
        <w:tabs>
          <w:tab w:val="right" w:leader="dot" w:pos="8306"/>
        </w:tabs>
      </w:pPr>
      <w:hyperlink w:anchor="_Toc3879" w:history="1">
        <w:r>
          <w:rPr>
            <w:rFonts w:ascii="仿宋" w:eastAsia="仿宋" w:hAnsi="仿宋" w:cs="仿宋" w:hint="eastAsia"/>
            <w:lang w:eastAsia="zh-CN"/>
          </w:rPr>
          <w:t>(二)、成果推广应用方案</w:t>
        </w:r>
        <w:r>
          <w:tab/>
        </w:r>
        <w:r>
          <w:fldChar w:fldCharType="begin"/>
        </w:r>
        <w:r>
          <w:instrText xml:space="preserve"> PAGEREF _Toc3879 \h </w:instrText>
        </w:r>
        <w:r>
          <w:fldChar w:fldCharType="separate"/>
        </w:r>
        <w:r>
          <w:t>55</w:t>
        </w:r>
        <w:r>
          <w:fldChar w:fldCharType="end"/>
        </w:r>
      </w:hyperlink>
    </w:p>
    <w:p>
      <w:pPr>
        <w:pStyle w:val="TOC1"/>
        <w:tabs>
          <w:tab w:val="right" w:leader="dot" w:pos="8306"/>
        </w:tabs>
      </w:pPr>
      <w:hyperlink w:anchor="_Toc23950" w:history="1">
        <w:r>
          <w:rPr>
            <w:rFonts w:ascii="仿宋" w:eastAsia="仿宋" w:hAnsi="仿宋" w:cs="仿宋" w:hint="eastAsia"/>
            <w:lang w:eastAsia="zh-CN"/>
          </w:rPr>
          <w:t>十六、合作与交流机制建立</w:t>
        </w:r>
        <w:r>
          <w:tab/>
        </w:r>
        <w:r>
          <w:fldChar w:fldCharType="begin"/>
        </w:r>
        <w:r>
          <w:instrText xml:space="preserve"> PAGEREF _Toc23950 \h </w:instrText>
        </w:r>
        <w:r>
          <w:fldChar w:fldCharType="separate"/>
        </w:r>
        <w:r>
          <w:t>57</w:t>
        </w:r>
        <w:r>
          <w:fldChar w:fldCharType="end"/>
        </w:r>
      </w:hyperlink>
    </w:p>
    <w:p>
      <w:pPr>
        <w:pStyle w:val="TOC2"/>
        <w:tabs>
          <w:tab w:val="right" w:leader="dot" w:pos="8306"/>
        </w:tabs>
      </w:pPr>
      <w:hyperlink w:anchor="_Toc13849" w:history="1">
        <w:r>
          <w:rPr>
            <w:rFonts w:ascii="仿宋" w:eastAsia="仿宋" w:hAnsi="仿宋" w:cs="仿宋" w:hint="eastAsia"/>
            <w:lang w:eastAsia="zh-CN"/>
          </w:rPr>
          <w:t>(一)、合作伙伴选择与合作方式</w:t>
        </w:r>
        <w:r>
          <w:tab/>
        </w:r>
        <w:r>
          <w:fldChar w:fldCharType="begin"/>
        </w:r>
        <w:r>
          <w:instrText xml:space="preserve"> PAGEREF _Toc13849 \h </w:instrText>
        </w:r>
        <w:r>
          <w:fldChar w:fldCharType="separate"/>
        </w:r>
        <w:r>
          <w:t>57</w:t>
        </w:r>
        <w:r>
          <w:fldChar w:fldCharType="end"/>
        </w:r>
      </w:hyperlink>
    </w:p>
    <w:p>
      <w:pPr>
        <w:pStyle w:val="TOC2"/>
        <w:tabs>
          <w:tab w:val="right" w:leader="dot" w:pos="8306"/>
        </w:tabs>
      </w:pPr>
      <w:hyperlink w:anchor="_Toc2151" w:history="1">
        <w:r>
          <w:rPr>
            <w:rFonts w:ascii="仿宋" w:eastAsia="仿宋" w:hAnsi="仿宋" w:cs="仿宋" w:hint="eastAsia"/>
            <w:lang w:eastAsia="zh-CN"/>
          </w:rPr>
          <w:t>(二)、交流与合作平台搭建</w:t>
        </w:r>
        <w:r>
          <w:tab/>
        </w:r>
        <w:r>
          <w:fldChar w:fldCharType="begin"/>
        </w:r>
        <w:r>
          <w:instrText xml:space="preserve"> PAGEREF _Toc2151 \h </w:instrText>
        </w:r>
        <w:r>
          <w:fldChar w:fldCharType="separate"/>
        </w:r>
        <w:r>
          <w:t>58</w:t>
        </w:r>
        <w:r>
          <w:fldChar w:fldCharType="end"/>
        </w:r>
      </w:hyperlink>
    </w:p>
    <w:p>
      <w:pPr>
        <w:pStyle w:val="TOC1"/>
        <w:tabs>
          <w:tab w:val="right" w:leader="dot" w:pos="8306"/>
        </w:tabs>
      </w:pPr>
      <w:hyperlink w:anchor="_Toc18460" w:history="1">
        <w:r>
          <w:rPr>
            <w:rFonts w:ascii="仿宋" w:eastAsia="仿宋" w:hAnsi="仿宋" w:cs="仿宋" w:hint="eastAsia"/>
            <w:lang w:eastAsia="zh-CN"/>
          </w:rPr>
          <w:t>十七、创新驱动与持续发展</w:t>
        </w:r>
        <w:r>
          <w:tab/>
        </w:r>
        <w:r>
          <w:fldChar w:fldCharType="begin"/>
        </w:r>
        <w:r>
          <w:instrText xml:space="preserve"> PAGEREF _Toc18460 \h </w:instrText>
        </w:r>
        <w:r>
          <w:fldChar w:fldCharType="separate"/>
        </w:r>
        <w:r>
          <w:t>60</w:t>
        </w:r>
        <w:r>
          <w:fldChar w:fldCharType="end"/>
        </w:r>
      </w:hyperlink>
    </w:p>
    <w:p>
      <w:pPr>
        <w:pStyle w:val="TOC2"/>
        <w:tabs>
          <w:tab w:val="right" w:leader="dot" w:pos="8306"/>
        </w:tabs>
      </w:pPr>
      <w:hyperlink w:anchor="_Toc17868" w:history="1">
        <w:r>
          <w:rPr>
            <w:rFonts w:ascii="仿宋" w:eastAsia="仿宋" w:hAnsi="仿宋" w:cs="仿宋" w:hint="eastAsia"/>
            <w:lang w:eastAsia="zh-CN"/>
          </w:rPr>
          <w:t>(一)、创新驱动战略实施</w:t>
        </w:r>
        <w:r>
          <w:tab/>
        </w:r>
        <w:r>
          <w:fldChar w:fldCharType="begin"/>
        </w:r>
        <w:r>
          <w:instrText xml:space="preserve"> PAGEREF _Toc17868 \h </w:instrText>
        </w:r>
        <w:r>
          <w:fldChar w:fldCharType="separate"/>
        </w:r>
        <w:r>
          <w:t>60</w:t>
        </w:r>
        <w:r>
          <w:fldChar w:fldCharType="end"/>
        </w:r>
      </w:hyperlink>
    </w:p>
    <w:p>
      <w:pPr>
        <w:pStyle w:val="TOC2"/>
        <w:tabs>
          <w:tab w:val="right" w:leader="dot" w:pos="8306"/>
        </w:tabs>
      </w:pPr>
      <w:hyperlink w:anchor="_Toc13377" w:history="1">
        <w:r>
          <w:rPr>
            <w:rFonts w:ascii="仿宋" w:eastAsia="仿宋" w:hAnsi="仿宋" w:cs="仿宋" w:hint="eastAsia"/>
            <w:lang w:eastAsia="zh-CN"/>
          </w:rPr>
          <w:t>(二)、持续发展路径探索</w:t>
        </w:r>
        <w:r>
          <w:tab/>
        </w:r>
        <w:r>
          <w:fldChar w:fldCharType="begin"/>
        </w:r>
        <w:r>
          <w:instrText xml:space="preserve"> PAGEREF _Toc13377 \h </w:instrText>
        </w:r>
        <w:r>
          <w:fldChar w:fldCharType="separate"/>
        </w:r>
        <w:r>
          <w:t>61</w:t>
        </w:r>
        <w:r>
          <w:fldChar w:fldCharType="end"/>
        </w:r>
      </w:hyperlink>
    </w:p>
    <w:p>
      <w:pPr>
        <w:pStyle w:val="TOC1"/>
        <w:tabs>
          <w:tab w:val="right" w:leader="dot" w:pos="8306"/>
        </w:tabs>
      </w:pPr>
      <w:hyperlink w:anchor="_Toc6278" w:history="1">
        <w:r>
          <w:rPr>
            <w:rFonts w:ascii="仿宋" w:eastAsia="仿宋" w:hAnsi="仿宋" w:cs="仿宋" w:hint="eastAsia"/>
            <w:lang w:eastAsia="zh-CN"/>
          </w:rPr>
          <w:t>十八、人力资源管理与开发</w:t>
        </w:r>
        <w:r>
          <w:tab/>
        </w:r>
        <w:r>
          <w:fldChar w:fldCharType="begin"/>
        </w:r>
        <w:r>
          <w:instrText xml:space="preserve"> PAGEREF _Toc6278 \h </w:instrText>
        </w:r>
        <w:r>
          <w:fldChar w:fldCharType="separate"/>
        </w:r>
        <w:r>
          <w:t>65</w:t>
        </w:r>
        <w:r>
          <w:fldChar w:fldCharType="end"/>
        </w:r>
      </w:hyperlink>
    </w:p>
    <w:p>
      <w:pPr>
        <w:pStyle w:val="TOC2"/>
        <w:tabs>
          <w:tab w:val="right" w:leader="dot" w:pos="8306"/>
        </w:tabs>
      </w:pPr>
      <w:hyperlink w:anchor="_Toc27192" w:history="1">
        <w:r>
          <w:rPr>
            <w:rFonts w:ascii="仿宋" w:eastAsia="仿宋" w:hAnsi="仿宋" w:cs="仿宋" w:hint="eastAsia"/>
            <w:lang w:eastAsia="zh-CN"/>
          </w:rPr>
          <w:t>(一)、人力资源规划</w:t>
        </w:r>
        <w:r>
          <w:tab/>
        </w:r>
        <w:r>
          <w:fldChar w:fldCharType="begin"/>
        </w:r>
        <w:r>
          <w:instrText xml:space="preserve"> PAGEREF _Toc27192 \h </w:instrText>
        </w:r>
        <w:r>
          <w:fldChar w:fldCharType="separate"/>
        </w:r>
        <w:r>
          <w:t>65</w:t>
        </w:r>
        <w:r>
          <w:fldChar w:fldCharType="end"/>
        </w:r>
      </w:hyperlink>
    </w:p>
    <w:p>
      <w:pPr>
        <w:pStyle w:val="TOC2"/>
        <w:tabs>
          <w:tab w:val="right" w:leader="dot" w:pos="8306"/>
        </w:tabs>
      </w:pPr>
      <w:hyperlink w:anchor="_Toc4429" w:history="1">
        <w:r>
          <w:rPr>
            <w:rFonts w:ascii="仿宋" w:eastAsia="仿宋" w:hAnsi="仿宋" w:cs="仿宋" w:hint="eastAsia"/>
            <w:lang w:eastAsia="zh-CN"/>
          </w:rPr>
          <w:t>(二)、人力资源开发与培训</w:t>
        </w:r>
        <w:r>
          <w:tab/>
        </w:r>
        <w:r>
          <w:fldChar w:fldCharType="begin"/>
        </w:r>
        <w:r>
          <w:instrText xml:space="preserve"> PAGEREF _Toc4429 \h </w:instrText>
        </w:r>
        <w:r>
          <w:fldChar w:fldCharType="separate"/>
        </w:r>
        <w:r>
          <w:t>67</w:t>
        </w:r>
        <w:r>
          <w:fldChar w:fldCharType="end"/>
        </w:r>
      </w:hyperlink>
    </w:p>
    <w:p>
      <w:pPr>
        <w:pStyle w:val="TOC1"/>
        <w:tabs>
          <w:tab w:val="right" w:leader="dot" w:pos="8306"/>
        </w:tabs>
      </w:pPr>
      <w:hyperlink w:anchor="_Toc16515" w:history="1">
        <w:r>
          <w:rPr>
            <w:rFonts w:ascii="仿宋" w:eastAsia="仿宋" w:hAnsi="仿宋" w:cs="仿宋" w:hint="eastAsia"/>
            <w:lang w:eastAsia="zh-CN"/>
          </w:rPr>
          <w:t>十九、质量管理与控制</w:t>
        </w:r>
        <w:r>
          <w:tab/>
        </w:r>
        <w:r>
          <w:fldChar w:fldCharType="begin"/>
        </w:r>
        <w:r>
          <w:instrText xml:space="preserve"> PAGEREF _Toc16515 \h </w:instrText>
        </w:r>
        <w:r>
          <w:fldChar w:fldCharType="separate"/>
        </w:r>
        <w:r>
          <w:t>70</w:t>
        </w:r>
        <w:r>
          <w:fldChar w:fldCharType="end"/>
        </w:r>
      </w:hyperlink>
    </w:p>
    <w:p>
      <w:pPr>
        <w:pStyle w:val="TOC2"/>
        <w:tabs>
          <w:tab w:val="right" w:leader="dot" w:pos="8306"/>
        </w:tabs>
      </w:pPr>
      <w:hyperlink w:anchor="_Toc6838" w:history="1">
        <w:r>
          <w:rPr>
            <w:rFonts w:ascii="仿宋" w:eastAsia="仿宋" w:hAnsi="仿宋" w:cs="仿宋" w:hint="eastAsia"/>
            <w:lang w:eastAsia="zh-CN"/>
          </w:rPr>
          <w:t>(一)、质量管理体系建设</w:t>
        </w:r>
        <w:r>
          <w:tab/>
        </w:r>
        <w:r>
          <w:fldChar w:fldCharType="begin"/>
        </w:r>
        <w:r>
          <w:instrText xml:space="preserve"> PAGEREF _Toc6838 \h </w:instrText>
        </w:r>
        <w:r>
          <w:fldChar w:fldCharType="separate"/>
        </w:r>
        <w:r>
          <w:t>70</w:t>
        </w:r>
        <w:r>
          <w:fldChar w:fldCharType="end"/>
        </w:r>
      </w:hyperlink>
    </w:p>
    <w:p>
      <w:pPr>
        <w:pStyle w:val="TOC2"/>
        <w:tabs>
          <w:tab w:val="right" w:leader="dot" w:pos="8306"/>
        </w:tabs>
      </w:pPr>
      <w:hyperlink w:anchor="_Toc5387" w:history="1">
        <w:r>
          <w:rPr>
            <w:rFonts w:ascii="仿宋" w:eastAsia="仿宋" w:hAnsi="仿宋" w:cs="仿宋" w:hint="eastAsia"/>
            <w:lang w:eastAsia="zh-CN"/>
          </w:rPr>
          <w:t>(二)、质量控制措施</w:t>
        </w:r>
        <w:r>
          <w:tab/>
        </w:r>
        <w:r>
          <w:fldChar w:fldCharType="begin"/>
        </w:r>
        <w:r>
          <w:instrText xml:space="preserve"> PAGEREF _Toc5387 \h </w:instrText>
        </w:r>
        <w:r>
          <w:fldChar w:fldCharType="separate"/>
        </w:r>
        <w:r>
          <w:t>71</w:t>
        </w:r>
        <w:r>
          <w:fldChar w:fldCharType="end"/>
        </w:r>
      </w:hyperlink>
    </w:p>
    <w:p>
      <w:pPr>
        <w:pStyle w:val="TOC1"/>
        <w:tabs>
          <w:tab w:val="right" w:leader="dot" w:pos="8306"/>
        </w:tabs>
      </w:pPr>
      <w:hyperlink w:anchor="_Toc2541" w:history="1">
        <w:r>
          <w:rPr>
            <w:rFonts w:ascii="仿宋" w:eastAsia="仿宋" w:hAnsi="仿宋" w:cs="仿宋" w:hint="eastAsia"/>
            <w:lang w:eastAsia="zh-CN"/>
          </w:rPr>
          <w:t>二十、产业协同与集群发展</w:t>
        </w:r>
        <w:r>
          <w:tab/>
        </w:r>
        <w:r>
          <w:fldChar w:fldCharType="begin"/>
        </w:r>
        <w:r>
          <w:instrText xml:space="preserve"> PAGEREF _Toc2541 \h </w:instrText>
        </w:r>
        <w:r>
          <w:fldChar w:fldCharType="separate"/>
        </w:r>
        <w:r>
          <w:t>72</w:t>
        </w:r>
        <w:r>
          <w:fldChar w:fldCharType="end"/>
        </w:r>
      </w:hyperlink>
    </w:p>
    <w:p>
      <w:pPr>
        <w:pStyle w:val="TOC2"/>
        <w:tabs>
          <w:tab w:val="right" w:leader="dot" w:pos="8306"/>
        </w:tabs>
      </w:pPr>
      <w:hyperlink w:anchor="_Toc17302" w:history="1">
        <w:r>
          <w:rPr>
            <w:rFonts w:ascii="仿宋" w:eastAsia="仿宋" w:hAnsi="仿宋" w:cs="仿宋" w:hint="eastAsia"/>
            <w:lang w:eastAsia="zh-CN"/>
          </w:rPr>
          <w:t>(一)、产业协同机制建设</w:t>
        </w:r>
        <w:r>
          <w:tab/>
        </w:r>
        <w:r>
          <w:fldChar w:fldCharType="begin"/>
        </w:r>
        <w:r>
          <w:instrText xml:space="preserve"> PAGEREF _Toc17302 \h </w:instrText>
        </w:r>
        <w:r>
          <w:fldChar w:fldCharType="separate"/>
        </w:r>
        <w:r>
          <w:t>72</w:t>
        </w:r>
        <w:r>
          <w:fldChar w:fldCharType="end"/>
        </w:r>
      </w:hyperlink>
    </w:p>
    <w:p>
      <w:pPr>
        <w:pStyle w:val="TOC2"/>
        <w:tabs>
          <w:tab w:val="right" w:leader="dot" w:pos="8306"/>
        </w:tabs>
      </w:pPr>
      <w:hyperlink w:anchor="_Toc16863" w:history="1">
        <w:r>
          <w:rPr>
            <w:rFonts w:ascii="仿宋" w:eastAsia="仿宋" w:hAnsi="仿宋" w:cs="仿宋" w:hint="eastAsia"/>
            <w:lang w:eastAsia="zh-CN"/>
          </w:rPr>
          <w:t>(二)、产业集群培育与发展</w:t>
        </w:r>
        <w:r>
          <w:tab/>
        </w:r>
        <w:r>
          <w:fldChar w:fldCharType="begin"/>
        </w:r>
        <w:r>
          <w:instrText xml:space="preserve"> PAGEREF _Toc16863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3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62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直接收益：假设五面加工中心项目的产品或服务年销售收入为XX万元。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1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五面加工中心项目通过引入先进的人工智能技术优化生产流程，例如自动化的物流系统和智能数据分析，可能大幅提高产品的质量和生产效率。这可能迫使竞争对手也必须投资于类似技术，以保持市场竞争力。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面加工中心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若五面加工中心项目成功推广新型环保产品，比如采用可回收材料的包装，可能会激发消费者对可持续产品的需求。这种需求的增长可能迫使整个行业转向更环保的产品设计和生产方法。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五面加工中心项目在减少环境影响方面的努力，如实施零废物生产和减少二氧化碳排放，可能会促使行业设立更高的环保标准。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五面加工中心项目对新原料和技术的需求可能促使供应商调整生产策略，比如采用更环保的生产方法或开发新型原材料。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6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五面加工中心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五面加工中心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五面加工中心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143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五面加工中心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五面加工中心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五面加工中心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五面加工中心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五面加工中心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513"/>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16936"/>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五面加工中心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五面加工中心项目将进行详细的生态影响评估，确保不会对当地的动植物种群和自然栖息地造成负面影响。如果项目地点附近有重要的生物栖息地或生态敏感区，项目将重新考虑建设地点或采取相应的保护措施。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五面加工中心项目将积极采用可持续材料，如再生塑料和生物降解材料，以减少对环境的影响。项目还将推行废物减量和回收计划，例如通过再利用工业废料或建立回收系统。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五面加工中心项目还将参与当地的环保活动和计划，如资助当地的环境保护项目或与社区合作进行环保宣传活动。通过这些活动，项目不仅能够提高自身的环境表现，还能在当地社区中树立积极的环保形象。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32379"/>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五面加工中心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https://d.book118.com/778116023003006050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B91A5A"/>
    <w:rsid w:val="5FB91A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116023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2024-03-15T04:41:00Z</dcterms:created>
  <dcterms:modified xsi:type="dcterms:W3CDTF">2024-03-15T04:42:35Z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13AB8356F5B241AEA02B4C383099CF39_11</vt:lpwstr>
  </property>
  <property fmtid="{D5CDD505-2E9C-101B-9397-08002B2CF9AE}" pid="3" name="KSOProductBuildVer">
    <vt:lpwstr>2052-12.1.0.16250</vt:lpwstr>
  </property>
</Properties>
</file>