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异丙安替比林项目构思建设方案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47" w:history="1">
        <w:r>
          <w:rPr>
            <w:rFonts w:ascii="仿宋" w:eastAsia="仿宋" w:hAnsi="仿宋" w:cs="仿宋" w:hint="eastAsia"/>
            <w:lang w:eastAsia="zh-CN"/>
          </w:rPr>
          <w:t>概论</w:t>
        </w:r>
        <w:r>
          <w:tab/>
        </w:r>
        <w:r>
          <w:fldChar w:fldCharType="begin"/>
        </w:r>
        <w:r>
          <w:instrText xml:space="preserve"> PAGEREF _Toc25847 \h </w:instrText>
        </w:r>
        <w:r>
          <w:fldChar w:fldCharType="separate"/>
        </w:r>
        <w:r>
          <w:t>3</w:t>
        </w:r>
        <w:r>
          <w:fldChar w:fldCharType="end"/>
        </w:r>
      </w:hyperlink>
    </w:p>
    <w:p>
      <w:pPr>
        <w:pStyle w:val="TOC1"/>
        <w:tabs>
          <w:tab w:val="right" w:leader="dot" w:pos="8306"/>
        </w:tabs>
      </w:pPr>
      <w:hyperlink w:anchor="_Toc4328" w:history="1">
        <w:r>
          <w:rPr>
            <w:rFonts w:ascii="仿宋" w:eastAsia="仿宋" w:hAnsi="仿宋" w:cs="仿宋" w:hint="eastAsia"/>
            <w:lang w:eastAsia="zh-CN"/>
          </w:rPr>
          <w:t>一、项目选址研究</w:t>
        </w:r>
        <w:r>
          <w:tab/>
        </w:r>
        <w:r>
          <w:fldChar w:fldCharType="begin"/>
        </w:r>
        <w:r>
          <w:instrText xml:space="preserve"> PAGEREF _Toc4328 \h </w:instrText>
        </w:r>
        <w:r>
          <w:fldChar w:fldCharType="separate"/>
        </w:r>
        <w:r>
          <w:t>3</w:t>
        </w:r>
        <w:r>
          <w:fldChar w:fldCharType="end"/>
        </w:r>
      </w:hyperlink>
    </w:p>
    <w:p>
      <w:pPr>
        <w:pStyle w:val="TOC2"/>
        <w:tabs>
          <w:tab w:val="right" w:leader="dot" w:pos="8306"/>
        </w:tabs>
      </w:pPr>
      <w:hyperlink w:anchor="_Toc27034" w:history="1">
        <w:r>
          <w:rPr>
            <w:rFonts w:ascii="仿宋" w:eastAsia="仿宋" w:hAnsi="仿宋" w:cs="仿宋" w:hint="eastAsia"/>
            <w:lang w:eastAsia="zh-CN"/>
          </w:rPr>
          <w:t>(一)、项目选址原则</w:t>
        </w:r>
        <w:r>
          <w:tab/>
        </w:r>
        <w:r>
          <w:fldChar w:fldCharType="begin"/>
        </w:r>
        <w:r>
          <w:instrText xml:space="preserve"> PAGEREF _Toc27034 \h </w:instrText>
        </w:r>
        <w:r>
          <w:fldChar w:fldCharType="separate"/>
        </w:r>
        <w:r>
          <w:t>3</w:t>
        </w:r>
        <w:r>
          <w:fldChar w:fldCharType="end"/>
        </w:r>
      </w:hyperlink>
    </w:p>
    <w:p>
      <w:pPr>
        <w:pStyle w:val="TOC2"/>
        <w:tabs>
          <w:tab w:val="right" w:leader="dot" w:pos="8306"/>
        </w:tabs>
      </w:pPr>
      <w:hyperlink w:anchor="_Toc352" w:history="1">
        <w:r>
          <w:rPr>
            <w:rFonts w:ascii="仿宋" w:eastAsia="仿宋" w:hAnsi="仿宋" w:cs="仿宋" w:hint="eastAsia"/>
            <w:lang w:eastAsia="zh-CN"/>
          </w:rPr>
          <w:t>(二)、项目选址</w:t>
        </w:r>
        <w:r>
          <w:tab/>
        </w:r>
        <w:r>
          <w:fldChar w:fldCharType="begin"/>
        </w:r>
        <w:r>
          <w:instrText xml:space="preserve"> PAGEREF _Toc352 \h </w:instrText>
        </w:r>
        <w:r>
          <w:fldChar w:fldCharType="separate"/>
        </w:r>
        <w:r>
          <w:t>6</w:t>
        </w:r>
        <w:r>
          <w:fldChar w:fldCharType="end"/>
        </w:r>
      </w:hyperlink>
    </w:p>
    <w:p>
      <w:pPr>
        <w:pStyle w:val="TOC2"/>
        <w:tabs>
          <w:tab w:val="right" w:leader="dot" w:pos="8306"/>
        </w:tabs>
      </w:pPr>
      <w:hyperlink w:anchor="_Toc28206" w:history="1">
        <w:r>
          <w:rPr>
            <w:rFonts w:ascii="仿宋" w:eastAsia="仿宋" w:hAnsi="仿宋" w:cs="仿宋" w:hint="eastAsia"/>
            <w:lang w:eastAsia="zh-CN"/>
          </w:rPr>
          <w:t>(三)、建设条件分析</w:t>
        </w:r>
        <w:r>
          <w:tab/>
        </w:r>
        <w:r>
          <w:fldChar w:fldCharType="begin"/>
        </w:r>
        <w:r>
          <w:instrText xml:space="preserve"> PAGEREF _Toc28206 \h </w:instrText>
        </w:r>
        <w:r>
          <w:fldChar w:fldCharType="separate"/>
        </w:r>
        <w:r>
          <w:t>8</w:t>
        </w:r>
        <w:r>
          <w:fldChar w:fldCharType="end"/>
        </w:r>
      </w:hyperlink>
    </w:p>
    <w:p>
      <w:pPr>
        <w:pStyle w:val="TOC2"/>
        <w:tabs>
          <w:tab w:val="right" w:leader="dot" w:pos="8306"/>
        </w:tabs>
      </w:pPr>
      <w:hyperlink w:anchor="_Toc32341" w:history="1">
        <w:r>
          <w:rPr>
            <w:rFonts w:ascii="仿宋" w:eastAsia="仿宋" w:hAnsi="仿宋" w:cs="仿宋" w:hint="eastAsia"/>
            <w:lang w:eastAsia="zh-CN"/>
          </w:rPr>
          <w:t>(四)、用地控制指标</w:t>
        </w:r>
        <w:r>
          <w:tab/>
        </w:r>
        <w:r>
          <w:fldChar w:fldCharType="begin"/>
        </w:r>
        <w:r>
          <w:instrText xml:space="preserve"> PAGEREF _Toc32341 \h </w:instrText>
        </w:r>
        <w:r>
          <w:fldChar w:fldCharType="separate"/>
        </w:r>
        <w:r>
          <w:t>10</w:t>
        </w:r>
        <w:r>
          <w:fldChar w:fldCharType="end"/>
        </w:r>
      </w:hyperlink>
    </w:p>
    <w:p>
      <w:pPr>
        <w:pStyle w:val="TOC2"/>
        <w:tabs>
          <w:tab w:val="right" w:leader="dot" w:pos="8306"/>
        </w:tabs>
      </w:pPr>
      <w:hyperlink w:anchor="_Toc12638" w:history="1">
        <w:r>
          <w:rPr>
            <w:rFonts w:ascii="仿宋" w:eastAsia="仿宋" w:hAnsi="仿宋" w:cs="仿宋" w:hint="eastAsia"/>
            <w:lang w:eastAsia="zh-CN"/>
          </w:rPr>
          <w:t>(五)、地总体要求</w:t>
        </w:r>
        <w:r>
          <w:tab/>
        </w:r>
        <w:r>
          <w:fldChar w:fldCharType="begin"/>
        </w:r>
        <w:r>
          <w:instrText xml:space="preserve"> PAGEREF _Toc12638 \h </w:instrText>
        </w:r>
        <w:r>
          <w:fldChar w:fldCharType="separate"/>
        </w:r>
        <w:r>
          <w:t>11</w:t>
        </w:r>
        <w:r>
          <w:fldChar w:fldCharType="end"/>
        </w:r>
      </w:hyperlink>
    </w:p>
    <w:p>
      <w:pPr>
        <w:pStyle w:val="TOC2"/>
        <w:tabs>
          <w:tab w:val="right" w:leader="dot" w:pos="8306"/>
        </w:tabs>
      </w:pPr>
      <w:hyperlink w:anchor="_Toc30773" w:history="1">
        <w:r>
          <w:rPr>
            <w:rFonts w:ascii="仿宋" w:eastAsia="仿宋" w:hAnsi="仿宋" w:cs="仿宋" w:hint="eastAsia"/>
            <w:lang w:eastAsia="zh-CN"/>
          </w:rPr>
          <w:t>(六)、节约用地措施</w:t>
        </w:r>
        <w:r>
          <w:tab/>
        </w:r>
        <w:r>
          <w:fldChar w:fldCharType="begin"/>
        </w:r>
        <w:r>
          <w:instrText xml:space="preserve"> PAGEREF _Toc30773 \h </w:instrText>
        </w:r>
        <w:r>
          <w:fldChar w:fldCharType="separate"/>
        </w:r>
        <w:r>
          <w:t>12</w:t>
        </w:r>
        <w:r>
          <w:fldChar w:fldCharType="end"/>
        </w:r>
      </w:hyperlink>
    </w:p>
    <w:p>
      <w:pPr>
        <w:pStyle w:val="TOC2"/>
        <w:tabs>
          <w:tab w:val="right" w:leader="dot" w:pos="8306"/>
        </w:tabs>
      </w:pPr>
      <w:hyperlink w:anchor="_Toc9359" w:history="1">
        <w:r>
          <w:rPr>
            <w:rFonts w:ascii="仿宋" w:eastAsia="仿宋" w:hAnsi="仿宋" w:cs="仿宋" w:hint="eastAsia"/>
            <w:lang w:eastAsia="zh-CN"/>
          </w:rPr>
          <w:t>(七)、选址综合评价</w:t>
        </w:r>
        <w:r>
          <w:tab/>
        </w:r>
        <w:r>
          <w:fldChar w:fldCharType="begin"/>
        </w:r>
        <w:r>
          <w:instrText xml:space="preserve"> PAGEREF _Toc9359 \h </w:instrText>
        </w:r>
        <w:r>
          <w:fldChar w:fldCharType="separate"/>
        </w:r>
        <w:r>
          <w:t>14</w:t>
        </w:r>
        <w:r>
          <w:fldChar w:fldCharType="end"/>
        </w:r>
      </w:hyperlink>
    </w:p>
    <w:p>
      <w:pPr>
        <w:pStyle w:val="TOC1"/>
        <w:tabs>
          <w:tab w:val="right" w:leader="dot" w:pos="8306"/>
        </w:tabs>
      </w:pPr>
      <w:hyperlink w:anchor="_Toc31444" w:history="1">
        <w:r>
          <w:rPr>
            <w:rFonts w:ascii="仿宋" w:eastAsia="仿宋" w:hAnsi="仿宋" w:cs="仿宋" w:hint="eastAsia"/>
            <w:lang w:eastAsia="zh-CN"/>
          </w:rPr>
          <w:t>二、社会影响分析</w:t>
        </w:r>
        <w:r>
          <w:tab/>
        </w:r>
        <w:r>
          <w:fldChar w:fldCharType="begin"/>
        </w:r>
        <w:r>
          <w:instrText xml:space="preserve"> PAGEREF _Toc31444 \h </w:instrText>
        </w:r>
        <w:r>
          <w:fldChar w:fldCharType="separate"/>
        </w:r>
        <w:r>
          <w:t>15</w:t>
        </w:r>
        <w:r>
          <w:fldChar w:fldCharType="end"/>
        </w:r>
      </w:hyperlink>
    </w:p>
    <w:p>
      <w:pPr>
        <w:pStyle w:val="TOC2"/>
        <w:tabs>
          <w:tab w:val="right" w:leader="dot" w:pos="8306"/>
        </w:tabs>
      </w:pPr>
      <w:hyperlink w:anchor="_Toc3130" w:history="1">
        <w:r>
          <w:rPr>
            <w:rFonts w:ascii="仿宋" w:eastAsia="仿宋" w:hAnsi="仿宋" w:cs="仿宋" w:hint="eastAsia"/>
            <w:lang w:eastAsia="zh-CN"/>
          </w:rPr>
          <w:t>(一)、社会影响效果分析</w:t>
        </w:r>
        <w:r>
          <w:tab/>
        </w:r>
        <w:r>
          <w:fldChar w:fldCharType="begin"/>
        </w:r>
        <w:r>
          <w:instrText xml:space="preserve"> PAGEREF _Toc3130 \h </w:instrText>
        </w:r>
        <w:r>
          <w:fldChar w:fldCharType="separate"/>
        </w:r>
        <w:r>
          <w:t>15</w:t>
        </w:r>
        <w:r>
          <w:fldChar w:fldCharType="end"/>
        </w:r>
      </w:hyperlink>
    </w:p>
    <w:p>
      <w:pPr>
        <w:pStyle w:val="TOC2"/>
        <w:tabs>
          <w:tab w:val="right" w:leader="dot" w:pos="8306"/>
        </w:tabs>
      </w:pPr>
      <w:hyperlink w:anchor="_Toc26842" w:history="1">
        <w:r>
          <w:rPr>
            <w:rFonts w:ascii="仿宋" w:eastAsia="仿宋" w:hAnsi="仿宋" w:cs="仿宋" w:hint="eastAsia"/>
            <w:lang w:eastAsia="zh-CN"/>
          </w:rPr>
          <w:t>(二)、社会适应性分析</w:t>
        </w:r>
        <w:r>
          <w:tab/>
        </w:r>
        <w:r>
          <w:fldChar w:fldCharType="begin"/>
        </w:r>
        <w:r>
          <w:instrText xml:space="preserve"> PAGEREF _Toc26842 \h </w:instrText>
        </w:r>
        <w:r>
          <w:fldChar w:fldCharType="separate"/>
        </w:r>
        <w:r>
          <w:t>17</w:t>
        </w:r>
        <w:r>
          <w:fldChar w:fldCharType="end"/>
        </w:r>
      </w:hyperlink>
    </w:p>
    <w:p>
      <w:pPr>
        <w:pStyle w:val="TOC2"/>
        <w:tabs>
          <w:tab w:val="right" w:leader="dot" w:pos="8306"/>
        </w:tabs>
      </w:pPr>
      <w:hyperlink w:anchor="_Toc30770" w:history="1">
        <w:r>
          <w:rPr>
            <w:rFonts w:ascii="仿宋" w:eastAsia="仿宋" w:hAnsi="仿宋" w:cs="仿宋" w:hint="eastAsia"/>
            <w:lang w:eastAsia="zh-CN"/>
          </w:rPr>
          <w:t>(三)、社会风险及对策分析</w:t>
        </w:r>
        <w:r>
          <w:tab/>
        </w:r>
        <w:r>
          <w:fldChar w:fldCharType="begin"/>
        </w:r>
        <w:r>
          <w:instrText xml:space="preserve"> PAGEREF _Toc30770 \h </w:instrText>
        </w:r>
        <w:r>
          <w:fldChar w:fldCharType="separate"/>
        </w:r>
        <w:r>
          <w:t>19</w:t>
        </w:r>
        <w:r>
          <w:fldChar w:fldCharType="end"/>
        </w:r>
      </w:hyperlink>
    </w:p>
    <w:p>
      <w:pPr>
        <w:pStyle w:val="TOC1"/>
        <w:tabs>
          <w:tab w:val="right" w:leader="dot" w:pos="8306"/>
        </w:tabs>
      </w:pPr>
      <w:hyperlink w:anchor="_Toc4975" w:history="1">
        <w:r>
          <w:rPr>
            <w:rFonts w:ascii="仿宋" w:eastAsia="仿宋" w:hAnsi="仿宋" w:cs="仿宋" w:hint="eastAsia"/>
            <w:lang w:eastAsia="zh-CN"/>
          </w:rPr>
          <w:t>三、资源开发及综合利用分析</w:t>
        </w:r>
        <w:r>
          <w:tab/>
        </w:r>
        <w:r>
          <w:fldChar w:fldCharType="begin"/>
        </w:r>
        <w:r>
          <w:instrText xml:space="preserve"> PAGEREF _Toc4975 \h </w:instrText>
        </w:r>
        <w:r>
          <w:fldChar w:fldCharType="separate"/>
        </w:r>
        <w:r>
          <w:t>22</w:t>
        </w:r>
        <w:r>
          <w:fldChar w:fldCharType="end"/>
        </w:r>
      </w:hyperlink>
    </w:p>
    <w:p>
      <w:pPr>
        <w:pStyle w:val="TOC2"/>
        <w:tabs>
          <w:tab w:val="right" w:leader="dot" w:pos="8306"/>
        </w:tabs>
      </w:pPr>
      <w:hyperlink w:anchor="_Toc31517" w:history="1">
        <w:r>
          <w:rPr>
            <w:rFonts w:ascii="仿宋" w:eastAsia="仿宋" w:hAnsi="仿宋" w:cs="仿宋" w:hint="eastAsia"/>
            <w:lang w:eastAsia="zh-CN"/>
          </w:rPr>
          <w:t>(一)、资源开发方案</w:t>
        </w:r>
        <w:r>
          <w:tab/>
        </w:r>
        <w:r>
          <w:fldChar w:fldCharType="begin"/>
        </w:r>
        <w:r>
          <w:instrText xml:space="preserve"> PAGEREF _Toc31517 \h </w:instrText>
        </w:r>
        <w:r>
          <w:fldChar w:fldCharType="separate"/>
        </w:r>
        <w:r>
          <w:t>22</w:t>
        </w:r>
        <w:r>
          <w:fldChar w:fldCharType="end"/>
        </w:r>
      </w:hyperlink>
    </w:p>
    <w:p>
      <w:pPr>
        <w:pStyle w:val="TOC2"/>
        <w:tabs>
          <w:tab w:val="right" w:leader="dot" w:pos="8306"/>
        </w:tabs>
      </w:pPr>
      <w:hyperlink w:anchor="_Toc6226" w:history="1">
        <w:r>
          <w:rPr>
            <w:rFonts w:ascii="仿宋" w:eastAsia="仿宋" w:hAnsi="仿宋" w:cs="仿宋" w:hint="eastAsia"/>
            <w:lang w:eastAsia="zh-CN"/>
          </w:rPr>
          <w:t>(二)、资源利用方案</w:t>
        </w:r>
        <w:r>
          <w:tab/>
        </w:r>
        <w:r>
          <w:fldChar w:fldCharType="begin"/>
        </w:r>
        <w:r>
          <w:instrText xml:space="preserve"> PAGEREF _Toc6226 \h </w:instrText>
        </w:r>
        <w:r>
          <w:fldChar w:fldCharType="separate"/>
        </w:r>
        <w:r>
          <w:t>23</w:t>
        </w:r>
        <w:r>
          <w:fldChar w:fldCharType="end"/>
        </w:r>
      </w:hyperlink>
    </w:p>
    <w:p>
      <w:pPr>
        <w:pStyle w:val="TOC2"/>
        <w:tabs>
          <w:tab w:val="right" w:leader="dot" w:pos="8306"/>
        </w:tabs>
      </w:pPr>
      <w:hyperlink w:anchor="_Toc676" w:history="1">
        <w:r>
          <w:rPr>
            <w:rFonts w:ascii="仿宋" w:eastAsia="仿宋" w:hAnsi="仿宋" w:cs="仿宋" w:hint="eastAsia"/>
            <w:lang w:eastAsia="zh-CN"/>
          </w:rPr>
          <w:t>(三)、资源节约措施</w:t>
        </w:r>
        <w:r>
          <w:tab/>
        </w:r>
        <w:r>
          <w:fldChar w:fldCharType="begin"/>
        </w:r>
        <w:r>
          <w:instrText xml:space="preserve"> PAGEREF _Toc676 \h </w:instrText>
        </w:r>
        <w:r>
          <w:fldChar w:fldCharType="separate"/>
        </w:r>
        <w:r>
          <w:t>24</w:t>
        </w:r>
        <w:r>
          <w:fldChar w:fldCharType="end"/>
        </w:r>
      </w:hyperlink>
    </w:p>
    <w:p>
      <w:pPr>
        <w:pStyle w:val="TOC1"/>
        <w:tabs>
          <w:tab w:val="right" w:leader="dot" w:pos="8306"/>
        </w:tabs>
      </w:pPr>
      <w:hyperlink w:anchor="_Toc462" w:history="1">
        <w:r>
          <w:rPr>
            <w:rFonts w:ascii="仿宋" w:eastAsia="仿宋" w:hAnsi="仿宋" w:cs="仿宋" w:hint="eastAsia"/>
            <w:lang w:eastAsia="zh-CN"/>
          </w:rPr>
          <w:t>四、财务管理与成本控制</w:t>
        </w:r>
        <w:r>
          <w:tab/>
        </w:r>
        <w:r>
          <w:fldChar w:fldCharType="begin"/>
        </w:r>
        <w:r>
          <w:instrText xml:space="preserve"> PAGEREF _Toc462 \h </w:instrText>
        </w:r>
        <w:r>
          <w:fldChar w:fldCharType="separate"/>
        </w:r>
        <w:r>
          <w:t>26</w:t>
        </w:r>
        <w:r>
          <w:fldChar w:fldCharType="end"/>
        </w:r>
      </w:hyperlink>
    </w:p>
    <w:p>
      <w:pPr>
        <w:pStyle w:val="TOC2"/>
        <w:tabs>
          <w:tab w:val="right" w:leader="dot" w:pos="8306"/>
        </w:tabs>
      </w:pPr>
      <w:hyperlink w:anchor="_Toc32288" w:history="1">
        <w:r>
          <w:rPr>
            <w:rFonts w:ascii="仿宋" w:eastAsia="仿宋" w:hAnsi="仿宋" w:cs="仿宋" w:hint="eastAsia"/>
            <w:lang w:eastAsia="zh-CN"/>
          </w:rPr>
          <w:t>(一)、财务管理体系建设</w:t>
        </w:r>
        <w:r>
          <w:tab/>
        </w:r>
        <w:r>
          <w:fldChar w:fldCharType="begin"/>
        </w:r>
        <w:r>
          <w:instrText xml:space="preserve"> PAGEREF _Toc32288 \h </w:instrText>
        </w:r>
        <w:r>
          <w:fldChar w:fldCharType="separate"/>
        </w:r>
        <w:r>
          <w:t>26</w:t>
        </w:r>
        <w:r>
          <w:fldChar w:fldCharType="end"/>
        </w:r>
      </w:hyperlink>
    </w:p>
    <w:p>
      <w:pPr>
        <w:pStyle w:val="TOC2"/>
        <w:tabs>
          <w:tab w:val="right" w:leader="dot" w:pos="8306"/>
        </w:tabs>
      </w:pPr>
      <w:hyperlink w:anchor="_Toc16164" w:history="1">
        <w:r>
          <w:rPr>
            <w:rFonts w:ascii="仿宋" w:eastAsia="仿宋" w:hAnsi="仿宋" w:cs="仿宋" w:hint="eastAsia"/>
            <w:lang w:eastAsia="zh-CN"/>
          </w:rPr>
          <w:t>(二)、成本控制措施</w:t>
        </w:r>
        <w:r>
          <w:tab/>
        </w:r>
        <w:r>
          <w:fldChar w:fldCharType="begin"/>
        </w:r>
        <w:r>
          <w:instrText xml:space="preserve"> PAGEREF _Toc16164 \h </w:instrText>
        </w:r>
        <w:r>
          <w:fldChar w:fldCharType="separate"/>
        </w:r>
        <w:r>
          <w:t>27</w:t>
        </w:r>
        <w:r>
          <w:fldChar w:fldCharType="end"/>
        </w:r>
      </w:hyperlink>
    </w:p>
    <w:p>
      <w:pPr>
        <w:pStyle w:val="TOC1"/>
        <w:tabs>
          <w:tab w:val="right" w:leader="dot" w:pos="8306"/>
        </w:tabs>
      </w:pPr>
      <w:hyperlink w:anchor="_Toc12252" w:history="1">
        <w:r>
          <w:rPr>
            <w:rFonts w:ascii="仿宋" w:eastAsia="仿宋" w:hAnsi="仿宋" w:cs="仿宋" w:hint="eastAsia"/>
            <w:lang w:eastAsia="zh-CN"/>
          </w:rPr>
          <w:t>五、发展规划、产业政策和行业准入分析</w:t>
        </w:r>
        <w:r>
          <w:tab/>
        </w:r>
        <w:r>
          <w:fldChar w:fldCharType="begin"/>
        </w:r>
        <w:r>
          <w:instrText xml:space="preserve"> PAGEREF _Toc12252 \h </w:instrText>
        </w:r>
        <w:r>
          <w:fldChar w:fldCharType="separate"/>
        </w:r>
        <w:r>
          <w:t>28</w:t>
        </w:r>
        <w:r>
          <w:fldChar w:fldCharType="end"/>
        </w:r>
      </w:hyperlink>
    </w:p>
    <w:p>
      <w:pPr>
        <w:pStyle w:val="TOC2"/>
        <w:tabs>
          <w:tab w:val="right" w:leader="dot" w:pos="8306"/>
        </w:tabs>
      </w:pPr>
      <w:hyperlink w:anchor="_Toc348" w:history="1">
        <w:r>
          <w:rPr>
            <w:rFonts w:ascii="仿宋" w:eastAsia="仿宋" w:hAnsi="仿宋" w:cs="仿宋" w:hint="eastAsia"/>
            <w:lang w:eastAsia="zh-CN"/>
          </w:rPr>
          <w:t>(一)、发展规划分析</w:t>
        </w:r>
        <w:r>
          <w:tab/>
        </w:r>
        <w:r>
          <w:fldChar w:fldCharType="begin"/>
        </w:r>
        <w:r>
          <w:instrText xml:space="preserve"> PAGEREF _Toc348 \h </w:instrText>
        </w:r>
        <w:r>
          <w:fldChar w:fldCharType="separate"/>
        </w:r>
        <w:r>
          <w:t>28</w:t>
        </w:r>
        <w:r>
          <w:fldChar w:fldCharType="end"/>
        </w:r>
      </w:hyperlink>
    </w:p>
    <w:p>
      <w:pPr>
        <w:pStyle w:val="TOC2"/>
        <w:tabs>
          <w:tab w:val="right" w:leader="dot" w:pos="8306"/>
        </w:tabs>
      </w:pPr>
      <w:hyperlink w:anchor="_Toc9495" w:history="1">
        <w:r>
          <w:rPr>
            <w:rFonts w:ascii="仿宋" w:eastAsia="仿宋" w:hAnsi="仿宋" w:cs="仿宋" w:hint="eastAsia"/>
            <w:lang w:eastAsia="zh-CN"/>
          </w:rPr>
          <w:t>(二)、产业政策分析</w:t>
        </w:r>
        <w:r>
          <w:tab/>
        </w:r>
        <w:r>
          <w:fldChar w:fldCharType="begin"/>
        </w:r>
        <w:r>
          <w:instrText xml:space="preserve"> PAGEREF _Toc9495 \h </w:instrText>
        </w:r>
        <w:r>
          <w:fldChar w:fldCharType="separate"/>
        </w:r>
        <w:r>
          <w:t>30</w:t>
        </w:r>
        <w:r>
          <w:fldChar w:fldCharType="end"/>
        </w:r>
      </w:hyperlink>
    </w:p>
    <w:p>
      <w:pPr>
        <w:pStyle w:val="TOC2"/>
        <w:tabs>
          <w:tab w:val="right" w:leader="dot" w:pos="8306"/>
        </w:tabs>
      </w:pPr>
      <w:hyperlink w:anchor="_Toc10148" w:history="1">
        <w:r>
          <w:rPr>
            <w:rFonts w:ascii="仿宋" w:eastAsia="仿宋" w:hAnsi="仿宋" w:cs="仿宋" w:hint="eastAsia"/>
            <w:lang w:eastAsia="zh-CN"/>
          </w:rPr>
          <w:t>(三)、行业准入分析</w:t>
        </w:r>
        <w:r>
          <w:tab/>
        </w:r>
        <w:r>
          <w:fldChar w:fldCharType="begin"/>
        </w:r>
        <w:r>
          <w:instrText xml:space="preserve"> PAGEREF _Toc10148 \h </w:instrText>
        </w:r>
        <w:r>
          <w:fldChar w:fldCharType="separate"/>
        </w:r>
        <w:r>
          <w:t>31</w:t>
        </w:r>
        <w:r>
          <w:fldChar w:fldCharType="end"/>
        </w:r>
      </w:hyperlink>
    </w:p>
    <w:p>
      <w:pPr>
        <w:pStyle w:val="TOC1"/>
        <w:tabs>
          <w:tab w:val="right" w:leader="dot" w:pos="8306"/>
        </w:tabs>
      </w:pPr>
      <w:hyperlink w:anchor="_Toc29552" w:history="1">
        <w:r>
          <w:rPr>
            <w:rFonts w:ascii="仿宋" w:eastAsia="仿宋" w:hAnsi="仿宋" w:cs="仿宋" w:hint="eastAsia"/>
            <w:lang w:eastAsia="zh-CN"/>
          </w:rPr>
          <w:t>六、经济影响分析</w:t>
        </w:r>
        <w:r>
          <w:tab/>
        </w:r>
        <w:r>
          <w:fldChar w:fldCharType="begin"/>
        </w:r>
        <w:r>
          <w:instrText xml:space="preserve"> PAGEREF _Toc29552 \h </w:instrText>
        </w:r>
        <w:r>
          <w:fldChar w:fldCharType="separate"/>
        </w:r>
        <w:r>
          <w:t>33</w:t>
        </w:r>
        <w:r>
          <w:fldChar w:fldCharType="end"/>
        </w:r>
      </w:hyperlink>
    </w:p>
    <w:p>
      <w:pPr>
        <w:pStyle w:val="TOC2"/>
        <w:tabs>
          <w:tab w:val="right" w:leader="dot" w:pos="8306"/>
        </w:tabs>
      </w:pPr>
      <w:hyperlink w:anchor="_Toc32677" w:history="1">
        <w:r>
          <w:rPr>
            <w:rFonts w:ascii="仿宋" w:eastAsia="仿宋" w:hAnsi="仿宋" w:cs="仿宋" w:hint="eastAsia"/>
            <w:lang w:eastAsia="zh-CN"/>
          </w:rPr>
          <w:t>(一)、经济费用效益或费用效果分析</w:t>
        </w:r>
        <w:r>
          <w:tab/>
        </w:r>
        <w:r>
          <w:fldChar w:fldCharType="begin"/>
        </w:r>
        <w:r>
          <w:instrText xml:space="preserve"> PAGEREF _Toc32677 \h </w:instrText>
        </w:r>
        <w:r>
          <w:fldChar w:fldCharType="separate"/>
        </w:r>
        <w:r>
          <w:t>33</w:t>
        </w:r>
        <w:r>
          <w:fldChar w:fldCharType="end"/>
        </w:r>
      </w:hyperlink>
    </w:p>
    <w:p>
      <w:pPr>
        <w:pStyle w:val="TOC2"/>
        <w:tabs>
          <w:tab w:val="right" w:leader="dot" w:pos="8306"/>
        </w:tabs>
      </w:pPr>
      <w:hyperlink w:anchor="_Toc3686" w:history="1">
        <w:r>
          <w:rPr>
            <w:rFonts w:ascii="仿宋" w:eastAsia="仿宋" w:hAnsi="仿宋" w:cs="仿宋" w:hint="eastAsia"/>
            <w:lang w:eastAsia="zh-CN"/>
          </w:rPr>
          <w:t>(二)、行业影响分析</w:t>
        </w:r>
        <w:r>
          <w:tab/>
        </w:r>
        <w:r>
          <w:fldChar w:fldCharType="begin"/>
        </w:r>
        <w:r>
          <w:instrText xml:space="preserve"> PAGEREF _Toc3686 \h </w:instrText>
        </w:r>
        <w:r>
          <w:fldChar w:fldCharType="separate"/>
        </w:r>
        <w:r>
          <w:t>35</w:t>
        </w:r>
        <w:r>
          <w:fldChar w:fldCharType="end"/>
        </w:r>
      </w:hyperlink>
    </w:p>
    <w:p>
      <w:pPr>
        <w:pStyle w:val="TOC2"/>
        <w:tabs>
          <w:tab w:val="right" w:leader="dot" w:pos="8306"/>
        </w:tabs>
      </w:pPr>
      <w:hyperlink w:anchor="_Toc371" w:history="1">
        <w:r>
          <w:rPr>
            <w:rFonts w:ascii="仿宋" w:eastAsia="仿宋" w:hAnsi="仿宋" w:cs="仿宋" w:hint="eastAsia"/>
            <w:lang w:eastAsia="zh-CN"/>
          </w:rPr>
          <w:t>(三)、区域经济影响分析</w:t>
        </w:r>
        <w:r>
          <w:tab/>
        </w:r>
        <w:r>
          <w:fldChar w:fldCharType="begin"/>
        </w:r>
        <w:r>
          <w:instrText xml:space="preserve"> PAGEREF _Toc371 \h </w:instrText>
        </w:r>
        <w:r>
          <w:fldChar w:fldCharType="separate"/>
        </w:r>
        <w:r>
          <w:t>37</w:t>
        </w:r>
        <w:r>
          <w:fldChar w:fldCharType="end"/>
        </w:r>
      </w:hyperlink>
    </w:p>
    <w:p>
      <w:pPr>
        <w:pStyle w:val="TOC2"/>
        <w:tabs>
          <w:tab w:val="right" w:leader="dot" w:pos="8306"/>
        </w:tabs>
      </w:pPr>
      <w:hyperlink w:anchor="_Toc24073" w:history="1">
        <w:r>
          <w:rPr>
            <w:rFonts w:ascii="仿宋" w:eastAsia="仿宋" w:hAnsi="仿宋" w:cs="仿宋" w:hint="eastAsia"/>
            <w:lang w:eastAsia="zh-CN"/>
          </w:rPr>
          <w:t>(四)、宏观经济影响分析</w:t>
        </w:r>
        <w:r>
          <w:tab/>
        </w:r>
        <w:r>
          <w:fldChar w:fldCharType="begin"/>
        </w:r>
        <w:r>
          <w:instrText xml:space="preserve"> PAGEREF _Toc24073 \h </w:instrText>
        </w:r>
        <w:r>
          <w:fldChar w:fldCharType="separate"/>
        </w:r>
        <w:r>
          <w:t>37</w:t>
        </w:r>
        <w:r>
          <w:fldChar w:fldCharType="end"/>
        </w:r>
      </w:hyperlink>
    </w:p>
    <w:p>
      <w:pPr>
        <w:pStyle w:val="TOC1"/>
        <w:tabs>
          <w:tab w:val="right" w:leader="dot" w:pos="8306"/>
        </w:tabs>
      </w:pPr>
      <w:hyperlink w:anchor="_Toc11266" w:history="1">
        <w:r>
          <w:rPr>
            <w:rFonts w:ascii="仿宋" w:eastAsia="仿宋" w:hAnsi="仿宋" w:cs="仿宋" w:hint="eastAsia"/>
            <w:lang w:eastAsia="zh-CN"/>
          </w:rPr>
          <w:t>七、安全与应急管理</w:t>
        </w:r>
        <w:r>
          <w:tab/>
        </w:r>
        <w:r>
          <w:fldChar w:fldCharType="begin"/>
        </w:r>
        <w:r>
          <w:instrText xml:space="preserve"> PAGEREF _Toc11266 \h </w:instrText>
        </w:r>
        <w:r>
          <w:fldChar w:fldCharType="separate"/>
        </w:r>
        <w:r>
          <w:t>39</w:t>
        </w:r>
        <w:r>
          <w:fldChar w:fldCharType="end"/>
        </w:r>
      </w:hyperlink>
    </w:p>
    <w:p>
      <w:pPr>
        <w:pStyle w:val="TOC2"/>
        <w:tabs>
          <w:tab w:val="right" w:leader="dot" w:pos="8306"/>
        </w:tabs>
      </w:pPr>
      <w:hyperlink w:anchor="_Toc18455" w:history="1">
        <w:r>
          <w:rPr>
            <w:rFonts w:ascii="仿宋" w:eastAsia="仿宋" w:hAnsi="仿宋" w:cs="仿宋" w:hint="eastAsia"/>
            <w:lang w:eastAsia="zh-CN"/>
          </w:rPr>
          <w:t>(一)、安全生产管理</w:t>
        </w:r>
        <w:r>
          <w:tab/>
        </w:r>
        <w:r>
          <w:fldChar w:fldCharType="begin"/>
        </w:r>
        <w:r>
          <w:instrText xml:space="preserve"> PAGEREF _Toc18455 \h </w:instrText>
        </w:r>
        <w:r>
          <w:fldChar w:fldCharType="separate"/>
        </w:r>
        <w:r>
          <w:t>39</w:t>
        </w:r>
        <w:r>
          <w:fldChar w:fldCharType="end"/>
        </w:r>
      </w:hyperlink>
    </w:p>
    <w:p>
      <w:pPr>
        <w:pStyle w:val="TOC2"/>
        <w:tabs>
          <w:tab w:val="right" w:leader="dot" w:pos="8306"/>
        </w:tabs>
      </w:pPr>
      <w:hyperlink w:anchor="_Toc3657" w:history="1">
        <w:r>
          <w:rPr>
            <w:rFonts w:ascii="仿宋" w:eastAsia="仿宋" w:hAnsi="仿宋" w:cs="仿宋" w:hint="eastAsia"/>
            <w:lang w:eastAsia="zh-CN"/>
          </w:rPr>
          <w:t>(二)、应急预案与响应</w:t>
        </w:r>
        <w:r>
          <w:tab/>
        </w:r>
        <w:r>
          <w:fldChar w:fldCharType="begin"/>
        </w:r>
        <w:r>
          <w:instrText xml:space="preserve"> PAGEREF _Toc3657 \h </w:instrText>
        </w:r>
        <w:r>
          <w:fldChar w:fldCharType="separate"/>
        </w:r>
        <w:r>
          <w:t>40</w:t>
        </w:r>
        <w:r>
          <w:fldChar w:fldCharType="end"/>
        </w:r>
      </w:hyperlink>
    </w:p>
    <w:p>
      <w:pPr>
        <w:pStyle w:val="TOC1"/>
        <w:tabs>
          <w:tab w:val="right" w:leader="dot" w:pos="8306"/>
        </w:tabs>
      </w:pPr>
      <w:hyperlink w:anchor="_Toc10005" w:history="1">
        <w:r>
          <w:rPr>
            <w:rFonts w:ascii="仿宋" w:eastAsia="仿宋" w:hAnsi="仿宋" w:cs="仿宋" w:hint="eastAsia"/>
            <w:lang w:eastAsia="zh-CN"/>
          </w:rPr>
          <w:t>八、客户关系管理与市场拓展</w:t>
        </w:r>
        <w:r>
          <w:tab/>
        </w:r>
        <w:r>
          <w:fldChar w:fldCharType="begin"/>
        </w:r>
        <w:r>
          <w:instrText xml:space="preserve"> PAGEREF _Toc10005 \h </w:instrText>
        </w:r>
        <w:r>
          <w:fldChar w:fldCharType="separate"/>
        </w:r>
        <w:r>
          <w:t>42</w:t>
        </w:r>
        <w:r>
          <w:fldChar w:fldCharType="end"/>
        </w:r>
      </w:hyperlink>
    </w:p>
    <w:p>
      <w:pPr>
        <w:pStyle w:val="TOC2"/>
        <w:tabs>
          <w:tab w:val="right" w:leader="dot" w:pos="8306"/>
        </w:tabs>
      </w:pPr>
      <w:hyperlink w:anchor="_Toc10873" w:history="1">
        <w:r>
          <w:rPr>
            <w:rFonts w:ascii="仿宋" w:eastAsia="仿宋" w:hAnsi="仿宋" w:cs="仿宋" w:hint="eastAsia"/>
            <w:lang w:eastAsia="zh-CN"/>
          </w:rPr>
          <w:t>(一)、客户关系管理策略</w:t>
        </w:r>
        <w:r>
          <w:tab/>
        </w:r>
        <w:r>
          <w:fldChar w:fldCharType="begin"/>
        </w:r>
        <w:r>
          <w:instrText xml:space="preserve"> PAGEREF _Toc10873 \h </w:instrText>
        </w:r>
        <w:r>
          <w:fldChar w:fldCharType="separate"/>
        </w:r>
        <w:r>
          <w:t>42</w:t>
        </w:r>
        <w:r>
          <w:fldChar w:fldCharType="end"/>
        </w:r>
      </w:hyperlink>
    </w:p>
    <w:p>
      <w:pPr>
        <w:pStyle w:val="TOC2"/>
        <w:tabs>
          <w:tab w:val="right" w:leader="dot" w:pos="8306"/>
        </w:tabs>
      </w:pPr>
      <w:hyperlink w:anchor="_Toc18217" w:history="1">
        <w:r>
          <w:rPr>
            <w:rFonts w:ascii="仿宋" w:eastAsia="仿宋" w:hAnsi="仿宋" w:cs="仿宋" w:hint="eastAsia"/>
            <w:lang w:eastAsia="zh-CN"/>
          </w:rPr>
          <w:t>(二)、市场拓展方案</w:t>
        </w:r>
        <w:r>
          <w:tab/>
        </w:r>
        <w:r>
          <w:fldChar w:fldCharType="begin"/>
        </w:r>
        <w:r>
          <w:instrText xml:space="preserve"> PAGEREF _Toc18217 \h </w:instrText>
        </w:r>
        <w:r>
          <w:fldChar w:fldCharType="separate"/>
        </w:r>
        <w:r>
          <w:t>44</w:t>
        </w:r>
        <w:r>
          <w:fldChar w:fldCharType="end"/>
        </w:r>
      </w:hyperlink>
    </w:p>
    <w:p>
      <w:pPr>
        <w:pStyle w:val="TOC1"/>
        <w:tabs>
          <w:tab w:val="right" w:leader="dot" w:pos="8306"/>
        </w:tabs>
      </w:pPr>
      <w:hyperlink w:anchor="_Toc3058" w:history="1">
        <w:r>
          <w:rPr>
            <w:rFonts w:ascii="仿宋" w:eastAsia="仿宋" w:hAnsi="仿宋" w:cs="仿宋" w:hint="eastAsia"/>
            <w:lang w:eastAsia="zh-CN"/>
          </w:rPr>
          <w:t>九、土地利用与规划方案</w:t>
        </w:r>
        <w:r>
          <w:tab/>
        </w:r>
        <w:r>
          <w:fldChar w:fldCharType="begin"/>
        </w:r>
        <w:r>
          <w:instrText xml:space="preserve"> PAGEREF _Toc3058 \h </w:instrText>
        </w:r>
        <w:r>
          <w:fldChar w:fldCharType="separate"/>
        </w:r>
        <w:r>
          <w:t>45</w:t>
        </w:r>
        <w:r>
          <w:fldChar w:fldCharType="end"/>
        </w:r>
      </w:hyperlink>
    </w:p>
    <w:p>
      <w:pPr>
        <w:pStyle w:val="TOC2"/>
        <w:tabs>
          <w:tab w:val="right" w:leader="dot" w:pos="8306"/>
        </w:tabs>
      </w:pPr>
      <w:hyperlink w:anchor="_Toc32443" w:history="1">
        <w:r>
          <w:rPr>
            <w:rFonts w:ascii="仿宋" w:eastAsia="仿宋" w:hAnsi="仿宋" w:cs="仿宋" w:hint="eastAsia"/>
            <w:lang w:eastAsia="zh-CN"/>
          </w:rPr>
          <w:t>(一)、项目用地情况分析</w:t>
        </w:r>
        <w:r>
          <w:tab/>
        </w:r>
        <w:r>
          <w:fldChar w:fldCharType="begin"/>
        </w:r>
        <w:r>
          <w:instrText xml:space="preserve"> PAGEREF _Toc32443 \h </w:instrText>
        </w:r>
        <w:r>
          <w:fldChar w:fldCharType="separate"/>
        </w:r>
        <w:r>
          <w:t>45</w:t>
        </w:r>
        <w:r>
          <w:fldChar w:fldCharType="end"/>
        </w:r>
      </w:hyperlink>
    </w:p>
    <w:p>
      <w:pPr>
        <w:pStyle w:val="TOC2"/>
        <w:tabs>
          <w:tab w:val="right" w:leader="dot" w:pos="8306"/>
        </w:tabs>
      </w:pPr>
      <w:hyperlink w:anchor="_Toc28127" w:history="1">
        <w:r>
          <w:rPr>
            <w:rFonts w:ascii="仿宋" w:eastAsia="仿宋" w:hAnsi="仿宋" w:cs="仿宋" w:hint="eastAsia"/>
            <w:lang w:eastAsia="zh-CN"/>
          </w:rPr>
          <w:t>(二)、土地利用规划方案</w:t>
        </w:r>
        <w:r>
          <w:tab/>
        </w:r>
        <w:r>
          <w:fldChar w:fldCharType="begin"/>
        </w:r>
        <w:r>
          <w:instrText xml:space="preserve"> PAGEREF _Toc28127 \h </w:instrText>
        </w:r>
        <w:r>
          <w:fldChar w:fldCharType="separate"/>
        </w:r>
        <w:r>
          <w:t>46</w:t>
        </w:r>
        <w:r>
          <w:fldChar w:fldCharType="end"/>
        </w:r>
      </w:hyperlink>
    </w:p>
    <w:p>
      <w:pPr>
        <w:pStyle w:val="TOC1"/>
        <w:tabs>
          <w:tab w:val="right" w:leader="dot" w:pos="8306"/>
        </w:tabs>
      </w:pPr>
      <w:hyperlink w:anchor="_Toc26922" w:history="1">
        <w:r>
          <w:rPr>
            <w:rFonts w:ascii="仿宋" w:eastAsia="仿宋" w:hAnsi="仿宋" w:cs="仿宋" w:hint="eastAsia"/>
            <w:lang w:eastAsia="zh-CN"/>
          </w:rPr>
          <w:t>十、项目变更管理</w:t>
        </w:r>
        <w:r>
          <w:tab/>
        </w:r>
        <w:r>
          <w:fldChar w:fldCharType="begin"/>
        </w:r>
        <w:r>
          <w:instrText xml:space="preserve"> PAGEREF _Toc26922 \h </w:instrText>
        </w:r>
        <w:r>
          <w:fldChar w:fldCharType="separate"/>
        </w:r>
        <w:r>
          <w:t>47</w:t>
        </w:r>
        <w:r>
          <w:fldChar w:fldCharType="end"/>
        </w:r>
      </w:hyperlink>
    </w:p>
    <w:p>
      <w:pPr>
        <w:pStyle w:val="TOC2"/>
        <w:tabs>
          <w:tab w:val="right" w:leader="dot" w:pos="8306"/>
        </w:tabs>
      </w:pPr>
      <w:hyperlink w:anchor="_Toc32663" w:history="1">
        <w:r>
          <w:rPr>
            <w:rFonts w:ascii="仿宋" w:eastAsia="仿宋" w:hAnsi="仿宋" w:cs="仿宋" w:hint="eastAsia"/>
            <w:lang w:eastAsia="zh-CN"/>
          </w:rPr>
          <w:t>(一)、变更控制流程</w:t>
        </w:r>
        <w:r>
          <w:tab/>
        </w:r>
        <w:r>
          <w:fldChar w:fldCharType="begin"/>
        </w:r>
        <w:r>
          <w:instrText xml:space="preserve"> PAGEREF _Toc32663 \h </w:instrText>
        </w:r>
        <w:r>
          <w:fldChar w:fldCharType="separate"/>
        </w:r>
        <w:r>
          <w:t>47</w:t>
        </w:r>
        <w:r>
          <w:fldChar w:fldCharType="end"/>
        </w:r>
      </w:hyperlink>
    </w:p>
    <w:p>
      <w:pPr>
        <w:pStyle w:val="TOC2"/>
        <w:tabs>
          <w:tab w:val="right" w:leader="dot" w:pos="8306"/>
        </w:tabs>
      </w:pPr>
      <w:hyperlink w:anchor="_Toc15380" w:history="1">
        <w:r>
          <w:rPr>
            <w:rFonts w:ascii="仿宋" w:eastAsia="仿宋" w:hAnsi="仿宋" w:cs="仿宋" w:hint="eastAsia"/>
            <w:lang w:eastAsia="zh-CN"/>
          </w:rPr>
          <w:t>(二)、影响评估与处理</w:t>
        </w:r>
        <w:r>
          <w:tab/>
        </w:r>
        <w:r>
          <w:fldChar w:fldCharType="begin"/>
        </w:r>
        <w:r>
          <w:instrText xml:space="preserve"> PAGEREF _Toc15380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63" w:history="1">
        <w:r>
          <w:rPr>
            <w:rFonts w:ascii="仿宋" w:eastAsia="仿宋" w:hAnsi="仿宋" w:cs="仿宋" w:hint="eastAsia"/>
            <w:lang w:eastAsia="zh-CN"/>
          </w:rPr>
          <w:t>(三)、变更记录与追踪</w:t>
        </w:r>
        <w:r>
          <w:tab/>
        </w:r>
        <w:r>
          <w:fldChar w:fldCharType="begin"/>
        </w:r>
        <w:r>
          <w:instrText xml:space="preserve"> PAGEREF _Toc32063 \h </w:instrText>
        </w:r>
        <w:r>
          <w:fldChar w:fldCharType="separate"/>
        </w:r>
        <w:r>
          <w:t>49</w:t>
        </w:r>
        <w:r>
          <w:fldChar w:fldCharType="end"/>
        </w:r>
      </w:hyperlink>
    </w:p>
    <w:p>
      <w:pPr>
        <w:pStyle w:val="TOC2"/>
        <w:tabs>
          <w:tab w:val="right" w:leader="dot" w:pos="8306"/>
        </w:tabs>
      </w:pPr>
      <w:hyperlink w:anchor="_Toc13320" w:history="1">
        <w:r>
          <w:rPr>
            <w:rFonts w:ascii="仿宋" w:eastAsia="仿宋" w:hAnsi="仿宋" w:cs="仿宋" w:hint="eastAsia"/>
            <w:lang w:eastAsia="zh-CN"/>
          </w:rPr>
          <w:t>(四)、变更管理策略</w:t>
        </w:r>
        <w:r>
          <w:tab/>
        </w:r>
        <w:r>
          <w:fldChar w:fldCharType="begin"/>
        </w:r>
        <w:r>
          <w:instrText xml:space="preserve"> PAGEREF _Toc13320 \h </w:instrText>
        </w:r>
        <w:r>
          <w:fldChar w:fldCharType="separate"/>
        </w:r>
        <w:r>
          <w:t>51</w:t>
        </w:r>
        <w:r>
          <w:fldChar w:fldCharType="end"/>
        </w:r>
      </w:hyperlink>
    </w:p>
    <w:p>
      <w:pPr>
        <w:pStyle w:val="TOC1"/>
        <w:tabs>
          <w:tab w:val="right" w:leader="dot" w:pos="8306"/>
        </w:tabs>
      </w:pPr>
      <w:hyperlink w:anchor="_Toc17983" w:history="1">
        <w:r>
          <w:rPr>
            <w:rFonts w:ascii="仿宋" w:eastAsia="仿宋" w:hAnsi="仿宋" w:cs="仿宋" w:hint="eastAsia"/>
            <w:lang w:eastAsia="zh-CN"/>
          </w:rPr>
          <w:t>十一、经济效益与社会效益优化</w:t>
        </w:r>
        <w:r>
          <w:tab/>
        </w:r>
        <w:r>
          <w:fldChar w:fldCharType="begin"/>
        </w:r>
        <w:r>
          <w:instrText xml:space="preserve"> PAGEREF _Toc17983 \h </w:instrText>
        </w:r>
        <w:r>
          <w:fldChar w:fldCharType="separate"/>
        </w:r>
        <w:r>
          <w:t>53</w:t>
        </w:r>
        <w:r>
          <w:fldChar w:fldCharType="end"/>
        </w:r>
      </w:hyperlink>
    </w:p>
    <w:p>
      <w:pPr>
        <w:pStyle w:val="TOC2"/>
        <w:tabs>
          <w:tab w:val="right" w:leader="dot" w:pos="8306"/>
        </w:tabs>
      </w:pPr>
      <w:hyperlink w:anchor="_Toc15256" w:history="1">
        <w:r>
          <w:rPr>
            <w:rFonts w:ascii="仿宋" w:eastAsia="仿宋" w:hAnsi="仿宋" w:cs="仿宋" w:hint="eastAsia"/>
            <w:lang w:eastAsia="zh-CN"/>
          </w:rPr>
          <w:t>(一)、经济效益提升策略</w:t>
        </w:r>
        <w:r>
          <w:tab/>
        </w:r>
        <w:r>
          <w:fldChar w:fldCharType="begin"/>
        </w:r>
        <w:r>
          <w:instrText xml:space="preserve"> PAGEREF _Toc15256 \h </w:instrText>
        </w:r>
        <w:r>
          <w:fldChar w:fldCharType="separate"/>
        </w:r>
        <w:r>
          <w:t>53</w:t>
        </w:r>
        <w:r>
          <w:fldChar w:fldCharType="end"/>
        </w:r>
      </w:hyperlink>
    </w:p>
    <w:p>
      <w:pPr>
        <w:pStyle w:val="TOC2"/>
        <w:tabs>
          <w:tab w:val="right" w:leader="dot" w:pos="8306"/>
        </w:tabs>
      </w:pPr>
      <w:hyperlink w:anchor="_Toc10368" w:history="1">
        <w:r>
          <w:rPr>
            <w:rFonts w:ascii="仿宋" w:eastAsia="仿宋" w:hAnsi="仿宋" w:cs="仿宋" w:hint="eastAsia"/>
            <w:lang w:eastAsia="zh-CN"/>
          </w:rPr>
          <w:t>(二)、社会效益增强方案</w:t>
        </w:r>
        <w:r>
          <w:tab/>
        </w:r>
        <w:r>
          <w:fldChar w:fldCharType="begin"/>
        </w:r>
        <w:r>
          <w:instrText xml:space="preserve"> PAGEREF _Toc10368 \h </w:instrText>
        </w:r>
        <w:r>
          <w:fldChar w:fldCharType="separate"/>
        </w:r>
        <w:r>
          <w:t>54</w:t>
        </w:r>
        <w:r>
          <w:fldChar w:fldCharType="end"/>
        </w:r>
      </w:hyperlink>
    </w:p>
    <w:p>
      <w:pPr>
        <w:pStyle w:val="TOC1"/>
        <w:tabs>
          <w:tab w:val="right" w:leader="dot" w:pos="8306"/>
        </w:tabs>
      </w:pPr>
      <w:hyperlink w:anchor="_Toc18468" w:history="1">
        <w:r>
          <w:rPr>
            <w:rFonts w:ascii="仿宋" w:eastAsia="仿宋" w:hAnsi="仿宋" w:cs="仿宋" w:hint="eastAsia"/>
            <w:lang w:eastAsia="zh-CN"/>
          </w:rPr>
          <w:t>十二、技术创新与产业升级</w:t>
        </w:r>
        <w:r>
          <w:tab/>
        </w:r>
        <w:r>
          <w:fldChar w:fldCharType="begin"/>
        </w:r>
        <w:r>
          <w:instrText xml:space="preserve"> PAGEREF _Toc18468 \h </w:instrText>
        </w:r>
        <w:r>
          <w:fldChar w:fldCharType="separate"/>
        </w:r>
        <w:r>
          <w:t>55</w:t>
        </w:r>
        <w:r>
          <w:fldChar w:fldCharType="end"/>
        </w:r>
      </w:hyperlink>
    </w:p>
    <w:p>
      <w:pPr>
        <w:pStyle w:val="TOC2"/>
        <w:tabs>
          <w:tab w:val="right" w:leader="dot" w:pos="8306"/>
        </w:tabs>
      </w:pPr>
      <w:hyperlink w:anchor="_Toc3733" w:history="1">
        <w:r>
          <w:rPr>
            <w:rFonts w:ascii="仿宋" w:eastAsia="仿宋" w:hAnsi="仿宋" w:cs="仿宋" w:hint="eastAsia"/>
            <w:lang w:eastAsia="zh-CN"/>
          </w:rPr>
          <w:t>(一)、技术创新方向与目标</w:t>
        </w:r>
        <w:r>
          <w:tab/>
        </w:r>
        <w:r>
          <w:fldChar w:fldCharType="begin"/>
        </w:r>
        <w:r>
          <w:instrText xml:space="preserve"> PAGEREF _Toc3733 \h </w:instrText>
        </w:r>
        <w:r>
          <w:fldChar w:fldCharType="separate"/>
        </w:r>
        <w:r>
          <w:t>55</w:t>
        </w:r>
        <w:r>
          <w:fldChar w:fldCharType="end"/>
        </w:r>
      </w:hyperlink>
    </w:p>
    <w:p>
      <w:pPr>
        <w:pStyle w:val="TOC2"/>
        <w:tabs>
          <w:tab w:val="right" w:leader="dot" w:pos="8306"/>
        </w:tabs>
      </w:pPr>
      <w:hyperlink w:anchor="_Toc470" w:history="1">
        <w:r>
          <w:rPr>
            <w:rFonts w:ascii="仿宋" w:eastAsia="仿宋" w:hAnsi="仿宋" w:cs="仿宋" w:hint="eastAsia"/>
            <w:lang w:eastAsia="zh-CN"/>
          </w:rPr>
          <w:t>(二)、产业升级路径与措施</w:t>
        </w:r>
        <w:r>
          <w:tab/>
        </w:r>
        <w:r>
          <w:fldChar w:fldCharType="begin"/>
        </w:r>
        <w:r>
          <w:instrText xml:space="preserve"> PAGEREF _Toc470 \h </w:instrText>
        </w:r>
        <w:r>
          <w:fldChar w:fldCharType="separate"/>
        </w:r>
        <w:r>
          <w:t>56</w:t>
        </w:r>
        <w:r>
          <w:fldChar w:fldCharType="end"/>
        </w:r>
      </w:hyperlink>
    </w:p>
    <w:p>
      <w:pPr>
        <w:pStyle w:val="TOC1"/>
        <w:tabs>
          <w:tab w:val="right" w:leader="dot" w:pos="8306"/>
        </w:tabs>
      </w:pPr>
      <w:hyperlink w:anchor="_Toc28737" w:history="1">
        <w:r>
          <w:rPr>
            <w:rFonts w:ascii="仿宋" w:eastAsia="仿宋" w:hAnsi="仿宋" w:cs="仿宋" w:hint="eastAsia"/>
            <w:lang w:eastAsia="zh-CN"/>
          </w:rPr>
          <w:t>十三、企业合规与伦理</w:t>
        </w:r>
        <w:r>
          <w:tab/>
        </w:r>
        <w:r>
          <w:fldChar w:fldCharType="begin"/>
        </w:r>
        <w:r>
          <w:instrText xml:space="preserve"> PAGEREF _Toc28737 \h </w:instrText>
        </w:r>
        <w:r>
          <w:fldChar w:fldCharType="separate"/>
        </w:r>
        <w:r>
          <w:t>57</w:t>
        </w:r>
        <w:r>
          <w:fldChar w:fldCharType="end"/>
        </w:r>
      </w:hyperlink>
    </w:p>
    <w:p>
      <w:pPr>
        <w:pStyle w:val="TOC2"/>
        <w:tabs>
          <w:tab w:val="right" w:leader="dot" w:pos="8306"/>
        </w:tabs>
      </w:pPr>
      <w:hyperlink w:anchor="_Toc14504" w:history="1">
        <w:r>
          <w:rPr>
            <w:rFonts w:ascii="仿宋" w:eastAsia="仿宋" w:hAnsi="仿宋" w:cs="仿宋" w:hint="eastAsia"/>
            <w:lang w:eastAsia="zh-CN"/>
          </w:rPr>
          <w:t>(一)、合规政策与程序</w:t>
        </w:r>
        <w:r>
          <w:tab/>
        </w:r>
        <w:r>
          <w:fldChar w:fldCharType="begin"/>
        </w:r>
        <w:r>
          <w:instrText xml:space="preserve"> PAGEREF _Toc14504 \h </w:instrText>
        </w:r>
        <w:r>
          <w:fldChar w:fldCharType="separate"/>
        </w:r>
        <w:r>
          <w:t>57</w:t>
        </w:r>
        <w:r>
          <w:fldChar w:fldCharType="end"/>
        </w:r>
      </w:hyperlink>
    </w:p>
    <w:p>
      <w:pPr>
        <w:pStyle w:val="TOC2"/>
        <w:tabs>
          <w:tab w:val="right" w:leader="dot" w:pos="8306"/>
        </w:tabs>
      </w:pPr>
      <w:hyperlink w:anchor="_Toc8172" w:history="1">
        <w:r>
          <w:rPr>
            <w:rFonts w:ascii="仿宋" w:eastAsia="仿宋" w:hAnsi="仿宋" w:cs="仿宋" w:hint="eastAsia"/>
            <w:lang w:eastAsia="zh-CN"/>
          </w:rPr>
          <w:t>(二)、伦理规范与培训</w:t>
        </w:r>
        <w:r>
          <w:tab/>
        </w:r>
        <w:r>
          <w:fldChar w:fldCharType="begin"/>
        </w:r>
        <w:r>
          <w:instrText xml:space="preserve"> PAGEREF _Toc8172 \h </w:instrText>
        </w:r>
        <w:r>
          <w:fldChar w:fldCharType="separate"/>
        </w:r>
        <w:r>
          <w:t>58</w:t>
        </w:r>
        <w:r>
          <w:fldChar w:fldCharType="end"/>
        </w:r>
      </w:hyperlink>
    </w:p>
    <w:p>
      <w:pPr>
        <w:pStyle w:val="TOC2"/>
        <w:tabs>
          <w:tab w:val="right" w:leader="dot" w:pos="8306"/>
        </w:tabs>
      </w:pPr>
      <w:hyperlink w:anchor="_Toc30313" w:history="1">
        <w:r>
          <w:rPr>
            <w:rFonts w:ascii="仿宋" w:eastAsia="仿宋" w:hAnsi="仿宋" w:cs="仿宋" w:hint="eastAsia"/>
            <w:lang w:eastAsia="zh-CN"/>
          </w:rPr>
          <w:t>(三)、合规风险评估</w:t>
        </w:r>
        <w:r>
          <w:tab/>
        </w:r>
        <w:r>
          <w:fldChar w:fldCharType="begin"/>
        </w:r>
        <w:r>
          <w:instrText xml:space="preserve"> PAGEREF _Toc30313 \h </w:instrText>
        </w:r>
        <w:r>
          <w:fldChar w:fldCharType="separate"/>
        </w:r>
        <w:r>
          <w:t>59</w:t>
        </w:r>
        <w:r>
          <w:fldChar w:fldCharType="end"/>
        </w:r>
      </w:hyperlink>
    </w:p>
    <w:p>
      <w:pPr>
        <w:pStyle w:val="TOC2"/>
        <w:tabs>
          <w:tab w:val="right" w:leader="dot" w:pos="8306"/>
        </w:tabs>
      </w:pPr>
      <w:hyperlink w:anchor="_Toc9480" w:history="1">
        <w:r>
          <w:rPr>
            <w:rFonts w:ascii="仿宋" w:eastAsia="仿宋" w:hAnsi="仿宋" w:cs="仿宋" w:hint="eastAsia"/>
            <w:lang w:eastAsia="zh-CN"/>
          </w:rPr>
          <w:t>(四)、合规监督与执行</w:t>
        </w:r>
        <w:r>
          <w:tab/>
        </w:r>
        <w:r>
          <w:fldChar w:fldCharType="begin"/>
        </w:r>
        <w:r>
          <w:instrText xml:space="preserve"> PAGEREF _Toc9480 \h </w:instrText>
        </w:r>
        <w:r>
          <w:fldChar w:fldCharType="separate"/>
        </w:r>
        <w:r>
          <w:t>61</w:t>
        </w:r>
        <w:r>
          <w:fldChar w:fldCharType="end"/>
        </w:r>
      </w:hyperlink>
    </w:p>
    <w:p>
      <w:pPr>
        <w:pStyle w:val="TOC1"/>
        <w:tabs>
          <w:tab w:val="right" w:leader="dot" w:pos="8306"/>
        </w:tabs>
      </w:pPr>
      <w:hyperlink w:anchor="_Toc15899" w:history="1">
        <w:r>
          <w:rPr>
            <w:rFonts w:ascii="仿宋" w:eastAsia="仿宋" w:hAnsi="仿宋" w:cs="仿宋" w:hint="eastAsia"/>
            <w:lang w:eastAsia="zh-CN"/>
          </w:rPr>
          <w:t>十四、知识产权管理与保护</w:t>
        </w:r>
        <w:r>
          <w:tab/>
        </w:r>
        <w:r>
          <w:fldChar w:fldCharType="begin"/>
        </w:r>
        <w:r>
          <w:instrText xml:space="preserve"> PAGEREF _Toc15899 \h </w:instrText>
        </w:r>
        <w:r>
          <w:fldChar w:fldCharType="separate"/>
        </w:r>
        <w:r>
          <w:t>61</w:t>
        </w:r>
        <w:r>
          <w:fldChar w:fldCharType="end"/>
        </w:r>
      </w:hyperlink>
    </w:p>
    <w:p>
      <w:pPr>
        <w:pStyle w:val="TOC2"/>
        <w:tabs>
          <w:tab w:val="right" w:leader="dot" w:pos="8306"/>
        </w:tabs>
      </w:pPr>
      <w:hyperlink w:anchor="_Toc4736" w:history="1">
        <w:r>
          <w:rPr>
            <w:rFonts w:ascii="仿宋" w:eastAsia="仿宋" w:hAnsi="仿宋" w:cs="仿宋" w:hint="eastAsia"/>
            <w:lang w:eastAsia="zh-CN"/>
          </w:rPr>
          <w:t>(一)、知识产权管理体系建设</w:t>
        </w:r>
        <w:r>
          <w:tab/>
        </w:r>
        <w:r>
          <w:fldChar w:fldCharType="begin"/>
        </w:r>
        <w:r>
          <w:instrText xml:space="preserve"> PAGEREF _Toc4736 \h </w:instrText>
        </w:r>
        <w:r>
          <w:fldChar w:fldCharType="separate"/>
        </w:r>
        <w:r>
          <w:t>61</w:t>
        </w:r>
        <w:r>
          <w:fldChar w:fldCharType="end"/>
        </w:r>
      </w:hyperlink>
    </w:p>
    <w:p>
      <w:pPr>
        <w:pStyle w:val="TOC2"/>
        <w:tabs>
          <w:tab w:val="right" w:leader="dot" w:pos="8306"/>
        </w:tabs>
      </w:pPr>
      <w:hyperlink w:anchor="_Toc19239" w:history="1">
        <w:r>
          <w:rPr>
            <w:rFonts w:ascii="仿宋" w:eastAsia="仿宋" w:hAnsi="仿宋" w:cs="仿宋" w:hint="eastAsia"/>
            <w:lang w:eastAsia="zh-CN"/>
          </w:rPr>
          <w:t>(二)、知识产权保护措施</w:t>
        </w:r>
        <w:r>
          <w:tab/>
        </w:r>
        <w:r>
          <w:fldChar w:fldCharType="begin"/>
        </w:r>
        <w:r>
          <w:instrText xml:space="preserve"> PAGEREF _Toc19239 \h </w:instrText>
        </w:r>
        <w:r>
          <w:fldChar w:fldCharType="separate"/>
        </w:r>
        <w:r>
          <w:t>62</w:t>
        </w:r>
        <w:r>
          <w:fldChar w:fldCharType="end"/>
        </w:r>
      </w:hyperlink>
    </w:p>
    <w:p>
      <w:pPr>
        <w:pStyle w:val="TOC1"/>
        <w:tabs>
          <w:tab w:val="right" w:leader="dot" w:pos="8306"/>
        </w:tabs>
      </w:pPr>
      <w:hyperlink w:anchor="_Toc412" w:history="1">
        <w:r>
          <w:rPr>
            <w:rFonts w:ascii="仿宋" w:eastAsia="仿宋" w:hAnsi="仿宋" w:cs="仿宋" w:hint="eastAsia"/>
            <w:lang w:eastAsia="zh-CN"/>
          </w:rPr>
          <w:t>十五、项目施工方案</w:t>
        </w:r>
        <w:r>
          <w:tab/>
        </w:r>
        <w:r>
          <w:fldChar w:fldCharType="begin"/>
        </w:r>
        <w:r>
          <w:instrText xml:space="preserve"> PAGEREF _Toc412 \h </w:instrText>
        </w:r>
        <w:r>
          <w:fldChar w:fldCharType="separate"/>
        </w:r>
        <w:r>
          <w:t>64</w:t>
        </w:r>
        <w:r>
          <w:fldChar w:fldCharType="end"/>
        </w:r>
      </w:hyperlink>
    </w:p>
    <w:p>
      <w:pPr>
        <w:pStyle w:val="TOC2"/>
        <w:tabs>
          <w:tab w:val="right" w:leader="dot" w:pos="8306"/>
        </w:tabs>
      </w:pPr>
      <w:hyperlink w:anchor="_Toc30514" w:history="1">
        <w:r>
          <w:rPr>
            <w:rFonts w:ascii="仿宋" w:eastAsia="仿宋" w:hAnsi="仿宋" w:cs="仿宋" w:hint="eastAsia"/>
            <w:lang w:eastAsia="zh-CN"/>
          </w:rPr>
          <w:t>(一)、施工组织设计</w:t>
        </w:r>
        <w:r>
          <w:tab/>
        </w:r>
        <w:r>
          <w:fldChar w:fldCharType="begin"/>
        </w:r>
        <w:r>
          <w:instrText xml:space="preserve"> PAGEREF _Toc30514 \h </w:instrText>
        </w:r>
        <w:r>
          <w:fldChar w:fldCharType="separate"/>
        </w:r>
        <w:r>
          <w:t>64</w:t>
        </w:r>
        <w:r>
          <w:fldChar w:fldCharType="end"/>
        </w:r>
      </w:hyperlink>
    </w:p>
    <w:p>
      <w:pPr>
        <w:pStyle w:val="TOC2"/>
        <w:tabs>
          <w:tab w:val="right" w:leader="dot" w:pos="8306"/>
        </w:tabs>
      </w:pPr>
      <w:hyperlink w:anchor="_Toc23807" w:history="1">
        <w:r>
          <w:rPr>
            <w:rFonts w:ascii="仿宋" w:eastAsia="仿宋" w:hAnsi="仿宋" w:cs="仿宋" w:hint="eastAsia"/>
            <w:lang w:eastAsia="zh-CN"/>
          </w:rPr>
          <w:t>(二)、施工工艺与技术路线</w:t>
        </w:r>
        <w:r>
          <w:tab/>
        </w:r>
        <w:r>
          <w:fldChar w:fldCharType="begin"/>
        </w:r>
        <w:r>
          <w:instrText xml:space="preserve"> PAGEREF _Toc23807 \h </w:instrText>
        </w:r>
        <w:r>
          <w:fldChar w:fldCharType="separate"/>
        </w:r>
        <w:r>
          <w:t>65</w:t>
        </w:r>
        <w:r>
          <w:fldChar w:fldCharType="end"/>
        </w:r>
      </w:hyperlink>
    </w:p>
    <w:p>
      <w:pPr>
        <w:pStyle w:val="TOC2"/>
        <w:tabs>
          <w:tab w:val="right" w:leader="dot" w:pos="8306"/>
        </w:tabs>
      </w:pPr>
      <w:hyperlink w:anchor="_Toc25499" w:history="1">
        <w:r>
          <w:rPr>
            <w:rFonts w:ascii="仿宋" w:eastAsia="仿宋" w:hAnsi="仿宋" w:cs="仿宋" w:hint="eastAsia"/>
            <w:lang w:eastAsia="zh-CN"/>
          </w:rPr>
          <w:t>(三)、关键节点施工计划</w:t>
        </w:r>
        <w:r>
          <w:tab/>
        </w:r>
        <w:r>
          <w:fldChar w:fldCharType="begin"/>
        </w:r>
        <w:r>
          <w:instrText xml:space="preserve"> PAGEREF _Toc25499 \h </w:instrText>
        </w:r>
        <w:r>
          <w:fldChar w:fldCharType="separate"/>
        </w:r>
        <w:r>
          <w:t>66</w:t>
        </w:r>
        <w:r>
          <w:fldChar w:fldCharType="end"/>
        </w:r>
      </w:hyperlink>
    </w:p>
    <w:p>
      <w:pPr>
        <w:pStyle w:val="TOC2"/>
        <w:tabs>
          <w:tab w:val="right" w:leader="dot" w:pos="8306"/>
        </w:tabs>
      </w:pPr>
      <w:hyperlink w:anchor="_Toc17583" w:history="1">
        <w:r>
          <w:rPr>
            <w:rFonts w:ascii="仿宋" w:eastAsia="仿宋" w:hAnsi="仿宋" w:cs="仿宋" w:hint="eastAsia"/>
            <w:lang w:eastAsia="zh-CN"/>
          </w:rPr>
          <w:t>(四)、施工现场管理</w:t>
        </w:r>
        <w:r>
          <w:tab/>
        </w:r>
        <w:r>
          <w:fldChar w:fldCharType="begin"/>
        </w:r>
        <w:r>
          <w:instrText xml:space="preserve"> PAGEREF _Toc17583 \h </w:instrText>
        </w:r>
        <w:r>
          <w:fldChar w:fldCharType="separate"/>
        </w:r>
        <w:r>
          <w:t>68</w:t>
        </w:r>
        <w:r>
          <w:fldChar w:fldCharType="end"/>
        </w:r>
      </w:hyperlink>
    </w:p>
    <w:p>
      <w:pPr>
        <w:pStyle w:val="TOC1"/>
        <w:tabs>
          <w:tab w:val="right" w:leader="dot" w:pos="8306"/>
        </w:tabs>
      </w:pPr>
      <w:hyperlink w:anchor="_Toc11241" w:history="1">
        <w:r>
          <w:rPr>
            <w:rFonts w:ascii="仿宋" w:eastAsia="仿宋" w:hAnsi="仿宋" w:cs="仿宋" w:hint="eastAsia"/>
            <w:lang w:eastAsia="zh-CN"/>
          </w:rPr>
          <w:t>十六、质量管理与控制</w:t>
        </w:r>
        <w:r>
          <w:tab/>
        </w:r>
        <w:r>
          <w:fldChar w:fldCharType="begin"/>
        </w:r>
        <w:r>
          <w:instrText xml:space="preserve"> PAGEREF _Toc11241 \h </w:instrText>
        </w:r>
        <w:r>
          <w:fldChar w:fldCharType="separate"/>
        </w:r>
        <w:r>
          <w:t>70</w:t>
        </w:r>
        <w:r>
          <w:fldChar w:fldCharType="end"/>
        </w:r>
      </w:hyperlink>
    </w:p>
    <w:p>
      <w:pPr>
        <w:pStyle w:val="TOC2"/>
        <w:tabs>
          <w:tab w:val="right" w:leader="dot" w:pos="8306"/>
        </w:tabs>
      </w:pPr>
      <w:hyperlink w:anchor="_Toc23368" w:history="1">
        <w:r>
          <w:rPr>
            <w:rFonts w:ascii="仿宋" w:eastAsia="仿宋" w:hAnsi="仿宋" w:cs="仿宋" w:hint="eastAsia"/>
            <w:lang w:eastAsia="zh-CN"/>
          </w:rPr>
          <w:t>(一)、质量管理体系建设</w:t>
        </w:r>
        <w:r>
          <w:tab/>
        </w:r>
        <w:r>
          <w:fldChar w:fldCharType="begin"/>
        </w:r>
        <w:r>
          <w:instrText xml:space="preserve"> PAGEREF _Toc23368 \h </w:instrText>
        </w:r>
        <w:r>
          <w:fldChar w:fldCharType="separate"/>
        </w:r>
        <w:r>
          <w:t>70</w:t>
        </w:r>
        <w:r>
          <w:fldChar w:fldCharType="end"/>
        </w:r>
      </w:hyperlink>
    </w:p>
    <w:p>
      <w:pPr>
        <w:pStyle w:val="TOC2"/>
        <w:tabs>
          <w:tab w:val="right" w:leader="dot" w:pos="8306"/>
        </w:tabs>
      </w:pPr>
      <w:hyperlink w:anchor="_Toc20662" w:history="1">
        <w:r>
          <w:rPr>
            <w:rFonts w:ascii="仿宋" w:eastAsia="仿宋" w:hAnsi="仿宋" w:cs="仿宋" w:hint="eastAsia"/>
            <w:lang w:eastAsia="zh-CN"/>
          </w:rPr>
          <w:t>(二)、质量控制措施</w:t>
        </w:r>
        <w:r>
          <w:tab/>
        </w:r>
        <w:r>
          <w:fldChar w:fldCharType="begin"/>
        </w:r>
        <w:r>
          <w:instrText xml:space="preserve"> PAGEREF _Toc20662 \h </w:instrText>
        </w:r>
        <w:r>
          <w:fldChar w:fldCharType="separate"/>
        </w:r>
        <w:r>
          <w:t>72</w:t>
        </w:r>
        <w:r>
          <w:fldChar w:fldCharType="end"/>
        </w:r>
      </w:hyperlink>
    </w:p>
    <w:p>
      <w:pPr>
        <w:pStyle w:val="TOC1"/>
        <w:tabs>
          <w:tab w:val="right" w:leader="dot" w:pos="8306"/>
        </w:tabs>
      </w:pPr>
      <w:hyperlink w:anchor="_Toc3520" w:history="1">
        <w:r>
          <w:rPr>
            <w:rFonts w:ascii="仿宋" w:eastAsia="仿宋" w:hAnsi="仿宋" w:cs="仿宋" w:hint="eastAsia"/>
            <w:lang w:eastAsia="zh-CN"/>
          </w:rPr>
          <w:t>十七、合作与交流机制建立</w:t>
        </w:r>
        <w:r>
          <w:tab/>
        </w:r>
        <w:r>
          <w:fldChar w:fldCharType="begin"/>
        </w:r>
        <w:r>
          <w:instrText xml:space="preserve"> PAGEREF _Toc3520 \h </w:instrText>
        </w:r>
        <w:r>
          <w:fldChar w:fldCharType="separate"/>
        </w:r>
        <w:r>
          <w:t>73</w:t>
        </w:r>
        <w:r>
          <w:fldChar w:fldCharType="end"/>
        </w:r>
      </w:hyperlink>
    </w:p>
    <w:p>
      <w:pPr>
        <w:pStyle w:val="TOC2"/>
        <w:tabs>
          <w:tab w:val="right" w:leader="dot" w:pos="8306"/>
        </w:tabs>
      </w:pPr>
      <w:hyperlink w:anchor="_Toc18131" w:history="1">
        <w:r>
          <w:rPr>
            <w:rFonts w:ascii="仿宋" w:eastAsia="仿宋" w:hAnsi="仿宋" w:cs="仿宋" w:hint="eastAsia"/>
            <w:lang w:eastAsia="zh-CN"/>
          </w:rPr>
          <w:t>(一)、合作伙伴选择与合作方式</w:t>
        </w:r>
        <w:r>
          <w:tab/>
        </w:r>
        <w:r>
          <w:fldChar w:fldCharType="begin"/>
        </w:r>
        <w:r>
          <w:instrText xml:space="preserve"> PAGEREF _Toc18131 \h </w:instrText>
        </w:r>
        <w:r>
          <w:fldChar w:fldCharType="separate"/>
        </w:r>
        <w:r>
          <w:t>73</w:t>
        </w:r>
        <w:r>
          <w:fldChar w:fldCharType="end"/>
        </w:r>
      </w:hyperlink>
    </w:p>
    <w:p>
      <w:pPr>
        <w:pStyle w:val="TOC2"/>
        <w:tabs>
          <w:tab w:val="right" w:leader="dot" w:pos="8306"/>
        </w:tabs>
      </w:pPr>
      <w:hyperlink w:anchor="_Toc12914" w:history="1">
        <w:r>
          <w:rPr>
            <w:rFonts w:ascii="仿宋" w:eastAsia="仿宋" w:hAnsi="仿宋" w:cs="仿宋" w:hint="eastAsia"/>
            <w:lang w:eastAsia="zh-CN"/>
          </w:rPr>
          <w:t>(二)、交流与合作平台搭建</w:t>
        </w:r>
        <w:r>
          <w:tab/>
        </w:r>
        <w:r>
          <w:fldChar w:fldCharType="begin"/>
        </w:r>
        <w:r>
          <w:instrText xml:space="preserve"> PAGEREF _Toc12914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2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03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5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820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34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异丙安替比林项目与土地用途规划：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异丙安替比林项目的容积率和建筑密度：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用地控制指标通常规定了容积率和建筑密度的要求。对于异丙安替比林项目来说，这将影响建筑物的规模和高度。必须确保项目的设计符合容积率和建筑密度的限制，以遵守用地控制法规。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异丙安替比林项目的建筑线限制：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用地控制指标还可能规定了建筑物与街道或相邻土地的距离，这被称为建筑线限制。异丙安替比林项目必须遵守这些规定，以确保建筑的位置符合法规。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异丙安替比林项目的环境影响和可持续性：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用地控制指标可能包括环境保护要求，例如绿地比例和污染防控措施。对于异丙安替比林项目，这意味着必须考虑如何保护当地生态系统、水资源和空气质量，以确保项目的可持续性。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在整个项目规划和实施过程中，与用地控制指标的合作和遵守是至关重要的。这有助于确保异丙安替比林项目是一个合法、可持续且与城市规划一致的发展项目。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263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异丙安替比林项目需要评估可用地块的规模和形状，以确定是否满足地总体要求。某些城市规划可能要求项目具有特定的地块大小或形状，以适应城市发展的整体格局。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每个城市都有自己的规划目标和愿景，包括住宅区、商业区和工业区的平衡发展。异丙安替比林项目需要与城市规划目标保持一致，以确保项目不会破坏城市的整体规划。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https://d.book118.com/778123016064006046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异丙安替比林项目构思建设方案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2C2787"/>
    <w:rsid w:val="462C27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123016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2024-02-28T20:02:00Z</dcterms:created>
  <dcterms:modified xsi:type="dcterms:W3CDTF">2024-02-28T20:02:52Z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2E543AA10187475CA8F2CCD098C90B37_11</vt:lpwstr>
  </property>
  <property fmtid="{D5CDD505-2E9C-101B-9397-08002B2CF9AE}" pid="3" name="KSOProductBuildVer">
    <vt:lpwstr>2052-12.1.0.16250</vt:lpwstr>
  </property>
</Properties>
</file>