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D256E">
        <w:rPr>
          <w:rFonts w:ascii="微软雅黑" w:eastAsia="微软雅黑" w:hAnsi="微软雅黑"/>
          <w:b/>
          <w:sz w:val="28"/>
          <w:szCs w:val="28"/>
        </w:rPr>
        <w:t>物流公司工作总结(九篇)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D256E">
        <w:rPr>
          <w:rFonts w:ascii="微软雅黑" w:eastAsia="微软雅黑" w:hAnsi="微软雅黑"/>
          <w:sz w:val="24"/>
          <w:szCs w:val="24"/>
        </w:rPr>
        <w:t xml:space="preserve">    物流公司工作总结篇一</w:t>
        <w:br/>
        <w:t xml:space="preserve">    一、物流费用</w:t>
        <w:br/>
        <w:t xml:space="preserve">    物流费用控制是一项重要的工作，要用合理的物流成本去实现高效、高质量、高附加值的物流业务是一件很难的管理工作。而我司的物流结构模型是“总部集中制”，因此控制物流费用，总部务必有一套完善的物流规章制度。透过它来控制各分公司的物流指令下达、物流配送作业，从而控制物流费用。20___年的物流费用相对往年来说比较合理，整体费用有所上升降。表此刻以下：</w:t>
        <w:br/>
        <w:t xml:space="preserve">    1、配送费用：随着公司销售量的增长，物流费用的绝对值有所增长，但是物</w:t>
      </w:r>
      <w:r w:rsidR="00BD256E">
        <w:rPr>
          <w:rFonts w:ascii="微软雅黑" w:eastAsia="微软雅黑" w:hAnsi="微软雅黑"/>
          <w:sz w:val="24"/>
          <w:szCs w:val="24"/>
        </w:rPr>
        <w:t>流费用与销售</w:t>
      </w:r>
      <w:r w:rsidR="00BD256E">
        <w:rPr>
          <w:rFonts w:ascii="微软雅黑" w:eastAsia="微软雅黑" w:hAnsi="微软雅黑"/>
          <w:sz w:val="24"/>
          <w:szCs w:val="24"/>
        </w:rPr>
        <w:t>比整体</w:t>
      </w:r>
      <w:r w:rsidR="00BD256E">
        <w:rPr>
          <w:rFonts w:ascii="微软雅黑" w:eastAsia="微软雅黑" w:hAnsi="微软雅黑"/>
          <w:sz w:val="24"/>
          <w:szCs w:val="24"/>
        </w:rPr>
        <w:t>有所下降。</w:t>
        <w:br/>
        <w:t xml:space="preserve">    2、仓储费用：销售量的增加，仓库费用也在增加。随着生产规模的不断扩大，公司对原材料的需求也越来越告，进而对仓储的需求也越来越高，因此今年的仓储费用增加，但是与销售额的比值十下降的。</w:t>
        <w:br/>
        <w:t xml:space="preserve">    二、物流配送</w:t>
        <w:br/>
        <w:t xml:space="preserve">    1、物流配送是销售物流中的关键环节之一，配送时间的及时性，货物的安全性是物流配送作业质量的直接表现。在20___年，我部门狠抓到货及时性的考核，严格按照物流流程的有关规定做到及时、准确、高质量的配送。在这种严格的要求下，我部门从上</w:t>
      </w:r>
      <w:r w:rsidR="00BD256E">
        <w:rPr>
          <w:rFonts w:ascii="微软雅黑" w:eastAsia="微软雅黑" w:hAnsi="微软雅黑"/>
          <w:sz w:val="24"/>
          <w:szCs w:val="24"/>
        </w:rPr>
        <w:t>到下都紧张起来，全力做好公司的物流配</w:t>
      </w:r>
      <w:r w:rsidR="00BD256E">
        <w:rPr>
          <w:rFonts w:ascii="微软雅黑" w:eastAsia="微软雅黑" w:hAnsi="微软雅黑"/>
          <w:sz w:val="24"/>
          <w:szCs w:val="24"/>
        </w:rPr>
        <w:t>送，</w:t>
      </w:r>
      <w:r w:rsidR="00BD256E">
        <w:rPr>
          <w:rFonts w:ascii="微软雅黑" w:eastAsia="微软雅黑" w:hAnsi="微软雅黑"/>
          <w:sz w:val="24"/>
          <w:szCs w:val="24"/>
        </w:rPr>
        <w:t>加强配送市场的管理，实施每票货物的跟踪，并把跟踪信息及时反馈到物流经理。每月及时召开回顾会议，对上月出现的问题及时总结。20___年我部门的配送准时到达率___%，运输数据回传及时率___%、回单完备率___%，货物损失率为___。退货时间的及时性也比20___年有提高，大部分退货商品都能在一周内回到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2、在货物配送中也遇到一些问题：</w:t>
        <w:br/>
      </w: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a、客户单据的签收盖章。</w:t>
        <w:br/>
      </w: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b、配送严重超时导致客户销售损失的弥补问题。</w:t>
        <w:br/>
      </w:r>
      <w:r w:rsidR="00BD256E">
        <w:rPr>
          <w:rFonts w:ascii="微软雅黑" w:eastAsia="微软雅黑" w:hAnsi="微软雅黑"/>
          <w:sz w:val="24"/>
          <w:szCs w:val="24"/>
        </w:rPr>
        <w:t xml:space="preserve"> </w:t>
      </w:r>
      <w:r w:rsidR="00BD256E">
        <w:rPr>
          <w:rFonts w:ascii="微软雅黑" w:eastAsia="微软雅黑" w:hAnsi="微软雅黑"/>
          <w:sz w:val="24"/>
          <w:szCs w:val="24"/>
        </w:rPr>
        <w:t xml:space="preserve">   三、仓库管理</w:t>
        <w:br/>
        <w:t xml:space="preserve">    1、20___年年各仓库库存</w:t>
      </w:r>
      <w:r w:rsidR="00BD256E">
        <w:rPr>
          <w:rFonts w:ascii="微软雅黑" w:eastAsia="微软雅黑" w:hAnsi="微软雅黑"/>
          <w:sz w:val="24"/>
          <w:szCs w:val="24"/>
        </w:rPr>
        <w:t>超多增加。因为公司生产规模扩大，</w:t>
      </w:r>
      <w:r w:rsidR="00BD256E">
        <w:rPr>
          <w:rFonts w:ascii="微软雅黑" w:eastAsia="微软雅黑" w:hAnsi="微软雅黑"/>
          <w:sz w:val="24"/>
          <w:szCs w:val="24"/>
        </w:rPr>
        <w:t>发展速度很快，因而仓库平均库存大大增加。出入库数量也增加，如此大的业务量势必给仓库管理带来很大的不便。</w:t>
        <w:br/>
        <w:t xml:space="preserve">    2、20___年仓库管理从两方面着手，即仓库日常维护管理和仓库数据信息管理。在仓库日常维护管理方面，要求保管员每日打扫库内卫生，调整仓库货物的堆码，使仓库货物整洁干净，提高仓库面积的使用率。在有条件的状况下，对部分物品，如维修物料、小礼品、宣传单等推广使用货架管理，此刻仓库已在使用</w:t>
      </w:r>
      <w:r w:rsidR="00BD256E">
        <w:rPr>
          <w:rFonts w:ascii="微软雅黑" w:eastAsia="微软雅黑" w:hAnsi="微软雅黑"/>
          <w:sz w:val="24"/>
          <w:szCs w:val="24"/>
        </w:rPr>
        <w:t>货架管理，使用后反映比较好。同时，部门不定时到仓库进行检查，督促保管员加</w:t>
      </w:r>
      <w:r w:rsidR="00BD256E">
        <w:rPr>
          <w:rFonts w:ascii="微软雅黑" w:eastAsia="微软雅黑" w:hAnsi="微软雅黑"/>
          <w:sz w:val="24"/>
          <w:szCs w:val="24"/>
        </w:rPr>
        <w:t>强日常的维护。在数据信息管理方面，要求仓库与统计每日核对库存</w:t>
      </w:r>
      <w:r w:rsidR="00BD256E">
        <w:rPr>
          <w:rFonts w:ascii="微软雅黑" w:eastAsia="微软雅黑" w:hAnsi="微软雅黑"/>
          <w:sz w:val="24"/>
          <w:szCs w:val="24"/>
        </w:rPr>
        <w:t>帐，统计与我司指令下单人员核对每日的指令，仓库每周实物盘点。为了加强库存数据的管理，从___月份开始，每月宝供务必做库存分析。</w:t>
        <w:br/>
        <w:t xml:space="preserve">    四、信息系统管理</w:t>
        <w:br/>
        <w:t xml:space="preserve">    信息起到连接各物流环节的桥梁作用，如运输信息、配送信息、库存信息、物流市场信息等。运输信息，仅指干线运输，在20___年，经常与总部及___物流公司电话联系货源信息，并把信息反馈到分公司，</w:t>
      </w:r>
      <w:r w:rsidR="00BD256E">
        <w:rPr>
          <w:rFonts w:ascii="微软雅黑" w:eastAsia="微软雅黑" w:hAnsi="微软雅黑"/>
          <w:sz w:val="24"/>
          <w:szCs w:val="24"/>
        </w:rPr>
        <w:t>让分公司掌握货物在途状况，提前安排货物的销售，更有利于销售业务。配送信息，___物流公司</w:t>
      </w:r>
      <w:r w:rsidR="00BD256E">
        <w:rPr>
          <w:rFonts w:ascii="微软雅黑" w:eastAsia="微软雅黑" w:hAnsi="微软雅黑"/>
          <w:sz w:val="24"/>
          <w:szCs w:val="24"/>
        </w:rPr>
        <w:t>每日跟踪货物的配送在途状况，及时把真实的信息反馈到经营部和我那里，这样加强配送在途的跟踪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https://d.book118.com/778125122030006042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D0A1F"/>
    <w:rsid w:val="006007CE"/>
    <w:rsid w:val="00707240"/>
    <w:rsid w:val="008636A4"/>
    <w:rsid w:val="00BD256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78125122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2348</Words>
  <Characters>13385</Characters>
  <Application>Microsoft Office Word</Application>
  <DocSecurity>0</DocSecurity>
  <Lines>111</Lines>
  <Paragraphs>31</Paragraphs>
  <ScaleCrop>false</ScaleCrop>
  <Company/>
  <LinksUpToDate>false</LinksUpToDate>
  <CharactersWithSpaces>15702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