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驱肠虫药项目规划设计蓝图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87" w:history="1">
        <w:r>
          <w:rPr>
            <w:rFonts w:ascii="仿宋" w:eastAsia="仿宋" w:hAnsi="仿宋" w:cs="仿宋" w:hint="eastAsia"/>
            <w:lang w:eastAsia="zh-CN"/>
          </w:rPr>
          <w:t>概论</w:t>
        </w:r>
        <w:r>
          <w:tab/>
        </w:r>
        <w:r>
          <w:fldChar w:fldCharType="begin"/>
        </w:r>
        <w:r>
          <w:instrText xml:space="preserve"> PAGEREF _Toc16687 \h </w:instrText>
        </w:r>
        <w:r>
          <w:fldChar w:fldCharType="separate"/>
        </w:r>
        <w:r>
          <w:t>3</w:t>
        </w:r>
        <w:r>
          <w:fldChar w:fldCharType="end"/>
        </w:r>
      </w:hyperlink>
    </w:p>
    <w:p>
      <w:pPr>
        <w:pStyle w:val="TOC1"/>
        <w:tabs>
          <w:tab w:val="right" w:leader="dot" w:pos="8306"/>
        </w:tabs>
      </w:pPr>
      <w:hyperlink w:anchor="_Toc10599" w:history="1">
        <w:r>
          <w:rPr>
            <w:rFonts w:ascii="仿宋" w:eastAsia="仿宋" w:hAnsi="仿宋" w:cs="仿宋" w:hint="eastAsia"/>
            <w:lang w:eastAsia="zh-CN"/>
          </w:rPr>
          <w:t>一、产品规划分析</w:t>
        </w:r>
        <w:r>
          <w:tab/>
        </w:r>
        <w:r>
          <w:fldChar w:fldCharType="begin"/>
        </w:r>
        <w:r>
          <w:instrText xml:space="preserve"> PAGEREF _Toc10599 \h </w:instrText>
        </w:r>
        <w:r>
          <w:fldChar w:fldCharType="separate"/>
        </w:r>
        <w:r>
          <w:t>3</w:t>
        </w:r>
        <w:r>
          <w:fldChar w:fldCharType="end"/>
        </w:r>
      </w:hyperlink>
    </w:p>
    <w:p>
      <w:pPr>
        <w:pStyle w:val="TOC2"/>
        <w:tabs>
          <w:tab w:val="right" w:leader="dot" w:pos="8306"/>
        </w:tabs>
      </w:pPr>
      <w:hyperlink w:anchor="_Toc21164" w:history="1">
        <w:r>
          <w:rPr>
            <w:rFonts w:ascii="仿宋" w:eastAsia="仿宋" w:hAnsi="仿宋" w:cs="仿宋" w:hint="eastAsia"/>
            <w:lang w:eastAsia="zh-CN"/>
          </w:rPr>
          <w:t>(一)、产品规划</w:t>
        </w:r>
        <w:r>
          <w:tab/>
        </w:r>
        <w:r>
          <w:fldChar w:fldCharType="begin"/>
        </w:r>
        <w:r>
          <w:instrText xml:space="preserve"> PAGEREF _Toc21164 \h </w:instrText>
        </w:r>
        <w:r>
          <w:fldChar w:fldCharType="separate"/>
        </w:r>
        <w:r>
          <w:t>3</w:t>
        </w:r>
        <w:r>
          <w:fldChar w:fldCharType="end"/>
        </w:r>
      </w:hyperlink>
    </w:p>
    <w:p>
      <w:pPr>
        <w:pStyle w:val="TOC2"/>
        <w:tabs>
          <w:tab w:val="right" w:leader="dot" w:pos="8306"/>
        </w:tabs>
      </w:pPr>
      <w:hyperlink w:anchor="_Toc133" w:history="1">
        <w:r>
          <w:rPr>
            <w:rFonts w:ascii="仿宋" w:eastAsia="仿宋" w:hAnsi="仿宋" w:cs="仿宋" w:hint="eastAsia"/>
            <w:lang w:eastAsia="zh-CN"/>
          </w:rPr>
          <w:t>(二)、建设规模</w:t>
        </w:r>
        <w:r>
          <w:tab/>
        </w:r>
        <w:r>
          <w:fldChar w:fldCharType="begin"/>
        </w:r>
        <w:r>
          <w:instrText xml:space="preserve"> PAGEREF _Toc133 \h </w:instrText>
        </w:r>
        <w:r>
          <w:fldChar w:fldCharType="separate"/>
        </w:r>
        <w:r>
          <w:t>4</w:t>
        </w:r>
        <w:r>
          <w:fldChar w:fldCharType="end"/>
        </w:r>
      </w:hyperlink>
    </w:p>
    <w:p>
      <w:pPr>
        <w:pStyle w:val="TOC1"/>
        <w:tabs>
          <w:tab w:val="right" w:leader="dot" w:pos="8306"/>
        </w:tabs>
      </w:pPr>
      <w:hyperlink w:anchor="_Toc19375" w:history="1">
        <w:r>
          <w:rPr>
            <w:rFonts w:ascii="仿宋" w:eastAsia="仿宋" w:hAnsi="仿宋" w:cs="仿宋" w:hint="eastAsia"/>
            <w:lang w:eastAsia="zh-CN"/>
          </w:rPr>
          <w:t>二、驱肠虫药项目土建工程</w:t>
        </w:r>
        <w:r>
          <w:tab/>
        </w:r>
        <w:r>
          <w:fldChar w:fldCharType="begin"/>
        </w:r>
        <w:r>
          <w:instrText xml:space="preserve"> PAGEREF _Toc19375 \h </w:instrText>
        </w:r>
        <w:r>
          <w:fldChar w:fldCharType="separate"/>
        </w:r>
        <w:r>
          <w:t>5</w:t>
        </w:r>
        <w:r>
          <w:fldChar w:fldCharType="end"/>
        </w:r>
      </w:hyperlink>
    </w:p>
    <w:p>
      <w:pPr>
        <w:pStyle w:val="TOC2"/>
        <w:tabs>
          <w:tab w:val="right" w:leader="dot" w:pos="8306"/>
        </w:tabs>
      </w:pPr>
      <w:hyperlink w:anchor="_Toc14079" w:history="1">
        <w:r>
          <w:rPr>
            <w:rFonts w:ascii="仿宋" w:eastAsia="仿宋" w:hAnsi="仿宋" w:cs="仿宋" w:hint="eastAsia"/>
            <w:lang w:eastAsia="zh-CN"/>
          </w:rPr>
          <w:t>(一)、建筑工程设计原则</w:t>
        </w:r>
        <w:r>
          <w:tab/>
        </w:r>
        <w:r>
          <w:fldChar w:fldCharType="begin"/>
        </w:r>
        <w:r>
          <w:instrText xml:space="preserve"> PAGEREF _Toc14079 \h </w:instrText>
        </w:r>
        <w:r>
          <w:fldChar w:fldCharType="separate"/>
        </w:r>
        <w:r>
          <w:t>5</w:t>
        </w:r>
        <w:r>
          <w:fldChar w:fldCharType="end"/>
        </w:r>
      </w:hyperlink>
    </w:p>
    <w:p>
      <w:pPr>
        <w:pStyle w:val="TOC2"/>
        <w:tabs>
          <w:tab w:val="right" w:leader="dot" w:pos="8306"/>
        </w:tabs>
      </w:pPr>
      <w:hyperlink w:anchor="_Toc28116" w:history="1">
        <w:r>
          <w:rPr>
            <w:rFonts w:ascii="仿宋" w:eastAsia="仿宋" w:hAnsi="仿宋" w:cs="仿宋" w:hint="eastAsia"/>
            <w:lang w:eastAsia="zh-CN"/>
          </w:rPr>
          <w:t>(二)、土建工程设计年限及安全等级</w:t>
        </w:r>
        <w:r>
          <w:tab/>
        </w:r>
        <w:r>
          <w:fldChar w:fldCharType="begin"/>
        </w:r>
        <w:r>
          <w:instrText xml:space="preserve"> PAGEREF _Toc28116 \h </w:instrText>
        </w:r>
        <w:r>
          <w:fldChar w:fldCharType="separate"/>
        </w:r>
        <w:r>
          <w:t>6</w:t>
        </w:r>
        <w:r>
          <w:fldChar w:fldCharType="end"/>
        </w:r>
      </w:hyperlink>
    </w:p>
    <w:p>
      <w:pPr>
        <w:pStyle w:val="TOC2"/>
        <w:tabs>
          <w:tab w:val="right" w:leader="dot" w:pos="8306"/>
        </w:tabs>
      </w:pPr>
      <w:hyperlink w:anchor="_Toc372" w:history="1">
        <w:r>
          <w:rPr>
            <w:rFonts w:ascii="仿宋" w:eastAsia="仿宋" w:hAnsi="仿宋" w:cs="仿宋" w:hint="eastAsia"/>
            <w:lang w:eastAsia="zh-CN"/>
          </w:rPr>
          <w:t>(三)、建筑工程设计总体要求</w:t>
        </w:r>
        <w:r>
          <w:tab/>
        </w:r>
        <w:r>
          <w:fldChar w:fldCharType="begin"/>
        </w:r>
        <w:r>
          <w:instrText xml:space="preserve"> PAGEREF _Toc372 \h </w:instrText>
        </w:r>
        <w:r>
          <w:fldChar w:fldCharType="separate"/>
        </w:r>
        <w:r>
          <w:t>7</w:t>
        </w:r>
        <w:r>
          <w:fldChar w:fldCharType="end"/>
        </w:r>
      </w:hyperlink>
    </w:p>
    <w:p>
      <w:pPr>
        <w:pStyle w:val="TOC2"/>
        <w:tabs>
          <w:tab w:val="right" w:leader="dot" w:pos="8306"/>
        </w:tabs>
      </w:pPr>
      <w:hyperlink w:anchor="_Toc30440" w:history="1">
        <w:r>
          <w:rPr>
            <w:rFonts w:ascii="仿宋" w:eastAsia="仿宋" w:hAnsi="仿宋" w:cs="仿宋" w:hint="eastAsia"/>
            <w:lang w:eastAsia="zh-CN"/>
          </w:rPr>
          <w:t>(四)、土建工程建设指标</w:t>
        </w:r>
        <w:r>
          <w:tab/>
        </w:r>
        <w:r>
          <w:fldChar w:fldCharType="begin"/>
        </w:r>
        <w:r>
          <w:instrText xml:space="preserve"> PAGEREF _Toc30440 \h </w:instrText>
        </w:r>
        <w:r>
          <w:fldChar w:fldCharType="separate"/>
        </w:r>
        <w:r>
          <w:t>8</w:t>
        </w:r>
        <w:r>
          <w:fldChar w:fldCharType="end"/>
        </w:r>
      </w:hyperlink>
    </w:p>
    <w:p>
      <w:pPr>
        <w:pStyle w:val="TOC1"/>
        <w:tabs>
          <w:tab w:val="right" w:leader="dot" w:pos="8306"/>
        </w:tabs>
      </w:pPr>
      <w:hyperlink w:anchor="_Toc15230" w:history="1">
        <w:r>
          <w:rPr>
            <w:rFonts w:ascii="仿宋" w:eastAsia="仿宋" w:hAnsi="仿宋" w:cs="仿宋" w:hint="eastAsia"/>
            <w:lang w:eastAsia="zh-CN"/>
          </w:rPr>
          <w:t>三、驱肠虫药项目概论</w:t>
        </w:r>
        <w:r>
          <w:tab/>
        </w:r>
        <w:r>
          <w:fldChar w:fldCharType="begin"/>
        </w:r>
        <w:r>
          <w:instrText xml:space="preserve"> PAGEREF _Toc15230 \h </w:instrText>
        </w:r>
        <w:r>
          <w:fldChar w:fldCharType="separate"/>
        </w:r>
        <w:r>
          <w:t>8</w:t>
        </w:r>
        <w:r>
          <w:fldChar w:fldCharType="end"/>
        </w:r>
      </w:hyperlink>
    </w:p>
    <w:p>
      <w:pPr>
        <w:pStyle w:val="TOC2"/>
        <w:tabs>
          <w:tab w:val="right" w:leader="dot" w:pos="8306"/>
        </w:tabs>
      </w:pPr>
      <w:hyperlink w:anchor="_Toc7448" w:history="1">
        <w:r>
          <w:rPr>
            <w:rFonts w:ascii="仿宋" w:eastAsia="仿宋" w:hAnsi="仿宋" w:cs="仿宋" w:hint="eastAsia"/>
            <w:lang w:eastAsia="zh-CN"/>
          </w:rPr>
          <w:t>(一)、驱肠虫药项目概况</w:t>
        </w:r>
        <w:r>
          <w:tab/>
        </w:r>
        <w:r>
          <w:fldChar w:fldCharType="begin"/>
        </w:r>
        <w:r>
          <w:instrText xml:space="preserve"> PAGEREF _Toc7448 \h </w:instrText>
        </w:r>
        <w:r>
          <w:fldChar w:fldCharType="separate"/>
        </w:r>
        <w:r>
          <w:t>8</w:t>
        </w:r>
        <w:r>
          <w:fldChar w:fldCharType="end"/>
        </w:r>
      </w:hyperlink>
    </w:p>
    <w:p>
      <w:pPr>
        <w:pStyle w:val="TOC2"/>
        <w:tabs>
          <w:tab w:val="right" w:leader="dot" w:pos="8306"/>
        </w:tabs>
      </w:pPr>
      <w:hyperlink w:anchor="_Toc20394" w:history="1">
        <w:r>
          <w:rPr>
            <w:rFonts w:ascii="仿宋" w:eastAsia="仿宋" w:hAnsi="仿宋" w:cs="仿宋" w:hint="eastAsia"/>
            <w:lang w:eastAsia="zh-CN"/>
          </w:rPr>
          <w:t>(二)、驱肠虫药项目目标</w:t>
        </w:r>
        <w:r>
          <w:tab/>
        </w:r>
        <w:r>
          <w:fldChar w:fldCharType="begin"/>
        </w:r>
        <w:r>
          <w:instrText xml:space="preserve"> PAGEREF _Toc20394 \h </w:instrText>
        </w:r>
        <w:r>
          <w:fldChar w:fldCharType="separate"/>
        </w:r>
        <w:r>
          <w:t>10</w:t>
        </w:r>
        <w:r>
          <w:fldChar w:fldCharType="end"/>
        </w:r>
      </w:hyperlink>
    </w:p>
    <w:p>
      <w:pPr>
        <w:pStyle w:val="TOC2"/>
        <w:tabs>
          <w:tab w:val="right" w:leader="dot" w:pos="8306"/>
        </w:tabs>
      </w:pPr>
      <w:hyperlink w:anchor="_Toc16772" w:history="1">
        <w:r>
          <w:rPr>
            <w:rFonts w:ascii="仿宋" w:eastAsia="仿宋" w:hAnsi="仿宋" w:cs="仿宋" w:hint="eastAsia"/>
            <w:lang w:eastAsia="zh-CN"/>
          </w:rPr>
          <w:t>(三)、驱肠虫药项目提出的理由</w:t>
        </w:r>
        <w:r>
          <w:tab/>
        </w:r>
        <w:r>
          <w:fldChar w:fldCharType="begin"/>
        </w:r>
        <w:r>
          <w:instrText xml:space="preserve"> PAGEREF _Toc16772 \h </w:instrText>
        </w:r>
        <w:r>
          <w:fldChar w:fldCharType="separate"/>
        </w:r>
        <w:r>
          <w:t>11</w:t>
        </w:r>
        <w:r>
          <w:fldChar w:fldCharType="end"/>
        </w:r>
      </w:hyperlink>
    </w:p>
    <w:p>
      <w:pPr>
        <w:pStyle w:val="TOC2"/>
        <w:tabs>
          <w:tab w:val="right" w:leader="dot" w:pos="8306"/>
        </w:tabs>
      </w:pPr>
      <w:hyperlink w:anchor="_Toc24631" w:history="1">
        <w:r>
          <w:rPr>
            <w:rFonts w:ascii="仿宋" w:eastAsia="仿宋" w:hAnsi="仿宋" w:cs="仿宋" w:hint="eastAsia"/>
            <w:lang w:eastAsia="zh-CN"/>
          </w:rPr>
          <w:t>(四)、驱肠虫药项目意义</w:t>
        </w:r>
        <w:r>
          <w:tab/>
        </w:r>
        <w:r>
          <w:fldChar w:fldCharType="begin"/>
        </w:r>
        <w:r>
          <w:instrText xml:space="preserve"> PAGEREF _Toc24631 \h </w:instrText>
        </w:r>
        <w:r>
          <w:fldChar w:fldCharType="separate"/>
        </w:r>
        <w:r>
          <w:t>13</w:t>
        </w:r>
        <w:r>
          <w:fldChar w:fldCharType="end"/>
        </w:r>
      </w:hyperlink>
    </w:p>
    <w:p>
      <w:pPr>
        <w:pStyle w:val="TOC2"/>
        <w:tabs>
          <w:tab w:val="right" w:leader="dot" w:pos="8306"/>
        </w:tabs>
      </w:pPr>
      <w:hyperlink w:anchor="_Toc13449" w:history="1">
        <w:r>
          <w:rPr>
            <w:rFonts w:ascii="仿宋" w:eastAsia="仿宋" w:hAnsi="仿宋" w:cs="仿宋" w:hint="eastAsia"/>
            <w:lang w:eastAsia="zh-CN"/>
          </w:rPr>
          <w:t>(五)、驱肠虫药项目背景</w:t>
        </w:r>
        <w:r>
          <w:tab/>
        </w:r>
        <w:r>
          <w:fldChar w:fldCharType="begin"/>
        </w:r>
        <w:r>
          <w:instrText xml:space="preserve"> PAGEREF _Toc13449 \h </w:instrText>
        </w:r>
        <w:r>
          <w:fldChar w:fldCharType="separate"/>
        </w:r>
        <w:r>
          <w:t>14</w:t>
        </w:r>
        <w:r>
          <w:fldChar w:fldCharType="end"/>
        </w:r>
      </w:hyperlink>
    </w:p>
    <w:p>
      <w:pPr>
        <w:pStyle w:val="TOC1"/>
        <w:tabs>
          <w:tab w:val="right" w:leader="dot" w:pos="8306"/>
        </w:tabs>
      </w:pPr>
      <w:hyperlink w:anchor="_Toc16064" w:history="1">
        <w:r>
          <w:rPr>
            <w:rFonts w:ascii="仿宋" w:eastAsia="仿宋" w:hAnsi="仿宋" w:cs="仿宋" w:hint="eastAsia"/>
            <w:lang w:eastAsia="zh-CN"/>
          </w:rPr>
          <w:t>四、工艺说明</w:t>
        </w:r>
        <w:r>
          <w:tab/>
        </w:r>
        <w:r>
          <w:fldChar w:fldCharType="begin"/>
        </w:r>
        <w:r>
          <w:instrText xml:space="preserve"> PAGEREF _Toc16064 \h </w:instrText>
        </w:r>
        <w:r>
          <w:fldChar w:fldCharType="separate"/>
        </w:r>
        <w:r>
          <w:t>15</w:t>
        </w:r>
        <w:r>
          <w:fldChar w:fldCharType="end"/>
        </w:r>
      </w:hyperlink>
    </w:p>
    <w:p>
      <w:pPr>
        <w:pStyle w:val="TOC2"/>
        <w:tabs>
          <w:tab w:val="right" w:leader="dot" w:pos="8306"/>
        </w:tabs>
      </w:pPr>
      <w:hyperlink w:anchor="_Toc321" w:history="1">
        <w:r>
          <w:rPr>
            <w:rFonts w:ascii="仿宋" w:eastAsia="仿宋" w:hAnsi="仿宋" w:cs="仿宋" w:hint="eastAsia"/>
            <w:lang w:eastAsia="zh-CN"/>
          </w:rPr>
          <w:t>(一)、技术管理特点</w:t>
        </w:r>
        <w:r>
          <w:tab/>
        </w:r>
        <w:r>
          <w:fldChar w:fldCharType="begin"/>
        </w:r>
        <w:r>
          <w:instrText xml:space="preserve"> PAGEREF _Toc321 \h </w:instrText>
        </w:r>
        <w:r>
          <w:fldChar w:fldCharType="separate"/>
        </w:r>
        <w:r>
          <w:t>15</w:t>
        </w:r>
        <w:r>
          <w:fldChar w:fldCharType="end"/>
        </w:r>
      </w:hyperlink>
    </w:p>
    <w:p>
      <w:pPr>
        <w:pStyle w:val="TOC2"/>
        <w:tabs>
          <w:tab w:val="right" w:leader="dot" w:pos="8306"/>
        </w:tabs>
      </w:pPr>
      <w:hyperlink w:anchor="_Toc29245" w:history="1">
        <w:r>
          <w:rPr>
            <w:rFonts w:ascii="仿宋" w:eastAsia="仿宋" w:hAnsi="仿宋" w:cs="仿宋" w:hint="eastAsia"/>
            <w:lang w:eastAsia="zh-CN"/>
          </w:rPr>
          <w:t>(二)、驱肠虫药项目工艺技术设计方案</w:t>
        </w:r>
        <w:r>
          <w:tab/>
        </w:r>
        <w:r>
          <w:fldChar w:fldCharType="begin"/>
        </w:r>
        <w:r>
          <w:instrText xml:space="preserve"> PAGEREF _Toc29245 \h </w:instrText>
        </w:r>
        <w:r>
          <w:fldChar w:fldCharType="separate"/>
        </w:r>
        <w:r>
          <w:t>16</w:t>
        </w:r>
        <w:r>
          <w:fldChar w:fldCharType="end"/>
        </w:r>
      </w:hyperlink>
    </w:p>
    <w:p>
      <w:pPr>
        <w:pStyle w:val="TOC2"/>
        <w:tabs>
          <w:tab w:val="right" w:leader="dot" w:pos="8306"/>
        </w:tabs>
      </w:pPr>
      <w:hyperlink w:anchor="_Toc8706" w:history="1">
        <w:r>
          <w:rPr>
            <w:rFonts w:ascii="仿宋" w:eastAsia="仿宋" w:hAnsi="仿宋" w:cs="仿宋" w:hint="eastAsia"/>
            <w:lang w:eastAsia="zh-CN"/>
          </w:rPr>
          <w:t>(三)、设备选型方案</w:t>
        </w:r>
        <w:r>
          <w:tab/>
        </w:r>
        <w:r>
          <w:fldChar w:fldCharType="begin"/>
        </w:r>
        <w:r>
          <w:instrText xml:space="preserve"> PAGEREF _Toc8706 \h </w:instrText>
        </w:r>
        <w:r>
          <w:fldChar w:fldCharType="separate"/>
        </w:r>
        <w:r>
          <w:t>17</w:t>
        </w:r>
        <w:r>
          <w:fldChar w:fldCharType="end"/>
        </w:r>
      </w:hyperlink>
    </w:p>
    <w:p>
      <w:pPr>
        <w:pStyle w:val="TOC1"/>
        <w:tabs>
          <w:tab w:val="right" w:leader="dot" w:pos="8306"/>
        </w:tabs>
      </w:pPr>
      <w:hyperlink w:anchor="_Toc17914" w:history="1">
        <w:r>
          <w:rPr>
            <w:rFonts w:ascii="仿宋" w:eastAsia="仿宋" w:hAnsi="仿宋" w:cs="仿宋" w:hint="eastAsia"/>
            <w:lang w:eastAsia="zh-CN"/>
          </w:rPr>
          <w:t>五、驱肠虫药项目建设背景及必要性分析</w:t>
        </w:r>
        <w:r>
          <w:tab/>
        </w:r>
        <w:r>
          <w:fldChar w:fldCharType="begin"/>
        </w:r>
        <w:r>
          <w:instrText xml:space="preserve"> PAGEREF _Toc17914 \h </w:instrText>
        </w:r>
        <w:r>
          <w:fldChar w:fldCharType="separate"/>
        </w:r>
        <w:r>
          <w:t>18</w:t>
        </w:r>
        <w:r>
          <w:fldChar w:fldCharType="end"/>
        </w:r>
      </w:hyperlink>
    </w:p>
    <w:p>
      <w:pPr>
        <w:pStyle w:val="TOC2"/>
        <w:tabs>
          <w:tab w:val="right" w:leader="dot" w:pos="8306"/>
        </w:tabs>
      </w:pPr>
      <w:hyperlink w:anchor="_Toc19945" w:history="1">
        <w:r>
          <w:rPr>
            <w:rFonts w:ascii="仿宋" w:eastAsia="仿宋" w:hAnsi="仿宋" w:cs="仿宋" w:hint="eastAsia"/>
            <w:lang w:eastAsia="zh-CN"/>
          </w:rPr>
          <w:t>(一)、驱肠虫药项目背景分析</w:t>
        </w:r>
        <w:r>
          <w:tab/>
        </w:r>
        <w:r>
          <w:fldChar w:fldCharType="begin"/>
        </w:r>
        <w:r>
          <w:instrText xml:space="preserve"> PAGEREF _Toc19945 \h </w:instrText>
        </w:r>
        <w:r>
          <w:fldChar w:fldCharType="separate"/>
        </w:r>
        <w:r>
          <w:t>18</w:t>
        </w:r>
        <w:r>
          <w:fldChar w:fldCharType="end"/>
        </w:r>
      </w:hyperlink>
    </w:p>
    <w:p>
      <w:pPr>
        <w:pStyle w:val="TOC2"/>
        <w:tabs>
          <w:tab w:val="right" w:leader="dot" w:pos="8306"/>
        </w:tabs>
      </w:pPr>
      <w:hyperlink w:anchor="_Toc29058" w:history="1">
        <w:r>
          <w:rPr>
            <w:rFonts w:ascii="仿宋" w:eastAsia="仿宋" w:hAnsi="仿宋" w:cs="仿宋" w:hint="eastAsia"/>
            <w:lang w:eastAsia="zh-CN"/>
          </w:rPr>
          <w:t>(二)、驱肠虫药项目建设必要性分析</w:t>
        </w:r>
        <w:r>
          <w:tab/>
        </w:r>
        <w:r>
          <w:fldChar w:fldCharType="begin"/>
        </w:r>
        <w:r>
          <w:instrText xml:space="preserve"> PAGEREF _Toc29058 \h </w:instrText>
        </w:r>
        <w:r>
          <w:fldChar w:fldCharType="separate"/>
        </w:r>
        <w:r>
          <w:t>20</w:t>
        </w:r>
        <w:r>
          <w:fldChar w:fldCharType="end"/>
        </w:r>
      </w:hyperlink>
    </w:p>
    <w:p>
      <w:pPr>
        <w:pStyle w:val="TOC1"/>
        <w:tabs>
          <w:tab w:val="right" w:leader="dot" w:pos="8306"/>
        </w:tabs>
      </w:pPr>
      <w:hyperlink w:anchor="_Toc20408" w:history="1">
        <w:r>
          <w:rPr>
            <w:rFonts w:ascii="仿宋" w:eastAsia="仿宋" w:hAnsi="仿宋" w:cs="仿宋" w:hint="eastAsia"/>
            <w:lang w:eastAsia="zh-CN"/>
          </w:rPr>
          <w:t>六、驱肠虫药项目可持续发展</w:t>
        </w:r>
        <w:r>
          <w:tab/>
        </w:r>
        <w:r>
          <w:fldChar w:fldCharType="begin"/>
        </w:r>
        <w:r>
          <w:instrText xml:space="preserve"> PAGEREF _Toc20408 \h </w:instrText>
        </w:r>
        <w:r>
          <w:fldChar w:fldCharType="separate"/>
        </w:r>
        <w:r>
          <w:t>21</w:t>
        </w:r>
        <w:r>
          <w:fldChar w:fldCharType="end"/>
        </w:r>
      </w:hyperlink>
    </w:p>
    <w:p>
      <w:pPr>
        <w:pStyle w:val="TOC2"/>
        <w:tabs>
          <w:tab w:val="right" w:leader="dot" w:pos="8306"/>
        </w:tabs>
      </w:pPr>
      <w:hyperlink w:anchor="_Toc10373" w:history="1">
        <w:r>
          <w:rPr>
            <w:rFonts w:ascii="仿宋" w:eastAsia="仿宋" w:hAnsi="仿宋" w:cs="仿宋" w:hint="eastAsia"/>
            <w:lang w:eastAsia="zh-CN"/>
          </w:rPr>
          <w:t>(一)、可持续战略与实践</w:t>
        </w:r>
        <w:r>
          <w:tab/>
        </w:r>
        <w:r>
          <w:fldChar w:fldCharType="begin"/>
        </w:r>
        <w:r>
          <w:instrText xml:space="preserve"> PAGEREF _Toc10373 \h </w:instrText>
        </w:r>
        <w:r>
          <w:fldChar w:fldCharType="separate"/>
        </w:r>
        <w:r>
          <w:t>21</w:t>
        </w:r>
        <w:r>
          <w:fldChar w:fldCharType="end"/>
        </w:r>
      </w:hyperlink>
    </w:p>
    <w:p>
      <w:pPr>
        <w:pStyle w:val="TOC2"/>
        <w:tabs>
          <w:tab w:val="right" w:leader="dot" w:pos="8306"/>
        </w:tabs>
      </w:pPr>
      <w:hyperlink w:anchor="_Toc6276" w:history="1">
        <w:r>
          <w:rPr>
            <w:rFonts w:ascii="仿宋" w:eastAsia="仿宋" w:hAnsi="仿宋" w:cs="仿宋" w:hint="eastAsia"/>
            <w:lang w:eastAsia="zh-CN"/>
          </w:rPr>
          <w:t>(二)、环保与社会责任</w:t>
        </w:r>
        <w:r>
          <w:tab/>
        </w:r>
        <w:r>
          <w:fldChar w:fldCharType="begin"/>
        </w:r>
        <w:r>
          <w:instrText xml:space="preserve"> PAGEREF _Toc6276 \h </w:instrText>
        </w:r>
        <w:r>
          <w:fldChar w:fldCharType="separate"/>
        </w:r>
        <w:r>
          <w:t>22</w:t>
        </w:r>
        <w:r>
          <w:fldChar w:fldCharType="end"/>
        </w:r>
      </w:hyperlink>
    </w:p>
    <w:p>
      <w:pPr>
        <w:pStyle w:val="TOC1"/>
        <w:tabs>
          <w:tab w:val="right" w:leader="dot" w:pos="8306"/>
        </w:tabs>
      </w:pPr>
      <w:hyperlink w:anchor="_Toc6976" w:history="1">
        <w:r>
          <w:rPr>
            <w:rFonts w:ascii="仿宋" w:eastAsia="仿宋" w:hAnsi="仿宋" w:cs="仿宋" w:hint="eastAsia"/>
            <w:lang w:eastAsia="zh-CN"/>
          </w:rPr>
          <w:t>七、驱肠虫药项目风险管理</w:t>
        </w:r>
        <w:r>
          <w:tab/>
        </w:r>
        <w:r>
          <w:fldChar w:fldCharType="begin"/>
        </w:r>
        <w:r>
          <w:instrText xml:space="preserve"> PAGEREF _Toc6976 \h </w:instrText>
        </w:r>
        <w:r>
          <w:fldChar w:fldCharType="separate"/>
        </w:r>
        <w:r>
          <w:t>23</w:t>
        </w:r>
        <w:r>
          <w:fldChar w:fldCharType="end"/>
        </w:r>
      </w:hyperlink>
    </w:p>
    <w:p>
      <w:pPr>
        <w:pStyle w:val="TOC2"/>
        <w:tabs>
          <w:tab w:val="right" w:leader="dot" w:pos="8306"/>
        </w:tabs>
      </w:pPr>
      <w:hyperlink w:anchor="_Toc5393" w:history="1">
        <w:r>
          <w:rPr>
            <w:rFonts w:ascii="仿宋" w:eastAsia="仿宋" w:hAnsi="仿宋" w:cs="仿宋" w:hint="eastAsia"/>
            <w:lang w:eastAsia="zh-CN"/>
          </w:rPr>
          <w:t>(一)、风险识别与评估</w:t>
        </w:r>
        <w:r>
          <w:tab/>
        </w:r>
        <w:r>
          <w:fldChar w:fldCharType="begin"/>
        </w:r>
        <w:r>
          <w:instrText xml:space="preserve"> PAGEREF _Toc5393 \h </w:instrText>
        </w:r>
        <w:r>
          <w:fldChar w:fldCharType="separate"/>
        </w:r>
        <w:r>
          <w:t>23</w:t>
        </w:r>
        <w:r>
          <w:fldChar w:fldCharType="end"/>
        </w:r>
      </w:hyperlink>
    </w:p>
    <w:p>
      <w:pPr>
        <w:pStyle w:val="TOC2"/>
        <w:tabs>
          <w:tab w:val="right" w:leader="dot" w:pos="8306"/>
        </w:tabs>
      </w:pPr>
      <w:hyperlink w:anchor="_Toc29437" w:history="1">
        <w:r>
          <w:rPr>
            <w:rFonts w:ascii="仿宋" w:eastAsia="仿宋" w:hAnsi="仿宋" w:cs="仿宋" w:hint="eastAsia"/>
            <w:lang w:eastAsia="zh-CN"/>
          </w:rPr>
          <w:t>(二)、风险应对策略</w:t>
        </w:r>
        <w:r>
          <w:tab/>
        </w:r>
        <w:r>
          <w:fldChar w:fldCharType="begin"/>
        </w:r>
        <w:r>
          <w:instrText xml:space="preserve"> PAGEREF _Toc29437 \h </w:instrText>
        </w:r>
        <w:r>
          <w:fldChar w:fldCharType="separate"/>
        </w:r>
        <w:r>
          <w:t>24</w:t>
        </w:r>
        <w:r>
          <w:fldChar w:fldCharType="end"/>
        </w:r>
      </w:hyperlink>
    </w:p>
    <w:p>
      <w:pPr>
        <w:pStyle w:val="TOC2"/>
        <w:tabs>
          <w:tab w:val="right" w:leader="dot" w:pos="8306"/>
        </w:tabs>
      </w:pPr>
      <w:hyperlink w:anchor="_Toc17100" w:history="1">
        <w:r>
          <w:rPr>
            <w:rFonts w:ascii="仿宋" w:eastAsia="仿宋" w:hAnsi="仿宋" w:cs="仿宋" w:hint="eastAsia"/>
            <w:lang w:eastAsia="zh-CN"/>
          </w:rPr>
          <w:t>(三)、风险监控与控制</w:t>
        </w:r>
        <w:r>
          <w:tab/>
        </w:r>
        <w:r>
          <w:fldChar w:fldCharType="begin"/>
        </w:r>
        <w:r>
          <w:instrText xml:space="preserve"> PAGEREF _Toc17100 \h </w:instrText>
        </w:r>
        <w:r>
          <w:fldChar w:fldCharType="separate"/>
        </w:r>
        <w:r>
          <w:t>26</w:t>
        </w:r>
        <w:r>
          <w:fldChar w:fldCharType="end"/>
        </w:r>
      </w:hyperlink>
    </w:p>
    <w:p>
      <w:pPr>
        <w:pStyle w:val="TOC1"/>
        <w:tabs>
          <w:tab w:val="right" w:leader="dot" w:pos="8306"/>
        </w:tabs>
      </w:pPr>
      <w:hyperlink w:anchor="_Toc29592" w:history="1">
        <w:r>
          <w:rPr>
            <w:rFonts w:ascii="仿宋" w:eastAsia="仿宋" w:hAnsi="仿宋" w:cs="仿宋" w:hint="eastAsia"/>
            <w:lang w:eastAsia="zh-CN"/>
          </w:rPr>
          <w:t>八、生产安全保护</w:t>
        </w:r>
        <w:r>
          <w:tab/>
        </w:r>
        <w:r>
          <w:fldChar w:fldCharType="begin"/>
        </w:r>
        <w:r>
          <w:instrText xml:space="preserve"> PAGEREF _Toc29592 \h </w:instrText>
        </w:r>
        <w:r>
          <w:fldChar w:fldCharType="separate"/>
        </w:r>
        <w:r>
          <w:t>27</w:t>
        </w:r>
        <w:r>
          <w:fldChar w:fldCharType="end"/>
        </w:r>
      </w:hyperlink>
    </w:p>
    <w:p>
      <w:pPr>
        <w:pStyle w:val="TOC2"/>
        <w:tabs>
          <w:tab w:val="right" w:leader="dot" w:pos="8306"/>
        </w:tabs>
      </w:pPr>
      <w:hyperlink w:anchor="_Toc10682" w:history="1">
        <w:r>
          <w:rPr>
            <w:rFonts w:ascii="仿宋" w:eastAsia="仿宋" w:hAnsi="仿宋" w:cs="仿宋" w:hint="eastAsia"/>
            <w:lang w:eastAsia="zh-CN"/>
          </w:rPr>
          <w:t>(一)、消防安全</w:t>
        </w:r>
        <w:r>
          <w:tab/>
        </w:r>
        <w:r>
          <w:fldChar w:fldCharType="begin"/>
        </w:r>
        <w:r>
          <w:instrText xml:space="preserve"> PAGEREF _Toc10682 \h </w:instrText>
        </w:r>
        <w:r>
          <w:fldChar w:fldCharType="separate"/>
        </w:r>
        <w:r>
          <w:t>27</w:t>
        </w:r>
        <w:r>
          <w:fldChar w:fldCharType="end"/>
        </w:r>
      </w:hyperlink>
    </w:p>
    <w:p>
      <w:pPr>
        <w:pStyle w:val="TOC2"/>
        <w:tabs>
          <w:tab w:val="right" w:leader="dot" w:pos="8306"/>
        </w:tabs>
      </w:pPr>
      <w:hyperlink w:anchor="_Toc29235" w:history="1">
        <w:r>
          <w:rPr>
            <w:rFonts w:ascii="仿宋" w:eastAsia="仿宋" w:hAnsi="仿宋" w:cs="仿宋" w:hint="eastAsia"/>
            <w:lang w:eastAsia="zh-CN"/>
          </w:rPr>
          <w:t>(二)、防火防爆总图布置措施</w:t>
        </w:r>
        <w:r>
          <w:tab/>
        </w:r>
        <w:r>
          <w:fldChar w:fldCharType="begin"/>
        </w:r>
        <w:r>
          <w:instrText xml:space="preserve"> PAGEREF _Toc29235 \h </w:instrText>
        </w:r>
        <w:r>
          <w:fldChar w:fldCharType="separate"/>
        </w:r>
        <w:r>
          <w:t>28</w:t>
        </w:r>
        <w:r>
          <w:fldChar w:fldCharType="end"/>
        </w:r>
      </w:hyperlink>
    </w:p>
    <w:p>
      <w:pPr>
        <w:pStyle w:val="TOC2"/>
        <w:tabs>
          <w:tab w:val="right" w:leader="dot" w:pos="8306"/>
        </w:tabs>
      </w:pPr>
      <w:hyperlink w:anchor="_Toc19169" w:history="1">
        <w:r>
          <w:rPr>
            <w:rFonts w:ascii="仿宋" w:eastAsia="仿宋" w:hAnsi="仿宋" w:cs="仿宋" w:hint="eastAsia"/>
            <w:lang w:eastAsia="zh-CN"/>
          </w:rPr>
          <w:t>(三)、自然灾害防范措施</w:t>
        </w:r>
        <w:r>
          <w:tab/>
        </w:r>
        <w:r>
          <w:fldChar w:fldCharType="begin"/>
        </w:r>
        <w:r>
          <w:instrText xml:space="preserve"> PAGEREF _Toc19169 \h </w:instrText>
        </w:r>
        <w:r>
          <w:fldChar w:fldCharType="separate"/>
        </w:r>
        <w:r>
          <w:t>29</w:t>
        </w:r>
        <w:r>
          <w:fldChar w:fldCharType="end"/>
        </w:r>
      </w:hyperlink>
    </w:p>
    <w:p>
      <w:pPr>
        <w:pStyle w:val="TOC2"/>
        <w:tabs>
          <w:tab w:val="right" w:leader="dot" w:pos="8306"/>
        </w:tabs>
      </w:pPr>
      <w:hyperlink w:anchor="_Toc4730" w:history="1">
        <w:r>
          <w:rPr>
            <w:rFonts w:ascii="仿宋" w:eastAsia="仿宋" w:hAnsi="仿宋" w:cs="仿宋" w:hint="eastAsia"/>
            <w:lang w:eastAsia="zh-CN"/>
          </w:rPr>
          <w:t>(四)、安全色及安全标志使用要求</w:t>
        </w:r>
        <w:r>
          <w:tab/>
        </w:r>
        <w:r>
          <w:fldChar w:fldCharType="begin"/>
        </w:r>
        <w:r>
          <w:instrText xml:space="preserve"> PAGEREF _Toc4730 \h </w:instrText>
        </w:r>
        <w:r>
          <w:fldChar w:fldCharType="separate"/>
        </w:r>
        <w:r>
          <w:t>30</w:t>
        </w:r>
        <w:r>
          <w:fldChar w:fldCharType="end"/>
        </w:r>
      </w:hyperlink>
    </w:p>
    <w:p>
      <w:pPr>
        <w:pStyle w:val="TOC2"/>
        <w:tabs>
          <w:tab w:val="right" w:leader="dot" w:pos="8306"/>
        </w:tabs>
      </w:pPr>
      <w:hyperlink w:anchor="_Toc20212" w:history="1">
        <w:r>
          <w:rPr>
            <w:rFonts w:ascii="仿宋" w:eastAsia="仿宋" w:hAnsi="仿宋" w:cs="仿宋" w:hint="eastAsia"/>
            <w:lang w:eastAsia="zh-CN"/>
          </w:rPr>
          <w:t>(五)、防尘防毒措施</w:t>
        </w:r>
        <w:r>
          <w:tab/>
        </w:r>
        <w:r>
          <w:fldChar w:fldCharType="begin"/>
        </w:r>
        <w:r>
          <w:instrText xml:space="preserve"> PAGEREF _Toc20212 \h </w:instrText>
        </w:r>
        <w:r>
          <w:fldChar w:fldCharType="separate"/>
        </w:r>
        <w:r>
          <w:t>31</w:t>
        </w:r>
        <w:r>
          <w:fldChar w:fldCharType="end"/>
        </w:r>
      </w:hyperlink>
    </w:p>
    <w:p>
      <w:pPr>
        <w:pStyle w:val="TOC2"/>
        <w:tabs>
          <w:tab w:val="right" w:leader="dot" w:pos="8306"/>
        </w:tabs>
      </w:pPr>
      <w:hyperlink w:anchor="_Toc1836" w:history="1">
        <w:r>
          <w:rPr>
            <w:rFonts w:ascii="仿宋" w:eastAsia="仿宋" w:hAnsi="仿宋" w:cs="仿宋" w:hint="eastAsia"/>
            <w:lang w:eastAsia="zh-CN"/>
          </w:rPr>
          <w:t>(六)、防静电、触电防护及防雷措施</w:t>
        </w:r>
        <w:r>
          <w:tab/>
        </w:r>
        <w:r>
          <w:fldChar w:fldCharType="begin"/>
        </w:r>
        <w:r>
          <w:instrText xml:space="preserve"> PAGEREF _Toc1836 \h </w:instrText>
        </w:r>
        <w:r>
          <w:fldChar w:fldCharType="separate"/>
        </w:r>
        <w:r>
          <w:t>32</w:t>
        </w:r>
        <w:r>
          <w:fldChar w:fldCharType="end"/>
        </w:r>
      </w:hyperlink>
    </w:p>
    <w:p>
      <w:pPr>
        <w:pStyle w:val="TOC2"/>
        <w:tabs>
          <w:tab w:val="right" w:leader="dot" w:pos="8306"/>
        </w:tabs>
      </w:pPr>
      <w:hyperlink w:anchor="_Toc24382" w:history="1">
        <w:r>
          <w:rPr>
            <w:rFonts w:ascii="仿宋" w:eastAsia="仿宋" w:hAnsi="仿宋" w:cs="仿宋" w:hint="eastAsia"/>
            <w:lang w:eastAsia="zh-CN"/>
          </w:rPr>
          <w:t>(七)、机械设备安全保障措施</w:t>
        </w:r>
        <w:r>
          <w:tab/>
        </w:r>
        <w:r>
          <w:fldChar w:fldCharType="begin"/>
        </w:r>
        <w:r>
          <w:instrText xml:space="preserve"> PAGEREF _Toc24382 \h </w:instrText>
        </w:r>
        <w:r>
          <w:fldChar w:fldCharType="separate"/>
        </w:r>
        <w:r>
          <w:t>33</w:t>
        </w:r>
        <w:r>
          <w:fldChar w:fldCharType="end"/>
        </w:r>
      </w:hyperlink>
    </w:p>
    <w:p>
      <w:pPr>
        <w:pStyle w:val="TOC1"/>
        <w:tabs>
          <w:tab w:val="right" w:leader="dot" w:pos="8306"/>
        </w:tabs>
      </w:pPr>
      <w:hyperlink w:anchor="_Toc14276" w:history="1">
        <w:r>
          <w:rPr>
            <w:rFonts w:ascii="仿宋" w:eastAsia="仿宋" w:hAnsi="仿宋" w:cs="仿宋" w:hint="eastAsia"/>
            <w:lang w:eastAsia="zh-CN"/>
          </w:rPr>
          <w:t>九、驱肠虫药项目人力资源培养与发展</w:t>
        </w:r>
        <w:r>
          <w:tab/>
        </w:r>
        <w:r>
          <w:fldChar w:fldCharType="begin"/>
        </w:r>
        <w:r>
          <w:instrText xml:space="preserve"> PAGEREF _Toc14276 \h </w:instrText>
        </w:r>
        <w:r>
          <w:fldChar w:fldCharType="separate"/>
        </w:r>
        <w:r>
          <w:t>35</w:t>
        </w:r>
        <w:r>
          <w:fldChar w:fldCharType="end"/>
        </w:r>
      </w:hyperlink>
    </w:p>
    <w:p>
      <w:pPr>
        <w:pStyle w:val="TOC2"/>
        <w:tabs>
          <w:tab w:val="right" w:leader="dot" w:pos="8306"/>
        </w:tabs>
      </w:pPr>
      <w:hyperlink w:anchor="_Toc9006" w:history="1">
        <w:r>
          <w:rPr>
            <w:rFonts w:ascii="仿宋" w:eastAsia="仿宋" w:hAnsi="仿宋" w:cs="仿宋" w:hint="eastAsia"/>
            <w:lang w:eastAsia="zh-CN"/>
          </w:rPr>
          <w:t>(一)、人才需求与规划</w:t>
        </w:r>
        <w:r>
          <w:tab/>
        </w:r>
        <w:r>
          <w:fldChar w:fldCharType="begin"/>
        </w:r>
        <w:r>
          <w:instrText xml:space="preserve"> PAGEREF _Toc9006 \h </w:instrText>
        </w:r>
        <w:r>
          <w:fldChar w:fldCharType="separate"/>
        </w:r>
        <w:r>
          <w:t>35</w:t>
        </w:r>
        <w:r>
          <w:fldChar w:fldCharType="end"/>
        </w:r>
      </w:hyperlink>
    </w:p>
    <w:p>
      <w:pPr>
        <w:pStyle w:val="TOC2"/>
        <w:tabs>
          <w:tab w:val="right" w:leader="dot" w:pos="8306"/>
        </w:tabs>
      </w:pPr>
      <w:hyperlink w:anchor="_Toc31853" w:history="1">
        <w:r>
          <w:rPr>
            <w:rFonts w:ascii="仿宋" w:eastAsia="仿宋" w:hAnsi="仿宋" w:cs="仿宋" w:hint="eastAsia"/>
            <w:lang w:eastAsia="zh-CN"/>
          </w:rPr>
          <w:t>(二)、培训与发展计划</w:t>
        </w:r>
        <w:r>
          <w:tab/>
        </w:r>
        <w:r>
          <w:fldChar w:fldCharType="begin"/>
        </w:r>
        <w:r>
          <w:instrText xml:space="preserve"> PAGEREF _Toc31853 \h </w:instrText>
        </w:r>
        <w:r>
          <w:fldChar w:fldCharType="separate"/>
        </w:r>
        <w:r>
          <w:t>35</w:t>
        </w:r>
        <w:r>
          <w:fldChar w:fldCharType="end"/>
        </w:r>
      </w:hyperlink>
    </w:p>
    <w:p>
      <w:pPr>
        <w:pStyle w:val="TOC1"/>
        <w:tabs>
          <w:tab w:val="right" w:leader="dot" w:pos="8306"/>
        </w:tabs>
      </w:pPr>
      <w:hyperlink w:anchor="_Toc28396" w:history="1">
        <w:r>
          <w:rPr>
            <w:rFonts w:ascii="仿宋" w:eastAsia="仿宋" w:hAnsi="仿宋" w:cs="仿宋" w:hint="eastAsia"/>
            <w:lang w:eastAsia="zh-CN"/>
          </w:rPr>
          <w:t>十、驱肠虫药项目社会影响</w:t>
        </w:r>
        <w:r>
          <w:tab/>
        </w:r>
        <w:r>
          <w:fldChar w:fldCharType="begin"/>
        </w:r>
        <w:r>
          <w:instrText xml:space="preserve"> PAGEREF _Toc28396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10" w:history="1">
        <w:r>
          <w:rPr>
            <w:rFonts w:ascii="仿宋" w:eastAsia="仿宋" w:hAnsi="仿宋" w:cs="仿宋" w:hint="eastAsia"/>
            <w:lang w:eastAsia="zh-CN"/>
          </w:rPr>
          <w:t>(一)、社会责任与义务</w:t>
        </w:r>
        <w:r>
          <w:tab/>
        </w:r>
        <w:r>
          <w:fldChar w:fldCharType="begin"/>
        </w:r>
        <w:r>
          <w:instrText xml:space="preserve"> PAGEREF _Toc27310 \h </w:instrText>
        </w:r>
        <w:r>
          <w:fldChar w:fldCharType="separate"/>
        </w:r>
        <w:r>
          <w:t>36</w:t>
        </w:r>
        <w:r>
          <w:fldChar w:fldCharType="end"/>
        </w:r>
      </w:hyperlink>
    </w:p>
    <w:p>
      <w:pPr>
        <w:pStyle w:val="TOC2"/>
        <w:tabs>
          <w:tab w:val="right" w:leader="dot" w:pos="8306"/>
        </w:tabs>
      </w:pPr>
      <w:hyperlink w:anchor="_Toc21465" w:history="1">
        <w:r>
          <w:rPr>
            <w:rFonts w:ascii="仿宋" w:eastAsia="仿宋" w:hAnsi="仿宋" w:cs="仿宋" w:hint="eastAsia"/>
            <w:lang w:eastAsia="zh-CN"/>
          </w:rPr>
          <w:t>(二)、社会参与与沟通</w:t>
        </w:r>
        <w:r>
          <w:tab/>
        </w:r>
        <w:r>
          <w:fldChar w:fldCharType="begin"/>
        </w:r>
        <w:r>
          <w:instrText xml:space="preserve"> PAGEREF _Toc21465 \h </w:instrText>
        </w:r>
        <w:r>
          <w:fldChar w:fldCharType="separate"/>
        </w:r>
        <w:r>
          <w:t>36</w:t>
        </w:r>
        <w:r>
          <w:fldChar w:fldCharType="end"/>
        </w:r>
      </w:hyperlink>
    </w:p>
    <w:p>
      <w:pPr>
        <w:pStyle w:val="TOC1"/>
        <w:tabs>
          <w:tab w:val="right" w:leader="dot" w:pos="8306"/>
        </w:tabs>
      </w:pPr>
      <w:hyperlink w:anchor="_Toc16501" w:history="1">
        <w:r>
          <w:rPr>
            <w:rFonts w:ascii="仿宋" w:eastAsia="仿宋" w:hAnsi="仿宋" w:cs="仿宋" w:hint="eastAsia"/>
            <w:lang w:eastAsia="zh-CN"/>
          </w:rPr>
          <w:t>十一、驱肠虫药项目计划安排</w:t>
        </w:r>
        <w:r>
          <w:tab/>
        </w:r>
        <w:r>
          <w:fldChar w:fldCharType="begin"/>
        </w:r>
        <w:r>
          <w:instrText xml:space="preserve"> PAGEREF _Toc16501 \h </w:instrText>
        </w:r>
        <w:r>
          <w:fldChar w:fldCharType="separate"/>
        </w:r>
        <w:r>
          <w:t>37</w:t>
        </w:r>
        <w:r>
          <w:fldChar w:fldCharType="end"/>
        </w:r>
      </w:hyperlink>
    </w:p>
    <w:p>
      <w:pPr>
        <w:pStyle w:val="TOC2"/>
        <w:tabs>
          <w:tab w:val="right" w:leader="dot" w:pos="8306"/>
        </w:tabs>
      </w:pPr>
      <w:hyperlink w:anchor="_Toc2549" w:history="1">
        <w:r>
          <w:rPr>
            <w:rFonts w:ascii="仿宋" w:eastAsia="仿宋" w:hAnsi="仿宋" w:cs="仿宋" w:hint="eastAsia"/>
            <w:lang w:eastAsia="zh-CN"/>
          </w:rPr>
          <w:t>(一)、建设周期</w:t>
        </w:r>
        <w:r>
          <w:tab/>
        </w:r>
        <w:r>
          <w:fldChar w:fldCharType="begin"/>
        </w:r>
        <w:r>
          <w:instrText xml:space="preserve"> PAGEREF _Toc2549 \h </w:instrText>
        </w:r>
        <w:r>
          <w:fldChar w:fldCharType="separate"/>
        </w:r>
        <w:r>
          <w:t>37</w:t>
        </w:r>
        <w:r>
          <w:fldChar w:fldCharType="end"/>
        </w:r>
      </w:hyperlink>
    </w:p>
    <w:p>
      <w:pPr>
        <w:pStyle w:val="TOC2"/>
        <w:tabs>
          <w:tab w:val="right" w:leader="dot" w:pos="8306"/>
        </w:tabs>
      </w:pPr>
      <w:hyperlink w:anchor="_Toc10341" w:history="1">
        <w:r>
          <w:rPr>
            <w:rFonts w:ascii="仿宋" w:eastAsia="仿宋" w:hAnsi="仿宋" w:cs="仿宋" w:hint="eastAsia"/>
            <w:lang w:eastAsia="zh-CN"/>
          </w:rPr>
          <w:t>(二)、建设进度</w:t>
        </w:r>
        <w:r>
          <w:tab/>
        </w:r>
        <w:r>
          <w:fldChar w:fldCharType="begin"/>
        </w:r>
        <w:r>
          <w:instrText xml:space="preserve"> PAGEREF _Toc10341 \h </w:instrText>
        </w:r>
        <w:r>
          <w:fldChar w:fldCharType="separate"/>
        </w:r>
        <w:r>
          <w:t>38</w:t>
        </w:r>
        <w:r>
          <w:fldChar w:fldCharType="end"/>
        </w:r>
      </w:hyperlink>
    </w:p>
    <w:p>
      <w:pPr>
        <w:pStyle w:val="TOC2"/>
        <w:tabs>
          <w:tab w:val="right" w:leader="dot" w:pos="8306"/>
        </w:tabs>
      </w:pPr>
      <w:hyperlink w:anchor="_Toc8568" w:history="1">
        <w:r>
          <w:rPr>
            <w:rFonts w:ascii="仿宋" w:eastAsia="仿宋" w:hAnsi="仿宋" w:cs="仿宋" w:hint="eastAsia"/>
            <w:lang w:eastAsia="zh-CN"/>
          </w:rPr>
          <w:t>(三)、进度安排注意事项</w:t>
        </w:r>
        <w:r>
          <w:tab/>
        </w:r>
        <w:r>
          <w:fldChar w:fldCharType="begin"/>
        </w:r>
        <w:r>
          <w:instrText xml:space="preserve"> PAGEREF _Toc8568 \h </w:instrText>
        </w:r>
        <w:r>
          <w:fldChar w:fldCharType="separate"/>
        </w:r>
        <w:r>
          <w:t>39</w:t>
        </w:r>
        <w:r>
          <w:fldChar w:fldCharType="end"/>
        </w:r>
      </w:hyperlink>
    </w:p>
    <w:p>
      <w:pPr>
        <w:pStyle w:val="TOC2"/>
        <w:tabs>
          <w:tab w:val="right" w:leader="dot" w:pos="8306"/>
        </w:tabs>
      </w:pPr>
      <w:hyperlink w:anchor="_Toc10636" w:history="1">
        <w:r>
          <w:rPr>
            <w:rFonts w:ascii="仿宋" w:eastAsia="仿宋" w:hAnsi="仿宋" w:cs="仿宋" w:hint="eastAsia"/>
            <w:lang w:eastAsia="zh-CN"/>
          </w:rPr>
          <w:t>(四)、人力资源配置</w:t>
        </w:r>
        <w:r>
          <w:tab/>
        </w:r>
        <w:r>
          <w:fldChar w:fldCharType="begin"/>
        </w:r>
        <w:r>
          <w:instrText xml:space="preserve"> PAGEREF _Toc10636 \h </w:instrText>
        </w:r>
        <w:r>
          <w:fldChar w:fldCharType="separate"/>
        </w:r>
        <w:r>
          <w:t>41</w:t>
        </w:r>
        <w:r>
          <w:fldChar w:fldCharType="end"/>
        </w:r>
      </w:hyperlink>
    </w:p>
    <w:p>
      <w:pPr>
        <w:pStyle w:val="TOC1"/>
        <w:tabs>
          <w:tab w:val="right" w:leader="dot" w:pos="8306"/>
        </w:tabs>
      </w:pPr>
      <w:hyperlink w:anchor="_Toc9756" w:history="1">
        <w:r>
          <w:rPr>
            <w:rFonts w:ascii="仿宋" w:eastAsia="仿宋" w:hAnsi="仿宋" w:cs="仿宋" w:hint="eastAsia"/>
            <w:lang w:eastAsia="zh-CN"/>
          </w:rPr>
          <w:t>十二、驱肠虫药项目环境影响分析</w:t>
        </w:r>
        <w:r>
          <w:tab/>
        </w:r>
        <w:r>
          <w:fldChar w:fldCharType="begin"/>
        </w:r>
        <w:r>
          <w:instrText xml:space="preserve"> PAGEREF _Toc9756 \h </w:instrText>
        </w:r>
        <w:r>
          <w:fldChar w:fldCharType="separate"/>
        </w:r>
        <w:r>
          <w:t>42</w:t>
        </w:r>
        <w:r>
          <w:fldChar w:fldCharType="end"/>
        </w:r>
      </w:hyperlink>
    </w:p>
    <w:p>
      <w:pPr>
        <w:pStyle w:val="TOC2"/>
        <w:tabs>
          <w:tab w:val="right" w:leader="dot" w:pos="8306"/>
        </w:tabs>
      </w:pPr>
      <w:hyperlink w:anchor="_Toc26102" w:history="1">
        <w:r>
          <w:rPr>
            <w:rFonts w:ascii="仿宋" w:eastAsia="仿宋" w:hAnsi="仿宋" w:cs="仿宋" w:hint="eastAsia"/>
            <w:lang w:eastAsia="zh-CN"/>
          </w:rPr>
          <w:t>(一)、建设区域环境质量现状</w:t>
        </w:r>
        <w:r>
          <w:tab/>
        </w:r>
        <w:r>
          <w:fldChar w:fldCharType="begin"/>
        </w:r>
        <w:r>
          <w:instrText xml:space="preserve"> PAGEREF _Toc26102 \h </w:instrText>
        </w:r>
        <w:r>
          <w:fldChar w:fldCharType="separate"/>
        </w:r>
        <w:r>
          <w:t>42</w:t>
        </w:r>
        <w:r>
          <w:fldChar w:fldCharType="end"/>
        </w:r>
      </w:hyperlink>
    </w:p>
    <w:p>
      <w:pPr>
        <w:pStyle w:val="TOC2"/>
        <w:tabs>
          <w:tab w:val="right" w:leader="dot" w:pos="8306"/>
        </w:tabs>
      </w:pPr>
      <w:hyperlink w:anchor="_Toc27126" w:history="1">
        <w:r>
          <w:rPr>
            <w:rFonts w:ascii="仿宋" w:eastAsia="仿宋" w:hAnsi="仿宋" w:cs="仿宋" w:hint="eastAsia"/>
            <w:lang w:eastAsia="zh-CN"/>
          </w:rPr>
          <w:t>(二)、建设期环境保护</w:t>
        </w:r>
        <w:r>
          <w:tab/>
        </w:r>
        <w:r>
          <w:fldChar w:fldCharType="begin"/>
        </w:r>
        <w:r>
          <w:instrText xml:space="preserve"> PAGEREF _Toc27126 \h </w:instrText>
        </w:r>
        <w:r>
          <w:fldChar w:fldCharType="separate"/>
        </w:r>
        <w:r>
          <w:t>43</w:t>
        </w:r>
        <w:r>
          <w:fldChar w:fldCharType="end"/>
        </w:r>
      </w:hyperlink>
    </w:p>
    <w:p>
      <w:pPr>
        <w:pStyle w:val="TOC2"/>
        <w:tabs>
          <w:tab w:val="right" w:leader="dot" w:pos="8306"/>
        </w:tabs>
      </w:pPr>
      <w:hyperlink w:anchor="_Toc9915" w:history="1">
        <w:r>
          <w:rPr>
            <w:rFonts w:ascii="仿宋" w:eastAsia="仿宋" w:hAnsi="仿宋" w:cs="仿宋" w:hint="eastAsia"/>
            <w:lang w:eastAsia="zh-CN"/>
          </w:rPr>
          <w:t>(三)、运营期环境保护</w:t>
        </w:r>
        <w:r>
          <w:tab/>
        </w:r>
        <w:r>
          <w:fldChar w:fldCharType="begin"/>
        </w:r>
        <w:r>
          <w:instrText xml:space="preserve"> PAGEREF _Toc9915 \h </w:instrText>
        </w:r>
        <w:r>
          <w:fldChar w:fldCharType="separate"/>
        </w:r>
        <w:r>
          <w:t>44</w:t>
        </w:r>
        <w:r>
          <w:fldChar w:fldCharType="end"/>
        </w:r>
      </w:hyperlink>
    </w:p>
    <w:p>
      <w:pPr>
        <w:pStyle w:val="TOC2"/>
        <w:tabs>
          <w:tab w:val="right" w:leader="dot" w:pos="8306"/>
        </w:tabs>
      </w:pPr>
      <w:hyperlink w:anchor="_Toc7115" w:history="1">
        <w:r>
          <w:rPr>
            <w:rFonts w:ascii="仿宋" w:eastAsia="仿宋" w:hAnsi="仿宋" w:cs="仿宋" w:hint="eastAsia"/>
            <w:lang w:eastAsia="zh-CN"/>
          </w:rPr>
          <w:t>(四)、驱肠虫药项目建设对区域经济的影响</w:t>
        </w:r>
        <w:r>
          <w:tab/>
        </w:r>
        <w:r>
          <w:fldChar w:fldCharType="begin"/>
        </w:r>
        <w:r>
          <w:instrText xml:space="preserve"> PAGEREF _Toc7115 \h </w:instrText>
        </w:r>
        <w:r>
          <w:fldChar w:fldCharType="separate"/>
        </w:r>
        <w:r>
          <w:t>46</w:t>
        </w:r>
        <w:r>
          <w:fldChar w:fldCharType="end"/>
        </w:r>
      </w:hyperlink>
    </w:p>
    <w:p>
      <w:pPr>
        <w:pStyle w:val="TOC2"/>
        <w:tabs>
          <w:tab w:val="right" w:leader="dot" w:pos="8306"/>
        </w:tabs>
      </w:pPr>
      <w:hyperlink w:anchor="_Toc26990" w:history="1">
        <w:r>
          <w:rPr>
            <w:rFonts w:ascii="仿宋" w:eastAsia="仿宋" w:hAnsi="仿宋" w:cs="仿宋" w:hint="eastAsia"/>
            <w:lang w:eastAsia="zh-CN"/>
          </w:rPr>
          <w:t>(五)、废弃物处理</w:t>
        </w:r>
        <w:r>
          <w:tab/>
        </w:r>
        <w:r>
          <w:fldChar w:fldCharType="begin"/>
        </w:r>
        <w:r>
          <w:instrText xml:space="preserve"> PAGEREF _Toc26990 \h </w:instrText>
        </w:r>
        <w:r>
          <w:fldChar w:fldCharType="separate"/>
        </w:r>
        <w:r>
          <w:t>47</w:t>
        </w:r>
        <w:r>
          <w:fldChar w:fldCharType="end"/>
        </w:r>
      </w:hyperlink>
    </w:p>
    <w:p>
      <w:pPr>
        <w:pStyle w:val="TOC2"/>
        <w:tabs>
          <w:tab w:val="right" w:leader="dot" w:pos="8306"/>
        </w:tabs>
      </w:pPr>
      <w:hyperlink w:anchor="_Toc11581" w:history="1">
        <w:r>
          <w:rPr>
            <w:rFonts w:ascii="仿宋" w:eastAsia="仿宋" w:hAnsi="仿宋" w:cs="仿宋" w:hint="eastAsia"/>
            <w:lang w:eastAsia="zh-CN"/>
          </w:rPr>
          <w:t>(六)、特殊环境影响分析</w:t>
        </w:r>
        <w:r>
          <w:tab/>
        </w:r>
        <w:r>
          <w:fldChar w:fldCharType="begin"/>
        </w:r>
        <w:r>
          <w:instrText xml:space="preserve"> PAGEREF _Toc11581 \h </w:instrText>
        </w:r>
        <w:r>
          <w:fldChar w:fldCharType="separate"/>
        </w:r>
        <w:r>
          <w:t>49</w:t>
        </w:r>
        <w:r>
          <w:fldChar w:fldCharType="end"/>
        </w:r>
      </w:hyperlink>
    </w:p>
    <w:p>
      <w:pPr>
        <w:pStyle w:val="TOC2"/>
        <w:tabs>
          <w:tab w:val="right" w:leader="dot" w:pos="8306"/>
        </w:tabs>
      </w:pPr>
      <w:hyperlink w:anchor="_Toc540" w:history="1">
        <w:r>
          <w:rPr>
            <w:rFonts w:ascii="仿宋" w:eastAsia="仿宋" w:hAnsi="仿宋" w:cs="仿宋" w:hint="eastAsia"/>
            <w:lang w:eastAsia="zh-CN"/>
          </w:rPr>
          <w:t>(七)、清洁生产</w:t>
        </w:r>
        <w:r>
          <w:tab/>
        </w:r>
        <w:r>
          <w:fldChar w:fldCharType="begin"/>
        </w:r>
        <w:r>
          <w:instrText xml:space="preserve"> PAGEREF _Toc540 \h </w:instrText>
        </w:r>
        <w:r>
          <w:fldChar w:fldCharType="separate"/>
        </w:r>
        <w:r>
          <w:t>50</w:t>
        </w:r>
        <w:r>
          <w:fldChar w:fldCharType="end"/>
        </w:r>
      </w:hyperlink>
    </w:p>
    <w:p>
      <w:pPr>
        <w:pStyle w:val="TOC2"/>
        <w:tabs>
          <w:tab w:val="right" w:leader="dot" w:pos="8306"/>
        </w:tabs>
      </w:pPr>
      <w:hyperlink w:anchor="_Toc28493" w:history="1">
        <w:r>
          <w:rPr>
            <w:rFonts w:ascii="仿宋" w:eastAsia="仿宋" w:hAnsi="仿宋" w:cs="仿宋" w:hint="eastAsia"/>
            <w:lang w:eastAsia="zh-CN"/>
          </w:rPr>
          <w:t>(八)、环境保护综合评价</w:t>
        </w:r>
        <w:r>
          <w:tab/>
        </w:r>
        <w:r>
          <w:fldChar w:fldCharType="begin"/>
        </w:r>
        <w:r>
          <w:instrText xml:space="preserve"> PAGEREF _Toc28493 \h </w:instrText>
        </w:r>
        <w:r>
          <w:fldChar w:fldCharType="separate"/>
        </w:r>
        <w:r>
          <w:t>51</w:t>
        </w:r>
        <w:r>
          <w:fldChar w:fldCharType="end"/>
        </w:r>
      </w:hyperlink>
    </w:p>
    <w:p>
      <w:pPr>
        <w:pStyle w:val="TOC1"/>
        <w:tabs>
          <w:tab w:val="right" w:leader="dot" w:pos="8306"/>
        </w:tabs>
      </w:pPr>
      <w:hyperlink w:anchor="_Toc15935" w:history="1">
        <w:r>
          <w:rPr>
            <w:rFonts w:ascii="仿宋" w:eastAsia="仿宋" w:hAnsi="仿宋" w:cs="仿宋" w:hint="eastAsia"/>
            <w:lang w:eastAsia="zh-CN"/>
          </w:rPr>
          <w:t>十三、营销与推广策略</w:t>
        </w:r>
        <w:r>
          <w:tab/>
        </w:r>
        <w:r>
          <w:fldChar w:fldCharType="begin"/>
        </w:r>
        <w:r>
          <w:instrText xml:space="preserve"> PAGEREF _Toc15935 \h </w:instrText>
        </w:r>
        <w:r>
          <w:fldChar w:fldCharType="separate"/>
        </w:r>
        <w:r>
          <w:t>52</w:t>
        </w:r>
        <w:r>
          <w:fldChar w:fldCharType="end"/>
        </w:r>
      </w:hyperlink>
    </w:p>
    <w:p>
      <w:pPr>
        <w:pStyle w:val="TOC2"/>
        <w:tabs>
          <w:tab w:val="right" w:leader="dot" w:pos="8306"/>
        </w:tabs>
      </w:pPr>
      <w:hyperlink w:anchor="_Toc16388" w:history="1">
        <w:r>
          <w:rPr>
            <w:rFonts w:ascii="仿宋" w:eastAsia="仿宋" w:hAnsi="仿宋" w:cs="仿宋" w:hint="eastAsia"/>
            <w:lang w:eastAsia="zh-CN"/>
          </w:rPr>
          <w:t>(一)、产品/服务定位与特点</w:t>
        </w:r>
        <w:r>
          <w:tab/>
        </w:r>
        <w:r>
          <w:fldChar w:fldCharType="begin"/>
        </w:r>
        <w:r>
          <w:instrText xml:space="preserve"> PAGEREF _Toc16388 \h </w:instrText>
        </w:r>
        <w:r>
          <w:fldChar w:fldCharType="separate"/>
        </w:r>
        <w:r>
          <w:t>52</w:t>
        </w:r>
        <w:r>
          <w:fldChar w:fldCharType="end"/>
        </w:r>
      </w:hyperlink>
    </w:p>
    <w:p>
      <w:pPr>
        <w:pStyle w:val="TOC2"/>
        <w:tabs>
          <w:tab w:val="right" w:leader="dot" w:pos="8306"/>
        </w:tabs>
      </w:pPr>
      <w:hyperlink w:anchor="_Toc6228" w:history="1">
        <w:r>
          <w:rPr>
            <w:rFonts w:ascii="仿宋" w:eastAsia="仿宋" w:hAnsi="仿宋" w:cs="仿宋" w:hint="eastAsia"/>
            <w:lang w:eastAsia="zh-CN"/>
          </w:rPr>
          <w:t>(二)、市场定位与竞争分析</w:t>
        </w:r>
        <w:r>
          <w:tab/>
        </w:r>
        <w:r>
          <w:fldChar w:fldCharType="begin"/>
        </w:r>
        <w:r>
          <w:instrText xml:space="preserve"> PAGEREF _Toc6228 \h </w:instrText>
        </w:r>
        <w:r>
          <w:fldChar w:fldCharType="separate"/>
        </w:r>
        <w:r>
          <w:t>54</w:t>
        </w:r>
        <w:r>
          <w:fldChar w:fldCharType="end"/>
        </w:r>
      </w:hyperlink>
    </w:p>
    <w:p>
      <w:pPr>
        <w:pStyle w:val="TOC2"/>
        <w:tabs>
          <w:tab w:val="right" w:leader="dot" w:pos="8306"/>
        </w:tabs>
      </w:pPr>
      <w:hyperlink w:anchor="_Toc14909" w:history="1">
        <w:r>
          <w:rPr>
            <w:rFonts w:ascii="仿宋" w:eastAsia="仿宋" w:hAnsi="仿宋" w:cs="仿宋" w:hint="eastAsia"/>
            <w:lang w:eastAsia="zh-CN"/>
          </w:rPr>
          <w:t>(三)、营销渠道与策略</w:t>
        </w:r>
        <w:r>
          <w:tab/>
        </w:r>
        <w:r>
          <w:fldChar w:fldCharType="begin"/>
        </w:r>
        <w:r>
          <w:instrText xml:space="preserve"> PAGEREF _Toc14909 \h </w:instrText>
        </w:r>
        <w:r>
          <w:fldChar w:fldCharType="separate"/>
        </w:r>
        <w:r>
          <w:t>55</w:t>
        </w:r>
        <w:r>
          <w:fldChar w:fldCharType="end"/>
        </w:r>
      </w:hyperlink>
    </w:p>
    <w:p>
      <w:pPr>
        <w:pStyle w:val="TOC2"/>
        <w:tabs>
          <w:tab w:val="right" w:leader="dot" w:pos="8306"/>
        </w:tabs>
      </w:pPr>
      <w:hyperlink w:anchor="_Toc18662" w:history="1">
        <w:r>
          <w:rPr>
            <w:rFonts w:ascii="仿宋" w:eastAsia="仿宋" w:hAnsi="仿宋" w:cs="仿宋" w:hint="eastAsia"/>
            <w:lang w:eastAsia="zh-CN"/>
          </w:rPr>
          <w:t>(四)、推广与宣传活动</w:t>
        </w:r>
        <w:r>
          <w:tab/>
        </w:r>
        <w:r>
          <w:fldChar w:fldCharType="begin"/>
        </w:r>
        <w:r>
          <w:instrText xml:space="preserve"> PAGEREF _Toc18662 \h </w:instrText>
        </w:r>
        <w:r>
          <w:fldChar w:fldCharType="separate"/>
        </w:r>
        <w:r>
          <w:t>56</w:t>
        </w:r>
        <w:r>
          <w:fldChar w:fldCharType="end"/>
        </w:r>
      </w:hyperlink>
    </w:p>
    <w:p>
      <w:pPr>
        <w:pStyle w:val="TOC1"/>
        <w:tabs>
          <w:tab w:val="right" w:leader="dot" w:pos="8306"/>
        </w:tabs>
      </w:pPr>
      <w:hyperlink w:anchor="_Toc8424" w:history="1">
        <w:r>
          <w:rPr>
            <w:rFonts w:ascii="仿宋" w:eastAsia="仿宋" w:hAnsi="仿宋" w:cs="仿宋" w:hint="eastAsia"/>
            <w:lang w:eastAsia="zh-CN"/>
          </w:rPr>
          <w:t>十四、利益相关者分析与沟通计划</w:t>
        </w:r>
        <w:r>
          <w:tab/>
        </w:r>
        <w:r>
          <w:fldChar w:fldCharType="begin"/>
        </w:r>
        <w:r>
          <w:instrText xml:space="preserve"> PAGEREF _Toc8424 \h </w:instrText>
        </w:r>
        <w:r>
          <w:fldChar w:fldCharType="separate"/>
        </w:r>
        <w:r>
          <w:t>61</w:t>
        </w:r>
        <w:r>
          <w:fldChar w:fldCharType="end"/>
        </w:r>
      </w:hyperlink>
    </w:p>
    <w:p>
      <w:pPr>
        <w:pStyle w:val="TOC2"/>
        <w:tabs>
          <w:tab w:val="right" w:leader="dot" w:pos="8306"/>
        </w:tabs>
      </w:pPr>
      <w:hyperlink w:anchor="_Toc10589" w:history="1">
        <w:r>
          <w:rPr>
            <w:rFonts w:ascii="仿宋" w:eastAsia="仿宋" w:hAnsi="仿宋" w:cs="仿宋" w:hint="eastAsia"/>
            <w:lang w:eastAsia="zh-CN"/>
          </w:rPr>
          <w:t>(一)、利益相关者分析</w:t>
        </w:r>
        <w:r>
          <w:tab/>
        </w:r>
        <w:r>
          <w:fldChar w:fldCharType="begin"/>
        </w:r>
        <w:r>
          <w:instrText xml:space="preserve"> PAGEREF _Toc10589 \h </w:instrText>
        </w:r>
        <w:r>
          <w:fldChar w:fldCharType="separate"/>
        </w:r>
        <w:r>
          <w:t>61</w:t>
        </w:r>
        <w:r>
          <w:fldChar w:fldCharType="end"/>
        </w:r>
      </w:hyperlink>
    </w:p>
    <w:p>
      <w:pPr>
        <w:pStyle w:val="TOC2"/>
        <w:tabs>
          <w:tab w:val="right" w:leader="dot" w:pos="8306"/>
        </w:tabs>
      </w:pPr>
      <w:hyperlink w:anchor="_Toc18751" w:history="1">
        <w:r>
          <w:rPr>
            <w:rFonts w:ascii="仿宋" w:eastAsia="仿宋" w:hAnsi="仿宋" w:cs="仿宋" w:hint="eastAsia"/>
            <w:lang w:eastAsia="zh-CN"/>
          </w:rPr>
          <w:t>(二)、沟通计划</w:t>
        </w:r>
        <w:r>
          <w:tab/>
        </w:r>
        <w:r>
          <w:fldChar w:fldCharType="begin"/>
        </w:r>
        <w:r>
          <w:instrText xml:space="preserve"> PAGEREF _Toc18751 \h </w:instrText>
        </w:r>
        <w:r>
          <w:fldChar w:fldCharType="separate"/>
        </w:r>
        <w:r>
          <w:t>63</w:t>
        </w:r>
        <w:r>
          <w:fldChar w:fldCharType="end"/>
        </w:r>
      </w:hyperlink>
    </w:p>
    <w:p>
      <w:pPr>
        <w:pStyle w:val="TOC1"/>
        <w:tabs>
          <w:tab w:val="right" w:leader="dot" w:pos="8306"/>
        </w:tabs>
      </w:pPr>
      <w:hyperlink w:anchor="_Toc15819" w:history="1">
        <w:r>
          <w:rPr>
            <w:rFonts w:ascii="仿宋" w:eastAsia="仿宋" w:hAnsi="仿宋" w:cs="仿宋" w:hint="eastAsia"/>
            <w:lang w:eastAsia="zh-CN"/>
          </w:rPr>
          <w:t>十五、驱肠虫药项目实施保障措施</w:t>
        </w:r>
        <w:r>
          <w:tab/>
        </w:r>
        <w:r>
          <w:fldChar w:fldCharType="begin"/>
        </w:r>
        <w:r>
          <w:instrText xml:space="preserve"> PAGEREF _Toc15819 \h </w:instrText>
        </w:r>
        <w:r>
          <w:fldChar w:fldCharType="separate"/>
        </w:r>
        <w:r>
          <w:t>64</w:t>
        </w:r>
        <w:r>
          <w:fldChar w:fldCharType="end"/>
        </w:r>
      </w:hyperlink>
    </w:p>
    <w:p>
      <w:pPr>
        <w:pStyle w:val="TOC2"/>
        <w:tabs>
          <w:tab w:val="right" w:leader="dot" w:pos="8306"/>
        </w:tabs>
      </w:pPr>
      <w:hyperlink w:anchor="_Toc9151" w:history="1">
        <w:r>
          <w:rPr>
            <w:rFonts w:ascii="仿宋" w:eastAsia="仿宋" w:hAnsi="仿宋" w:cs="仿宋" w:hint="eastAsia"/>
            <w:lang w:eastAsia="zh-CN"/>
          </w:rPr>
          <w:t>(一)、驱肠虫药项目实施保障机制</w:t>
        </w:r>
        <w:r>
          <w:tab/>
        </w:r>
        <w:r>
          <w:fldChar w:fldCharType="begin"/>
        </w:r>
        <w:r>
          <w:instrText xml:space="preserve"> PAGEREF _Toc9151 \h </w:instrText>
        </w:r>
        <w:r>
          <w:fldChar w:fldCharType="separate"/>
        </w:r>
        <w:r>
          <w:t>64</w:t>
        </w:r>
        <w:r>
          <w:fldChar w:fldCharType="end"/>
        </w:r>
      </w:hyperlink>
    </w:p>
    <w:p>
      <w:pPr>
        <w:pStyle w:val="TOC2"/>
        <w:tabs>
          <w:tab w:val="right" w:leader="dot" w:pos="8306"/>
        </w:tabs>
      </w:pPr>
      <w:hyperlink w:anchor="_Toc9865" w:history="1">
        <w:r>
          <w:rPr>
            <w:rFonts w:ascii="仿宋" w:eastAsia="仿宋" w:hAnsi="仿宋" w:cs="仿宋" w:hint="eastAsia"/>
            <w:lang w:eastAsia="zh-CN"/>
          </w:rPr>
          <w:t>(二)、驱肠虫药项目法律合规要求</w:t>
        </w:r>
        <w:r>
          <w:tab/>
        </w:r>
        <w:r>
          <w:fldChar w:fldCharType="begin"/>
        </w:r>
        <w:r>
          <w:instrText xml:space="preserve"> PAGEREF _Toc9865 \h </w:instrText>
        </w:r>
        <w:r>
          <w:fldChar w:fldCharType="separate"/>
        </w:r>
        <w:r>
          <w:t>67</w:t>
        </w:r>
        <w:r>
          <w:fldChar w:fldCharType="end"/>
        </w:r>
      </w:hyperlink>
    </w:p>
    <w:p>
      <w:pPr>
        <w:pStyle w:val="TOC2"/>
        <w:tabs>
          <w:tab w:val="right" w:leader="dot" w:pos="8306"/>
        </w:tabs>
      </w:pPr>
      <w:hyperlink w:anchor="_Toc16878" w:history="1">
        <w:r>
          <w:rPr>
            <w:rFonts w:ascii="仿宋" w:eastAsia="仿宋" w:hAnsi="仿宋" w:cs="仿宋" w:hint="eastAsia"/>
            <w:lang w:eastAsia="zh-CN"/>
          </w:rPr>
          <w:t>(三)、驱肠虫药项目合同管理与法律事务</w:t>
        </w:r>
        <w:r>
          <w:tab/>
        </w:r>
        <w:r>
          <w:fldChar w:fldCharType="begin"/>
        </w:r>
        <w:r>
          <w:instrText xml:space="preserve"> PAGEREF _Toc16878 \h </w:instrText>
        </w:r>
        <w:r>
          <w:fldChar w:fldCharType="separate"/>
        </w:r>
        <w:r>
          <w:t>71</w:t>
        </w:r>
        <w:r>
          <w:fldChar w:fldCharType="end"/>
        </w:r>
      </w:hyperlink>
    </w:p>
    <w:p>
      <w:pPr>
        <w:pStyle w:val="TOC2"/>
        <w:tabs>
          <w:tab w:val="right" w:leader="dot" w:pos="8306"/>
        </w:tabs>
      </w:pPr>
      <w:hyperlink w:anchor="_Toc32617" w:history="1">
        <w:r>
          <w:rPr>
            <w:rFonts w:ascii="仿宋" w:eastAsia="仿宋" w:hAnsi="仿宋" w:cs="仿宋" w:hint="eastAsia"/>
            <w:lang w:eastAsia="zh-CN"/>
          </w:rPr>
          <w:t>(四)、驱肠虫药项目知识产权保护策略</w:t>
        </w:r>
        <w:r>
          <w:tab/>
        </w:r>
        <w:r>
          <w:fldChar w:fldCharType="begin"/>
        </w:r>
        <w:r>
          <w:instrText xml:space="preserve"> PAGEREF _Toc32617 \h </w:instrText>
        </w:r>
        <w:r>
          <w:fldChar w:fldCharType="separate"/>
        </w:r>
        <w:r>
          <w:t>78</w:t>
        </w:r>
        <w:r>
          <w:fldChar w:fldCharType="end"/>
        </w:r>
      </w:hyperlink>
    </w:p>
    <w:p>
      <w:pPr>
        <w:pStyle w:val="TOC1"/>
        <w:tabs>
          <w:tab w:val="right" w:leader="dot" w:pos="8306"/>
        </w:tabs>
      </w:pPr>
      <w:hyperlink w:anchor="_Toc26409" w:history="1">
        <w:r>
          <w:rPr>
            <w:rFonts w:ascii="仿宋" w:eastAsia="仿宋" w:hAnsi="仿宋" w:cs="仿宋" w:hint="eastAsia"/>
            <w:lang w:eastAsia="zh-CN"/>
          </w:rPr>
          <w:t>十六、质量管理体系</w:t>
        </w:r>
        <w:r>
          <w:tab/>
        </w:r>
        <w:r>
          <w:fldChar w:fldCharType="begin"/>
        </w:r>
        <w:r>
          <w:instrText xml:space="preserve"> PAGEREF _Toc26409 \h </w:instrText>
        </w:r>
        <w:r>
          <w:fldChar w:fldCharType="separate"/>
        </w:r>
        <w:r>
          <w:t>80</w:t>
        </w:r>
        <w:r>
          <w:fldChar w:fldCharType="end"/>
        </w:r>
      </w:hyperlink>
    </w:p>
    <w:p>
      <w:pPr>
        <w:pStyle w:val="TOC2"/>
        <w:tabs>
          <w:tab w:val="right" w:leader="dot" w:pos="8306"/>
        </w:tabs>
      </w:pPr>
      <w:hyperlink w:anchor="_Toc8643" w:history="1">
        <w:r>
          <w:rPr>
            <w:rFonts w:ascii="仿宋" w:eastAsia="仿宋" w:hAnsi="仿宋" w:cs="仿宋" w:hint="eastAsia"/>
            <w:lang w:eastAsia="zh-CN"/>
          </w:rPr>
          <w:t>(一)、质量目标与方针</w:t>
        </w:r>
        <w:r>
          <w:tab/>
        </w:r>
        <w:r>
          <w:fldChar w:fldCharType="begin"/>
        </w:r>
        <w:r>
          <w:instrText xml:space="preserve"> PAGEREF _Toc8643 \h </w:instrText>
        </w:r>
        <w:r>
          <w:fldChar w:fldCharType="separate"/>
        </w:r>
        <w:r>
          <w:t>80</w:t>
        </w:r>
        <w:r>
          <w:fldChar w:fldCharType="end"/>
        </w:r>
      </w:hyperlink>
    </w:p>
    <w:p>
      <w:pPr>
        <w:pStyle w:val="TOC2"/>
        <w:tabs>
          <w:tab w:val="right" w:leader="dot" w:pos="8306"/>
        </w:tabs>
      </w:pPr>
      <w:hyperlink w:anchor="_Toc25877" w:history="1">
        <w:r>
          <w:rPr>
            <w:rFonts w:ascii="仿宋" w:eastAsia="仿宋" w:hAnsi="仿宋" w:cs="仿宋" w:hint="eastAsia"/>
            <w:lang w:eastAsia="zh-CN"/>
          </w:rPr>
          <w:t>(二)、质量管理责任</w:t>
        </w:r>
        <w:r>
          <w:tab/>
        </w:r>
        <w:r>
          <w:fldChar w:fldCharType="begin"/>
        </w:r>
        <w:r>
          <w:instrText xml:space="preserve"> PAGEREF _Toc25877 \h </w:instrText>
        </w:r>
        <w:r>
          <w:fldChar w:fldCharType="separate"/>
        </w:r>
        <w:r>
          <w:t>81</w:t>
        </w:r>
        <w:r>
          <w:fldChar w:fldCharType="end"/>
        </w:r>
      </w:hyperlink>
    </w:p>
    <w:p>
      <w:pPr>
        <w:pStyle w:val="TOC2"/>
        <w:tabs>
          <w:tab w:val="right" w:leader="dot" w:pos="8306"/>
        </w:tabs>
      </w:pPr>
      <w:hyperlink w:anchor="_Toc10158" w:history="1">
        <w:r>
          <w:rPr>
            <w:rFonts w:ascii="仿宋" w:eastAsia="仿宋" w:hAnsi="仿宋" w:cs="仿宋" w:hint="eastAsia"/>
            <w:lang w:eastAsia="zh-CN"/>
          </w:rPr>
          <w:t>(三)、质量管理体系文件</w:t>
        </w:r>
        <w:r>
          <w:tab/>
        </w:r>
        <w:r>
          <w:fldChar w:fldCharType="begin"/>
        </w:r>
        <w:r>
          <w:instrText xml:space="preserve"> PAGEREF _Toc10158 \h </w:instrText>
        </w:r>
        <w:r>
          <w:fldChar w:fldCharType="separate"/>
        </w:r>
        <w:r>
          <w:t>82</w:t>
        </w:r>
        <w:r>
          <w:fldChar w:fldCharType="end"/>
        </w:r>
      </w:hyperlink>
    </w:p>
    <w:p>
      <w:pPr>
        <w:pStyle w:val="TOC2"/>
        <w:tabs>
          <w:tab w:val="right" w:leader="dot" w:pos="8306"/>
        </w:tabs>
      </w:pPr>
      <w:hyperlink w:anchor="_Toc18535" w:history="1">
        <w:r>
          <w:rPr>
            <w:rFonts w:ascii="仿宋" w:eastAsia="仿宋" w:hAnsi="仿宋" w:cs="仿宋" w:hint="eastAsia"/>
            <w:lang w:eastAsia="zh-CN"/>
          </w:rPr>
          <w:t>(四)、质量培训与教育</w:t>
        </w:r>
        <w:r>
          <w:tab/>
        </w:r>
        <w:r>
          <w:fldChar w:fldCharType="begin"/>
        </w:r>
        <w:r>
          <w:instrText xml:space="preserve"> PAGEREF _Toc18535 \h </w:instrText>
        </w:r>
        <w:r>
          <w:fldChar w:fldCharType="separate"/>
        </w:r>
        <w:r>
          <w:t>85</w:t>
        </w:r>
        <w:r>
          <w:fldChar w:fldCharType="end"/>
        </w:r>
      </w:hyperlink>
    </w:p>
    <w:p>
      <w:pPr>
        <w:pStyle w:val="TOC2"/>
        <w:tabs>
          <w:tab w:val="right" w:leader="dot" w:pos="8306"/>
        </w:tabs>
      </w:pPr>
      <w:hyperlink w:anchor="_Toc16920" w:history="1">
        <w:r>
          <w:rPr>
            <w:rFonts w:ascii="仿宋" w:eastAsia="仿宋" w:hAnsi="仿宋" w:cs="仿宋" w:hint="eastAsia"/>
            <w:lang w:eastAsia="zh-CN"/>
          </w:rPr>
          <w:t>(五)、质量审核与评价</w:t>
        </w:r>
        <w:r>
          <w:tab/>
        </w:r>
        <w:r>
          <w:fldChar w:fldCharType="begin"/>
        </w:r>
        <w:r>
          <w:instrText xml:space="preserve"> PAGEREF _Toc16920 \h </w:instrText>
        </w:r>
        <w:r>
          <w:fldChar w:fldCharType="separate"/>
        </w:r>
        <w:r>
          <w:t>86</w:t>
        </w:r>
        <w:r>
          <w:fldChar w:fldCharType="end"/>
        </w:r>
      </w:hyperlink>
    </w:p>
    <w:p>
      <w:pPr>
        <w:pStyle w:val="TOC2"/>
        <w:tabs>
          <w:tab w:val="right" w:leader="dot" w:pos="8306"/>
        </w:tabs>
      </w:pPr>
      <w:hyperlink w:anchor="_Toc16673" w:history="1">
        <w:r>
          <w:rPr>
            <w:rFonts w:ascii="仿宋" w:eastAsia="仿宋" w:hAnsi="仿宋" w:cs="仿宋" w:hint="eastAsia"/>
            <w:lang w:eastAsia="zh-CN"/>
          </w:rPr>
          <w:t>(六)、不符合与纠正措施</w:t>
        </w:r>
        <w:r>
          <w:tab/>
        </w:r>
        <w:r>
          <w:fldChar w:fldCharType="begin"/>
        </w:r>
        <w:r>
          <w:instrText xml:space="preserve"> PAGEREF _Toc16673 \h </w:instrText>
        </w:r>
        <w:r>
          <w:fldChar w:fldCharType="separate"/>
        </w:r>
        <w:r>
          <w:t>87</w:t>
        </w:r>
        <w:r>
          <w:fldChar w:fldCharType="end"/>
        </w:r>
      </w:hyperlink>
    </w:p>
    <w:p>
      <w:pPr>
        <w:pStyle w:val="TOC1"/>
        <w:tabs>
          <w:tab w:val="right" w:leader="dot" w:pos="8306"/>
        </w:tabs>
      </w:pPr>
      <w:hyperlink w:anchor="_Toc16549" w:history="1">
        <w:r>
          <w:rPr>
            <w:rFonts w:ascii="仿宋" w:eastAsia="仿宋" w:hAnsi="仿宋" w:cs="仿宋" w:hint="eastAsia"/>
            <w:lang w:eastAsia="zh-CN"/>
          </w:rPr>
          <w:t>十七、风险识别与分类</w:t>
        </w:r>
        <w:r>
          <w:tab/>
        </w:r>
        <w:r>
          <w:fldChar w:fldCharType="begin"/>
        </w:r>
        <w:r>
          <w:instrText xml:space="preserve"> PAGEREF _Toc16549 \h </w:instrText>
        </w:r>
        <w:r>
          <w:fldChar w:fldCharType="separate"/>
        </w:r>
        <w:r>
          <w:t>88</w:t>
        </w:r>
        <w:r>
          <w:fldChar w:fldCharType="end"/>
        </w:r>
      </w:hyperlink>
    </w:p>
    <w:p>
      <w:pPr>
        <w:pStyle w:val="TOC2"/>
        <w:tabs>
          <w:tab w:val="right" w:leader="dot" w:pos="8306"/>
        </w:tabs>
      </w:pPr>
      <w:hyperlink w:anchor="_Toc18801" w:history="1">
        <w:r>
          <w:rPr>
            <w:rFonts w:ascii="仿宋" w:eastAsia="仿宋" w:hAnsi="仿宋" w:cs="仿宋" w:hint="eastAsia"/>
            <w:lang w:eastAsia="zh-CN"/>
          </w:rPr>
          <w:t>(一)、风险识别</w:t>
        </w:r>
        <w:r>
          <w:tab/>
        </w:r>
        <w:r>
          <w:fldChar w:fldCharType="begin"/>
        </w:r>
        <w:r>
          <w:instrText xml:space="preserve"> PAGEREF _Toc18801 \h </w:instrText>
        </w:r>
        <w:r>
          <w:fldChar w:fldCharType="separate"/>
        </w:r>
        <w:r>
          <w:t>88</w:t>
        </w:r>
        <w:r>
          <w:fldChar w:fldCharType="end"/>
        </w:r>
      </w:hyperlink>
    </w:p>
    <w:p>
      <w:pPr>
        <w:pStyle w:val="TOC2"/>
        <w:tabs>
          <w:tab w:val="right" w:leader="dot" w:pos="8306"/>
        </w:tabs>
      </w:pPr>
      <w:hyperlink w:anchor="_Toc24951" w:history="1">
        <w:r>
          <w:rPr>
            <w:rFonts w:ascii="仿宋" w:eastAsia="仿宋" w:hAnsi="仿宋" w:cs="仿宋" w:hint="eastAsia"/>
            <w:lang w:eastAsia="zh-CN"/>
          </w:rPr>
          <w:t>(二)、风险分类</w:t>
        </w:r>
        <w:r>
          <w:tab/>
        </w:r>
        <w:r>
          <w:fldChar w:fldCharType="begin"/>
        </w:r>
        <w:r>
          <w:instrText xml:space="preserve"> PAGEREF _Toc24951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5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16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驱肠虫药项目的主要产品是XXXX，预计年产值为XXX万元。这一产品在市场中占据着重要的地位，其广泛的应用范围使得该驱肠虫药项目的市场前景非常广阔。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肠虫药项目的xxx产品作为重要的原材料之一，将在多个领域发挥关键作用。其在建筑、交通、能源等方面的广泛应用将为整个产业链提供强大的支持，形成产业协同效应。驱肠虫药项目的年产值XXX万XXX万XXX万万元不仅反映了其在市场上的巨大潜力，更预示着它对国民经济的积极贡献。这种关联度高、涉及面广的产业关系，使得该驱肠虫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总征地面积为XXXX平方米，相当于约XX.XX亩，其中净用地面积为XXXX平方米，红线范围内相当于约XX.XX亩。这一用地规模充分考虑了驱肠虫药项目的建设需求，保障了驱肠虫药项目在合适的空间内得以充分发展。驱肠虫药项目规划的总建筑面积为XXXX平方米，其中主体工程建设占XXXX平方米，计容建筑面积达XXXX平方米。预计建筑工程的投资将达到XXXX万元，为驱肠虫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计划购置的设备共计XXXX台（套），设备购置费用为XXXX万元。这一设备购置计划充分考虑到驱肠虫药项目的生产需求和技术要求，确保了驱肠虫药项目在生产运营中具备先进的技术装备和高效的生产能力。设备的合理配置将为驱肠虫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计划总投资为XXXX万元，预计年实现营业收入为XXXX万元。这一产能规模的设定旨在确保驱肠虫药项目能够在投资与回报之间取得平衡，实现长期可持续的发展。驱肠虫药项目的总投资充分考虑到各个方面的需求，包括用地建设、设备购置等多个环节，以确保驱肠虫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375"/>
      <w:r>
        <w:rPr>
          <w:rFonts w:ascii="仿宋" w:eastAsia="仿宋" w:hAnsi="仿宋" w:cs="仿宋" w:hint="eastAsia"/>
          <w:sz w:val="28"/>
          <w:lang w:eastAsia="zh-CN"/>
        </w:rPr>
        <w:t>二、驱肠虫药项目土建工程</w:t>
      </w:r>
      <w:bookmarkEnd w:id="5"/>
    </w:p>
    <w:p>
      <w:pPr>
        <w:pStyle w:val="Heading2"/>
        <w:rPr>
          <w:rFonts w:ascii="仿宋" w:eastAsia="仿宋" w:hAnsi="仿宋" w:cs="仿宋" w:hint="eastAsia"/>
          <w:lang w:eastAsia="zh-CN"/>
        </w:rPr>
      </w:pPr>
      <w:bookmarkStart w:id="6" w:name="_Toc140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在驱肠虫药项目的建筑工程设计中，我们将秉承一系列重要的设计原则，以确保驱肠虫药项目建筑在功能、美观、可持续性等方面达到最佳效果。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首要原则是确保建筑的功能性得到最大化的发挥。我们将充分理解驱肠虫药项目的实际需求，合理布局各个功能区域，保证建筑在满足业务需求的同时，提供高效的工作环境。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在建筑设计中，我们将综合考虑建设和运营成本。通过精细的经济效益分析，确保设计方案在高效利用资源的同时，对驱肠虫药项目的长期盈利能力有积极的贡献。</w:t>
      </w:r>
    </w:p>
    <w:p>
      <w:pPr>
        <w:pStyle w:val="Heading2"/>
        <w:ind w:firstLine="560" w:firstLineChars="200"/>
        <w:rPr>
          <w:rFonts w:ascii="仿宋" w:eastAsia="仿宋" w:hAnsi="仿宋" w:cs="仿宋" w:hint="eastAsia"/>
          <w:sz w:val="28"/>
          <w:lang w:eastAsia="zh-CN"/>
        </w:rPr>
      </w:pPr>
      <w:bookmarkStart w:id="7" w:name="_Toc281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肠虫药项目的土建工程设计中，我们将精准设定设计年限，结合驱肠虫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肠虫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驱肠虫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肠虫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肠虫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本期工程驱肠虫药项目预计总建筑面积XXX平方米，其中：计容建筑面积XXX平方米，计划建筑工程投资XX万元，占驱肠虫药项目总投资的XX%。</w:t>
      </w:r>
    </w:p>
    <w:p>
      <w:pPr>
        <w:pStyle w:val="Heading1"/>
        <w:ind w:firstLine="560" w:firstLineChars="200"/>
        <w:rPr>
          <w:rFonts w:ascii="仿宋" w:eastAsia="仿宋" w:hAnsi="仿宋" w:cs="仿宋" w:hint="eastAsia"/>
          <w:sz w:val="28"/>
          <w:lang w:eastAsia="zh-CN"/>
        </w:rPr>
      </w:pPr>
      <w:bookmarkStart w:id="10" w:name="_Toc15230"/>
      <w:r>
        <w:rPr>
          <w:rFonts w:ascii="仿宋" w:eastAsia="仿宋" w:hAnsi="仿宋" w:cs="仿宋" w:hint="eastAsia"/>
          <w:sz w:val="28"/>
          <w:lang w:eastAsia="zh-CN"/>
        </w:rPr>
        <w:t>三、驱肠虫药项目概论</w:t>
      </w:r>
      <w:bookmarkEnd w:id="10"/>
    </w:p>
    <w:p>
      <w:pPr>
        <w:pStyle w:val="Heading2"/>
        <w:rPr>
          <w:rFonts w:ascii="仿宋" w:eastAsia="仿宋" w:hAnsi="仿宋" w:cs="仿宋" w:hint="eastAsia"/>
          <w:lang w:eastAsia="zh-CN"/>
        </w:rPr>
      </w:pPr>
      <w:bookmarkStart w:id="11" w:name="_Toc7448"/>
      <w:r>
        <w:rPr>
          <w:rFonts w:ascii="仿宋" w:eastAsia="仿宋" w:hAnsi="仿宋" w:cs="仿宋" w:hint="eastAsia"/>
          <w:lang w:eastAsia="zh-CN"/>
        </w:rPr>
        <w:t>(一)、驱肠虫药项目概况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起源追溯至对市场的深入洞察。市场的不断演变与变革为驱肠虫药项目提供了难得的机遇。当前市场存在的需求缺口和变革的大环境共同构成了驱肠虫药项目的背景。这个驱肠虫药项目旨在充分利用市场机遇，填补行业中尚未满足的需求，为客户提供全新的解决方案。市场的变革和需求的增长使得这个驱肠虫药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驱肠虫药项目名称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正式命名为驱肠虫药。这个名称不仅仅是一个标识，更代表了驱肠虫药项目的核心理念和愿景。它蕴含着驱肠虫药项目所要解决问题的关键字，具有强烈的表达和辨识度，为驱肠虫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驱肠虫药项目目标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核心目标是提供一种全新、高效的解决方案，满足客户日益增长的需求。驱肠虫药项目追求的不仅仅是满足市场需求，更是在市场中获得卓越的竞争优势。通过不断提升产品或服务的质量和创新水平，驱肠虫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驱肠虫药项目范围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全面涵盖了产品研发、制造、市场推广和售后服务，确保从产品设计到最终用户体验的全方位关注。这一全面的驱肠虫药项目范围是为了确保驱肠虫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驱肠虫药项目时间表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驱肠虫药项目计划在未来18个月内完成，包括研发、测试、市场试点和正式推出等不同阶段。这个时间表的合理设计是为了确保驱肠虫药项目各个阶段的顺利推进，以便按时交付高质量的成果。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驱肠虫药项目预算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驱肠虫药项目总预算估算为XX百万美元，主要分配在研发、市场推广、人员培训和运营等方面。这一充足的预算为驱肠虫药项目提供了充足的资源，确保驱肠虫药项目在各个方面都能取得优异的表现。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驱肠虫药项目风险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驱肠虫药项目可能面临的风险包括市场接受度低、技术难题、竞争激烈等。驱肠虫药项目团队已经制定了相应的风险应对计划，通过前瞻性的风险管理，确保驱肠虫药项目在面对不确定性时能够迅速做出应对。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驱肠虫药项目团队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驱肠虫药项目汇聚了一支经验丰富、多领域专业素养的核心团队，确保驱肠虫药项目在各个方面都能拥有高水平的执行力。团队的协同作战是驱肠虫药项目成功的关键因素之一。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驱肠虫药项目背景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驱肠虫药项目的背景根植于市场对更高效、创新产品的渴望，同时也受到科技发展对行业格局的深刻改变的影响。这为驱肠虫药项目提供了广阔的发展空间和市场需求。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驱肠虫药项目现状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截至目前，驱肠虫药项目已完成市场调研和技术验证，取得了初步的成功。这为驱肠虫药项目在未来的发展奠定了坚实的基础，为更远大的目标打下了坚实的基石。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0394"/>
      <w:r>
        <w:rPr>
          <w:rFonts w:ascii="仿宋" w:eastAsia="仿宋" w:hAnsi="仿宋" w:cs="仿宋" w:hint="eastAsia"/>
          <w:sz w:val="28"/>
          <w:lang w:eastAsia="zh-CN"/>
        </w:rPr>
        <w:t>(二)、驱肠虫药项目目标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keyword》驱肠虫药项目首要业务目标是在市场中占据有利地位，实现产品/服务的成功推广和销售。通过不断提升产品质量、创新性，驱肠虫药项目追求成为行业中的领导者，赢得更多客户的青睐。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在科技迅速发展的时代，驱肠虫药项目着眼于技术创新。通过持续的研发和技术升级，驱肠虫药项目旨在推出更具创新性的产品或服务，以满足市场对新鲜、先进解决方案的需求。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为了建立可持续的客户关系，驱肠虫药项目设定了客户满意度目标。通过提供卓越的产品质量和优质的客户服务，驱肠虫药项目追求赢得客户的信任和忠诚度，确保他们的满意度达到行业领先水平。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驱肠虫药项目注重社会责任和可持续发展。通过实施环保、社会责任驱肠虫药项目，驱肠虫药项目致力于在经济发展的同时保护环境，促进社会公平，实现可持续经营。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驱肠虫药项目的团队是实现目标的核心驱动力。因此，驱肠虫药项目设定了团队发展目标，包括提升团队成员的专业技能、培养领导力，以及搭建协同高效的团队工作氛围。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772"/>
      <w:r>
        <w:rPr>
          <w:rFonts w:ascii="仿宋" w:eastAsia="仿宋" w:hAnsi="仿宋" w:cs="仿宋" w:hint="eastAsia"/>
          <w:sz w:val="28"/>
          <w:lang w:eastAsia="zh-CN"/>
        </w:rPr>
        <w:t>(三)、驱肠虫药项目提出的理由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驱肠虫药项目提出的理由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提出源于对市场机遇的深刻洞察。当前市场中存在的需求缺口和行业发展趋势表明，有巨大的商业机会等待被开发。通过准确捕捉市场机遇，驱肠虫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理念基于对技术创新的信仰。通过持续的研发和技术投入，驱肠虫药项目有望推出更具创新性的产品或服务。在科技飞速发展的当下，驱肠虫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提出是为了增强企业的行业竞争力。通过提升产品或服务的质量和独特性，驱肠虫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响应了消费者需求的变化。随着社会和科技的不断发展，消费者对产品和服务的需求也在发生变化。通过深入了解并及时回应消费者的新需求，驱肠虫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驱肠虫药项目的提出是企业战略发展规划的一部分。在面对日益激烈的市场竞争和不断变化的商业环境中，驱肠虫药项目作为企业战略的一环，旨在为企业开辟新的增长领域，巩固企业在行业中的地位。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驱肠虫药项目的提出不仅仅是基于商业考量，还注重社会责任。通过推出环保、社会责任等方面的驱肠虫药项目，驱肠虫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驱肠虫药项目的提出反映了对利益相关者期望的关注。包括客户、员工、投资者等利益相关者在企业发展中都有着各自的期望，驱肠虫药项目力求在满足这些期望的同时，取得更大的共赢。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631"/>
      <w:r>
        <w:rPr>
          <w:rFonts w:ascii="仿宋" w:eastAsia="仿宋" w:hAnsi="仿宋" w:cs="仿宋" w:hint="eastAsia"/>
          <w:sz w:val="28"/>
          <w:lang w:eastAsia="zh-CN"/>
        </w:rPr>
        <w:t>(四)、驱肠虫药项目意义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在实施驱肠虫药项目的过程中，我们不仅仅是在追逐商业成功，更是为企业和社会的多个层面创造了深远的意义。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首要意义在于提升企业的市场竞争力。通过持续的创新和对产品质量的高标准要求，驱肠虫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肠虫药项目的推进将促使行业技术水平的提升。通过引入先进技术和创新性解决方案，驱肠虫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肠虫药项目不仅创造了大量就业机会，提高了就业水平，还注重社会责任和环保。通过参与社会公益事业和推动环保驱肠虫药项目，驱肠虫药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综合而言，驱肠虫药项目意义重大，不仅推动了企业的发展，也为行业和社会的进步贡献了积极力量。这是一个全面而深刻的影响，将在未来产生可持续的正面效应。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449"/>
      <w:r>
        <w:rPr>
          <w:rFonts w:ascii="仿宋" w:eastAsia="仿宋" w:hAnsi="仿宋" w:cs="仿宋" w:hint="eastAsia"/>
          <w:sz w:val="28"/>
          <w:lang w:eastAsia="zh-CN"/>
        </w:rPr>
        <w:t>(五)、驱肠虫药项目背景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在当今迅猛发展的商业环境中，驱肠虫药项目的动因根植于对多方面因素的审慎考量。这个驱肠虫药项目的提出并非孤立的决策，而是对企业所处背景深入思考的产物。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市场的不断演变是驱肠虫药项目背后的首要原因。科技的迅速发展和全球市场的快速变化使得企业必须灵活应对。驱肠虫药项目应运而生，旨在通过创新性的解决方案迎合市场的多变需求，赢得竞争中的先机。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竞争的激烈程度也是驱肠虫药项目背景中不可忽视的一环。企业需要在激烈竞争中脱颖而出，为此，驱肠虫药项目致力于打破常规，提供独特的价值主张，以吸引客户并确保市场份额的增长。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技术的迅速发展为企业带来了机遇与挑战。作为驱肠虫药项目启动的背景之一，对新兴技术的应用将有助于提升企业的技术水平，使其在不断演进的商业环境中保持竞争优势。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此外，社会对企业责任的期望也在逐渐升高。驱肠虫药项目充分融入了社会责任的理念，通过可持续经营和社会公益驱肠虫药项目，企图为社会贡献一份力量，在商业成功的同时关注社会价值。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064"/>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2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驱肠虫药项目的技术管理特点体现在其创新导向。通过引入最先进的技术趋势和解决方案，驱肠虫药项目致力于提升科技含量、提高质量和效率水平。这意味着我们将采用最新的工具和方法，确保驱肠虫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驱肠虫药项目技术管理的显著特征。通过整合不同领域的技术资源，我们实现了跨学科的协同工作。这有助于优化技术架构，提高整体效能。此外，整合性策略还促进了不同技术团队之间的紧密沟通和高效合作，确保驱肠虫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驱肠虫药项目所采用的技术。通过不断优化技术方案，驱肠虫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驱肠虫药项目团队将在驱肠虫药项目初期识别可能的技术风险，并采取相应的预防和应对措施。通过建立健全的风险评估机制，驱肠虫药项目能够在实施过程中及时发现并解决潜在的技术问题，保障驱肠虫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驱肠虫药项目中，技术将成为驱肠虫药项目成功的有力支持。这一深度剖析揭示了技术管理在驱肠虫药项目实施中的关键作用，为驱肠虫药项目的技术基础奠定了坚实的基础。</w:t>
      </w:r>
    </w:p>
    <w:p>
      <w:pPr>
        <w:pStyle w:val="Heading2"/>
        <w:ind w:firstLine="560" w:firstLineChars="200"/>
        <w:rPr>
          <w:rFonts w:ascii="仿宋" w:eastAsia="仿宋" w:hAnsi="仿宋" w:cs="仿宋" w:hint="eastAsia"/>
          <w:sz w:val="28"/>
          <w:lang w:eastAsia="zh-CN"/>
        </w:rPr>
      </w:pPr>
      <w:bookmarkStart w:id="18" w:name="_Toc29245"/>
      <w:r>
        <w:rPr>
          <w:rFonts w:ascii="仿宋" w:eastAsia="仿宋" w:hAnsi="仿宋" w:cs="仿宋" w:hint="eastAsia"/>
          <w:sz w:val="28"/>
          <w:lang w:eastAsia="zh-CN"/>
        </w:rPr>
        <w:t>(二)、驱肠虫药项目工艺技术设计方案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驱肠虫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驱肠虫药项目将严格按照相关行业规范要求进行组织。通过有效控制产品质量，驱肠虫药项目将致力于为顾客提供优质的驱肠虫药项目产品和良好的服务。这体现了驱肠虫药项目对于生产活动合规性和质量标准的高度重视，为驱肠虫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驱肠虫药项目注重生态效益和清洁生产原则。驱肠虫药项目建设将紧密结合地方特色经济发展，与社会经济发展规划和区域环境保护规划方案相协调一致。通过与当地区域自然生态系统的结合，驱肠虫药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https://d.book118.com/778127060052006045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驱肠虫药项目规划设计蓝图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D7DB4"/>
    <w:rsid w:val="3A4D7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2706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2024-03-03T23:36:00Z</dcterms:created>
  <dcterms:modified xsi:type="dcterms:W3CDTF">2024-03-03T23:36:38Z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F2A65073F7DF4B549E4933594AF6DA24_11</vt:lpwstr>
  </property>
  <property fmtid="{D5CDD505-2E9C-101B-9397-08002B2CF9AE}" pid="3" name="KSOProductBuildVer">
    <vt:lpwstr>2052-12.1.0.16388</vt:lpwstr>
  </property>
</Properties>
</file>