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社会福利行业相关公司设立可行性研究报告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240" w:history="1">
        <w:r>
          <w:rPr>
            <w:rFonts w:ascii="仿宋" w:eastAsia="仿宋" w:hAnsi="仿宋" w:cs="仿宋" w:hint="eastAsia"/>
            <w:lang w:eastAsia="zh-CN"/>
          </w:rPr>
          <w:t>前言</w:t>
        </w:r>
        <w:r>
          <w:tab/>
        </w:r>
        <w:r>
          <w:fldChar w:fldCharType="begin"/>
        </w:r>
        <w:r>
          <w:instrText xml:space="preserve"> PAGEREF _Toc23240 \h </w:instrText>
        </w:r>
        <w:r>
          <w:fldChar w:fldCharType="separate"/>
        </w:r>
        <w:r>
          <w:t>3</w:t>
        </w:r>
        <w:r>
          <w:fldChar w:fldCharType="end"/>
        </w:r>
      </w:hyperlink>
    </w:p>
    <w:p>
      <w:pPr>
        <w:pStyle w:val="TOC1"/>
        <w:tabs>
          <w:tab w:val="right" w:leader="dot" w:pos="8306"/>
        </w:tabs>
      </w:pPr>
      <w:hyperlink w:anchor="_Toc10741" w:history="1">
        <w:r>
          <w:rPr>
            <w:rFonts w:ascii="仿宋" w:eastAsia="仿宋" w:hAnsi="仿宋" w:cs="仿宋" w:hint="eastAsia"/>
            <w:lang w:eastAsia="zh-CN"/>
          </w:rPr>
          <w:t>一、发展规划</w:t>
        </w:r>
        <w:r>
          <w:tab/>
        </w:r>
        <w:r>
          <w:fldChar w:fldCharType="begin"/>
        </w:r>
        <w:r>
          <w:instrText xml:space="preserve"> PAGEREF _Toc10741 \h </w:instrText>
        </w:r>
        <w:r>
          <w:fldChar w:fldCharType="separate"/>
        </w:r>
        <w:r>
          <w:t>3</w:t>
        </w:r>
        <w:r>
          <w:fldChar w:fldCharType="end"/>
        </w:r>
      </w:hyperlink>
    </w:p>
    <w:p>
      <w:pPr>
        <w:pStyle w:val="TOC2"/>
        <w:tabs>
          <w:tab w:val="right" w:leader="dot" w:pos="8306"/>
        </w:tabs>
      </w:pPr>
      <w:hyperlink w:anchor="_Toc24093" w:history="1">
        <w:r>
          <w:rPr>
            <w:rFonts w:ascii="仿宋" w:eastAsia="仿宋" w:hAnsi="仿宋" w:cs="仿宋" w:hint="eastAsia"/>
            <w:lang w:eastAsia="zh-CN"/>
          </w:rPr>
          <w:t>(一)、公司发展规划</w:t>
        </w:r>
        <w:r>
          <w:tab/>
        </w:r>
        <w:r>
          <w:fldChar w:fldCharType="begin"/>
        </w:r>
        <w:r>
          <w:instrText xml:space="preserve"> PAGEREF _Toc24093 \h </w:instrText>
        </w:r>
        <w:r>
          <w:fldChar w:fldCharType="separate"/>
        </w:r>
        <w:r>
          <w:t>3</w:t>
        </w:r>
        <w:r>
          <w:fldChar w:fldCharType="end"/>
        </w:r>
      </w:hyperlink>
    </w:p>
    <w:p>
      <w:pPr>
        <w:pStyle w:val="TOC2"/>
        <w:tabs>
          <w:tab w:val="right" w:leader="dot" w:pos="8306"/>
        </w:tabs>
      </w:pPr>
      <w:hyperlink w:anchor="_Toc5960" w:history="1">
        <w:r>
          <w:rPr>
            <w:rFonts w:ascii="仿宋" w:eastAsia="仿宋" w:hAnsi="仿宋" w:cs="仿宋" w:hint="eastAsia"/>
            <w:lang w:eastAsia="zh-CN"/>
          </w:rPr>
          <w:t>(二)、保障措施</w:t>
        </w:r>
        <w:r>
          <w:tab/>
        </w:r>
        <w:r>
          <w:fldChar w:fldCharType="begin"/>
        </w:r>
        <w:r>
          <w:instrText xml:space="preserve"> PAGEREF _Toc5960 \h </w:instrText>
        </w:r>
        <w:r>
          <w:fldChar w:fldCharType="separate"/>
        </w:r>
        <w:r>
          <w:t>4</w:t>
        </w:r>
        <w:r>
          <w:fldChar w:fldCharType="end"/>
        </w:r>
      </w:hyperlink>
    </w:p>
    <w:p>
      <w:pPr>
        <w:pStyle w:val="TOC1"/>
        <w:tabs>
          <w:tab w:val="right" w:leader="dot" w:pos="8306"/>
        </w:tabs>
      </w:pPr>
      <w:hyperlink w:anchor="_Toc31439" w:history="1">
        <w:r>
          <w:rPr>
            <w:rFonts w:ascii="仿宋" w:eastAsia="仿宋" w:hAnsi="仿宋" w:cs="仿宋" w:hint="eastAsia"/>
            <w:lang w:eastAsia="zh-CN"/>
          </w:rPr>
          <w:t>二、公司成立背景及可行性分析</w:t>
        </w:r>
        <w:r>
          <w:tab/>
        </w:r>
        <w:r>
          <w:fldChar w:fldCharType="begin"/>
        </w:r>
        <w:r>
          <w:instrText xml:space="preserve"> PAGEREF _Toc31439 \h </w:instrText>
        </w:r>
        <w:r>
          <w:fldChar w:fldCharType="separate"/>
        </w:r>
        <w:r>
          <w:t>9</w:t>
        </w:r>
        <w:r>
          <w:fldChar w:fldCharType="end"/>
        </w:r>
      </w:hyperlink>
    </w:p>
    <w:p>
      <w:pPr>
        <w:pStyle w:val="TOC2"/>
        <w:tabs>
          <w:tab w:val="right" w:leader="dot" w:pos="8306"/>
        </w:tabs>
      </w:pPr>
      <w:hyperlink w:anchor="_Toc13144" w:history="1">
        <w:r>
          <w:rPr>
            <w:rFonts w:ascii="仿宋" w:eastAsia="仿宋" w:hAnsi="仿宋" w:cs="仿宋" w:hint="eastAsia"/>
            <w:lang w:eastAsia="zh-CN"/>
          </w:rPr>
          <w:t>(一)、发展思路</w:t>
        </w:r>
        <w:r>
          <w:tab/>
        </w:r>
        <w:r>
          <w:fldChar w:fldCharType="begin"/>
        </w:r>
        <w:r>
          <w:instrText xml:space="preserve"> PAGEREF _Toc13144 \h </w:instrText>
        </w:r>
        <w:r>
          <w:fldChar w:fldCharType="separate"/>
        </w:r>
        <w:r>
          <w:t>9</w:t>
        </w:r>
        <w:r>
          <w:fldChar w:fldCharType="end"/>
        </w:r>
      </w:hyperlink>
    </w:p>
    <w:p>
      <w:pPr>
        <w:pStyle w:val="TOC2"/>
        <w:tabs>
          <w:tab w:val="right" w:leader="dot" w:pos="8306"/>
        </w:tabs>
      </w:pPr>
      <w:hyperlink w:anchor="_Toc28628" w:history="1">
        <w:r>
          <w:rPr>
            <w:rFonts w:ascii="仿宋" w:eastAsia="仿宋" w:hAnsi="仿宋" w:cs="仿宋" w:hint="eastAsia"/>
            <w:lang w:eastAsia="zh-CN"/>
          </w:rPr>
          <w:t>(二)、产业发展背景分析</w:t>
        </w:r>
        <w:r>
          <w:tab/>
        </w:r>
        <w:r>
          <w:fldChar w:fldCharType="begin"/>
        </w:r>
        <w:r>
          <w:instrText xml:space="preserve"> PAGEREF _Toc28628 \h </w:instrText>
        </w:r>
        <w:r>
          <w:fldChar w:fldCharType="separate"/>
        </w:r>
        <w:r>
          <w:t>10</w:t>
        </w:r>
        <w:r>
          <w:fldChar w:fldCharType="end"/>
        </w:r>
      </w:hyperlink>
    </w:p>
    <w:p>
      <w:pPr>
        <w:pStyle w:val="TOC2"/>
        <w:tabs>
          <w:tab w:val="right" w:leader="dot" w:pos="8306"/>
        </w:tabs>
      </w:pPr>
      <w:hyperlink w:anchor="_Toc6597" w:history="1">
        <w:r>
          <w:rPr>
            <w:rFonts w:ascii="仿宋" w:eastAsia="仿宋" w:hAnsi="仿宋" w:cs="仿宋" w:hint="eastAsia"/>
            <w:lang w:eastAsia="zh-CN"/>
          </w:rPr>
          <w:t>(三)、产业发展原则</w:t>
        </w:r>
        <w:r>
          <w:tab/>
        </w:r>
        <w:r>
          <w:fldChar w:fldCharType="begin"/>
        </w:r>
        <w:r>
          <w:instrText xml:space="preserve"> PAGEREF _Toc6597 \h </w:instrText>
        </w:r>
        <w:r>
          <w:fldChar w:fldCharType="separate"/>
        </w:r>
        <w:r>
          <w:t>11</w:t>
        </w:r>
        <w:r>
          <w:fldChar w:fldCharType="end"/>
        </w:r>
      </w:hyperlink>
    </w:p>
    <w:p>
      <w:pPr>
        <w:pStyle w:val="TOC2"/>
        <w:tabs>
          <w:tab w:val="right" w:leader="dot" w:pos="8306"/>
        </w:tabs>
      </w:pPr>
      <w:hyperlink w:anchor="_Toc2224" w:history="1">
        <w:r>
          <w:rPr>
            <w:rFonts w:ascii="仿宋" w:eastAsia="仿宋" w:hAnsi="仿宋" w:cs="仿宋" w:hint="eastAsia"/>
            <w:lang w:eastAsia="zh-CN"/>
          </w:rPr>
          <w:t>(四)、区域产业环境分析</w:t>
        </w:r>
        <w:r>
          <w:tab/>
        </w:r>
        <w:r>
          <w:fldChar w:fldCharType="begin"/>
        </w:r>
        <w:r>
          <w:instrText xml:space="preserve"> PAGEREF _Toc2224 \h </w:instrText>
        </w:r>
        <w:r>
          <w:fldChar w:fldCharType="separate"/>
        </w:r>
        <w:r>
          <w:t>12</w:t>
        </w:r>
        <w:r>
          <w:fldChar w:fldCharType="end"/>
        </w:r>
      </w:hyperlink>
    </w:p>
    <w:p>
      <w:pPr>
        <w:pStyle w:val="TOC2"/>
        <w:tabs>
          <w:tab w:val="right" w:leader="dot" w:pos="8306"/>
        </w:tabs>
      </w:pPr>
      <w:hyperlink w:anchor="_Toc5350" w:history="1">
        <w:r>
          <w:rPr>
            <w:rFonts w:ascii="仿宋" w:eastAsia="仿宋" w:hAnsi="仿宋" w:cs="仿宋" w:hint="eastAsia"/>
            <w:lang w:eastAsia="zh-CN"/>
          </w:rPr>
          <w:t>(五)、可行性分析</w:t>
        </w:r>
        <w:r>
          <w:tab/>
        </w:r>
        <w:r>
          <w:fldChar w:fldCharType="begin"/>
        </w:r>
        <w:r>
          <w:instrText xml:space="preserve"> PAGEREF _Toc5350 \h </w:instrText>
        </w:r>
        <w:r>
          <w:fldChar w:fldCharType="separate"/>
        </w:r>
        <w:r>
          <w:t>14</w:t>
        </w:r>
        <w:r>
          <w:fldChar w:fldCharType="end"/>
        </w:r>
      </w:hyperlink>
    </w:p>
    <w:p>
      <w:pPr>
        <w:pStyle w:val="TOC2"/>
        <w:tabs>
          <w:tab w:val="right" w:leader="dot" w:pos="8306"/>
        </w:tabs>
      </w:pPr>
      <w:hyperlink w:anchor="_Toc18387" w:history="1">
        <w:r>
          <w:rPr>
            <w:rFonts w:ascii="仿宋" w:eastAsia="仿宋" w:hAnsi="仿宋" w:cs="仿宋" w:hint="eastAsia"/>
            <w:lang w:eastAsia="zh-CN"/>
          </w:rPr>
          <w:t>(六)、产业发展重点任务</w:t>
        </w:r>
        <w:r>
          <w:tab/>
        </w:r>
        <w:r>
          <w:fldChar w:fldCharType="begin"/>
        </w:r>
        <w:r>
          <w:instrText xml:space="preserve"> PAGEREF _Toc18387 \h </w:instrText>
        </w:r>
        <w:r>
          <w:fldChar w:fldCharType="separate"/>
        </w:r>
        <w:r>
          <w:t>15</w:t>
        </w:r>
        <w:r>
          <w:fldChar w:fldCharType="end"/>
        </w:r>
      </w:hyperlink>
    </w:p>
    <w:p>
      <w:pPr>
        <w:pStyle w:val="TOC2"/>
        <w:tabs>
          <w:tab w:val="right" w:leader="dot" w:pos="8306"/>
        </w:tabs>
      </w:pPr>
      <w:hyperlink w:anchor="_Toc16657" w:history="1">
        <w:r>
          <w:rPr>
            <w:rFonts w:ascii="仿宋" w:eastAsia="仿宋" w:hAnsi="仿宋" w:cs="仿宋" w:hint="eastAsia"/>
            <w:lang w:eastAsia="zh-CN"/>
          </w:rPr>
          <w:t>(七)、社会福利项目建设必要性分析</w:t>
        </w:r>
        <w:r>
          <w:tab/>
        </w:r>
        <w:r>
          <w:fldChar w:fldCharType="begin"/>
        </w:r>
        <w:r>
          <w:instrText xml:space="preserve"> PAGEREF _Toc16657 \h </w:instrText>
        </w:r>
        <w:r>
          <w:fldChar w:fldCharType="separate"/>
        </w:r>
        <w:r>
          <w:t>17</w:t>
        </w:r>
        <w:r>
          <w:fldChar w:fldCharType="end"/>
        </w:r>
      </w:hyperlink>
    </w:p>
    <w:p>
      <w:pPr>
        <w:pStyle w:val="TOC1"/>
        <w:tabs>
          <w:tab w:val="right" w:leader="dot" w:pos="8306"/>
        </w:tabs>
      </w:pPr>
      <w:hyperlink w:anchor="_Toc5432" w:history="1">
        <w:r>
          <w:rPr>
            <w:rFonts w:ascii="仿宋" w:eastAsia="仿宋" w:hAnsi="仿宋" w:cs="仿宋" w:hint="eastAsia"/>
            <w:lang w:eastAsia="zh-CN"/>
          </w:rPr>
          <w:t>三、选址分析</w:t>
        </w:r>
        <w:r>
          <w:tab/>
        </w:r>
        <w:r>
          <w:fldChar w:fldCharType="begin"/>
        </w:r>
        <w:r>
          <w:instrText xml:space="preserve"> PAGEREF _Toc5432 \h </w:instrText>
        </w:r>
        <w:r>
          <w:fldChar w:fldCharType="separate"/>
        </w:r>
        <w:r>
          <w:t>19</w:t>
        </w:r>
        <w:r>
          <w:fldChar w:fldCharType="end"/>
        </w:r>
      </w:hyperlink>
    </w:p>
    <w:p>
      <w:pPr>
        <w:pStyle w:val="TOC2"/>
        <w:tabs>
          <w:tab w:val="right" w:leader="dot" w:pos="8306"/>
        </w:tabs>
      </w:pPr>
      <w:hyperlink w:anchor="_Toc14156" w:history="1">
        <w:r>
          <w:rPr>
            <w:rFonts w:ascii="仿宋" w:eastAsia="仿宋" w:hAnsi="仿宋" w:cs="仿宋" w:hint="eastAsia"/>
            <w:lang w:eastAsia="zh-CN"/>
          </w:rPr>
          <w:t>(一)、社会福利项目选址原则</w:t>
        </w:r>
        <w:r>
          <w:tab/>
        </w:r>
        <w:r>
          <w:fldChar w:fldCharType="begin"/>
        </w:r>
        <w:r>
          <w:instrText xml:space="preserve"> PAGEREF _Toc14156 \h </w:instrText>
        </w:r>
        <w:r>
          <w:fldChar w:fldCharType="separate"/>
        </w:r>
        <w:r>
          <w:t>19</w:t>
        </w:r>
        <w:r>
          <w:fldChar w:fldCharType="end"/>
        </w:r>
      </w:hyperlink>
    </w:p>
    <w:p>
      <w:pPr>
        <w:pStyle w:val="TOC2"/>
        <w:tabs>
          <w:tab w:val="right" w:leader="dot" w:pos="8306"/>
        </w:tabs>
      </w:pPr>
      <w:hyperlink w:anchor="_Toc6881" w:history="1">
        <w:r>
          <w:rPr>
            <w:rFonts w:ascii="仿宋" w:eastAsia="仿宋" w:hAnsi="仿宋" w:cs="仿宋" w:hint="eastAsia"/>
            <w:lang w:eastAsia="zh-CN"/>
          </w:rPr>
          <w:t>(二)、建设区基本情况</w:t>
        </w:r>
        <w:r>
          <w:tab/>
        </w:r>
        <w:r>
          <w:fldChar w:fldCharType="begin"/>
        </w:r>
        <w:r>
          <w:instrText xml:space="preserve"> PAGEREF _Toc6881 \h </w:instrText>
        </w:r>
        <w:r>
          <w:fldChar w:fldCharType="separate"/>
        </w:r>
        <w:r>
          <w:t>20</w:t>
        </w:r>
        <w:r>
          <w:fldChar w:fldCharType="end"/>
        </w:r>
      </w:hyperlink>
    </w:p>
    <w:p>
      <w:pPr>
        <w:pStyle w:val="TOC2"/>
        <w:tabs>
          <w:tab w:val="right" w:leader="dot" w:pos="8306"/>
        </w:tabs>
      </w:pPr>
      <w:hyperlink w:anchor="_Toc25188" w:history="1">
        <w:r>
          <w:rPr>
            <w:rFonts w:ascii="仿宋" w:eastAsia="仿宋" w:hAnsi="仿宋" w:cs="仿宋" w:hint="eastAsia"/>
            <w:lang w:eastAsia="zh-CN"/>
          </w:rPr>
          <w:t>(三)、发展目标</w:t>
        </w:r>
        <w:r>
          <w:tab/>
        </w:r>
        <w:r>
          <w:fldChar w:fldCharType="begin"/>
        </w:r>
        <w:r>
          <w:instrText xml:space="preserve"> PAGEREF _Toc25188 \h </w:instrText>
        </w:r>
        <w:r>
          <w:fldChar w:fldCharType="separate"/>
        </w:r>
        <w:r>
          <w:t>21</w:t>
        </w:r>
        <w:r>
          <w:fldChar w:fldCharType="end"/>
        </w:r>
      </w:hyperlink>
    </w:p>
    <w:p>
      <w:pPr>
        <w:pStyle w:val="TOC2"/>
        <w:tabs>
          <w:tab w:val="right" w:leader="dot" w:pos="8306"/>
        </w:tabs>
      </w:pPr>
      <w:hyperlink w:anchor="_Toc1548" w:history="1">
        <w:r>
          <w:rPr>
            <w:rFonts w:ascii="仿宋" w:eastAsia="仿宋" w:hAnsi="仿宋" w:cs="仿宋" w:hint="eastAsia"/>
            <w:lang w:eastAsia="zh-CN"/>
          </w:rPr>
          <w:t>(四)、产业发展方向</w:t>
        </w:r>
        <w:r>
          <w:tab/>
        </w:r>
        <w:r>
          <w:fldChar w:fldCharType="begin"/>
        </w:r>
        <w:r>
          <w:instrText xml:space="preserve"> PAGEREF _Toc1548 \h </w:instrText>
        </w:r>
        <w:r>
          <w:fldChar w:fldCharType="separate"/>
        </w:r>
        <w:r>
          <w:t>22</w:t>
        </w:r>
        <w:r>
          <w:fldChar w:fldCharType="end"/>
        </w:r>
      </w:hyperlink>
    </w:p>
    <w:p>
      <w:pPr>
        <w:pStyle w:val="TOC2"/>
        <w:tabs>
          <w:tab w:val="right" w:leader="dot" w:pos="8306"/>
        </w:tabs>
      </w:pPr>
      <w:hyperlink w:anchor="_Toc31149" w:history="1">
        <w:r>
          <w:rPr>
            <w:rFonts w:ascii="仿宋" w:eastAsia="仿宋" w:hAnsi="仿宋" w:cs="仿宋" w:hint="eastAsia"/>
            <w:lang w:eastAsia="zh-CN"/>
          </w:rPr>
          <w:t>(五)、社会福利项目选址综合评价</w:t>
        </w:r>
        <w:r>
          <w:tab/>
        </w:r>
        <w:r>
          <w:fldChar w:fldCharType="begin"/>
        </w:r>
        <w:r>
          <w:instrText xml:space="preserve"> PAGEREF _Toc31149 \h </w:instrText>
        </w:r>
        <w:r>
          <w:fldChar w:fldCharType="separate"/>
        </w:r>
        <w:r>
          <w:t>23</w:t>
        </w:r>
        <w:r>
          <w:fldChar w:fldCharType="end"/>
        </w:r>
      </w:hyperlink>
    </w:p>
    <w:p>
      <w:pPr>
        <w:pStyle w:val="TOC1"/>
        <w:tabs>
          <w:tab w:val="right" w:leader="dot" w:pos="8306"/>
        </w:tabs>
      </w:pPr>
      <w:hyperlink w:anchor="_Toc23401" w:history="1">
        <w:r>
          <w:rPr>
            <w:rFonts w:ascii="仿宋" w:eastAsia="仿宋" w:hAnsi="仿宋" w:cs="仿宋" w:hint="eastAsia"/>
            <w:lang w:eastAsia="zh-CN"/>
          </w:rPr>
          <w:t>四、社会福利筹建公司基本信息</w:t>
        </w:r>
        <w:r>
          <w:tab/>
        </w:r>
        <w:r>
          <w:fldChar w:fldCharType="begin"/>
        </w:r>
        <w:r>
          <w:instrText xml:space="preserve"> PAGEREF _Toc23401 \h </w:instrText>
        </w:r>
        <w:r>
          <w:fldChar w:fldCharType="separate"/>
        </w:r>
        <w:r>
          <w:t>24</w:t>
        </w:r>
        <w:r>
          <w:fldChar w:fldCharType="end"/>
        </w:r>
      </w:hyperlink>
    </w:p>
    <w:p>
      <w:pPr>
        <w:pStyle w:val="TOC2"/>
        <w:tabs>
          <w:tab w:val="right" w:leader="dot" w:pos="8306"/>
        </w:tabs>
      </w:pPr>
      <w:hyperlink w:anchor="_Toc14093" w:history="1">
        <w:r>
          <w:rPr>
            <w:rFonts w:ascii="仿宋" w:eastAsia="仿宋" w:hAnsi="仿宋" w:cs="仿宋" w:hint="eastAsia"/>
            <w:lang w:eastAsia="zh-CN"/>
          </w:rPr>
          <w:t>(一)、公司名称</w:t>
        </w:r>
        <w:r>
          <w:tab/>
        </w:r>
        <w:r>
          <w:fldChar w:fldCharType="begin"/>
        </w:r>
        <w:r>
          <w:instrText xml:space="preserve"> PAGEREF _Toc14093 \h </w:instrText>
        </w:r>
        <w:r>
          <w:fldChar w:fldCharType="separate"/>
        </w:r>
        <w:r>
          <w:t>24</w:t>
        </w:r>
        <w:r>
          <w:fldChar w:fldCharType="end"/>
        </w:r>
      </w:hyperlink>
    </w:p>
    <w:p>
      <w:pPr>
        <w:pStyle w:val="TOC2"/>
        <w:tabs>
          <w:tab w:val="right" w:leader="dot" w:pos="8306"/>
        </w:tabs>
      </w:pPr>
      <w:hyperlink w:anchor="_Toc15758" w:history="1">
        <w:r>
          <w:rPr>
            <w:rFonts w:ascii="仿宋" w:eastAsia="仿宋" w:hAnsi="仿宋" w:cs="仿宋" w:hint="eastAsia"/>
            <w:lang w:eastAsia="zh-CN"/>
          </w:rPr>
          <w:t>(二)、注册资本</w:t>
        </w:r>
        <w:r>
          <w:tab/>
        </w:r>
        <w:r>
          <w:fldChar w:fldCharType="begin"/>
        </w:r>
        <w:r>
          <w:instrText xml:space="preserve"> PAGEREF _Toc15758 \h </w:instrText>
        </w:r>
        <w:r>
          <w:fldChar w:fldCharType="separate"/>
        </w:r>
        <w:r>
          <w:t>24</w:t>
        </w:r>
        <w:r>
          <w:fldChar w:fldCharType="end"/>
        </w:r>
      </w:hyperlink>
    </w:p>
    <w:p>
      <w:pPr>
        <w:pStyle w:val="TOC2"/>
        <w:tabs>
          <w:tab w:val="right" w:leader="dot" w:pos="8306"/>
        </w:tabs>
      </w:pPr>
      <w:hyperlink w:anchor="_Toc18930" w:history="1">
        <w:r>
          <w:rPr>
            <w:rFonts w:ascii="仿宋" w:eastAsia="仿宋" w:hAnsi="仿宋" w:cs="仿宋" w:hint="eastAsia"/>
            <w:lang w:eastAsia="zh-CN"/>
          </w:rPr>
          <w:t>(三)、注册地址</w:t>
        </w:r>
        <w:r>
          <w:tab/>
        </w:r>
        <w:r>
          <w:fldChar w:fldCharType="begin"/>
        </w:r>
        <w:r>
          <w:instrText xml:space="preserve"> PAGEREF _Toc18930 \h </w:instrText>
        </w:r>
        <w:r>
          <w:fldChar w:fldCharType="separate"/>
        </w:r>
        <w:r>
          <w:t>24</w:t>
        </w:r>
        <w:r>
          <w:fldChar w:fldCharType="end"/>
        </w:r>
      </w:hyperlink>
    </w:p>
    <w:p>
      <w:pPr>
        <w:pStyle w:val="TOC2"/>
        <w:tabs>
          <w:tab w:val="right" w:leader="dot" w:pos="8306"/>
        </w:tabs>
      </w:pPr>
      <w:hyperlink w:anchor="_Toc16509" w:history="1">
        <w:r>
          <w:rPr>
            <w:rFonts w:ascii="仿宋" w:eastAsia="仿宋" w:hAnsi="仿宋" w:cs="仿宋" w:hint="eastAsia"/>
            <w:lang w:eastAsia="zh-CN"/>
          </w:rPr>
          <w:t>(四)、法人代表</w:t>
        </w:r>
        <w:r>
          <w:tab/>
        </w:r>
        <w:r>
          <w:fldChar w:fldCharType="begin"/>
        </w:r>
        <w:r>
          <w:instrText xml:space="preserve"> PAGEREF _Toc16509 \h </w:instrText>
        </w:r>
        <w:r>
          <w:fldChar w:fldCharType="separate"/>
        </w:r>
        <w:r>
          <w:t>24</w:t>
        </w:r>
        <w:r>
          <w:fldChar w:fldCharType="end"/>
        </w:r>
      </w:hyperlink>
    </w:p>
    <w:p>
      <w:pPr>
        <w:pStyle w:val="TOC2"/>
        <w:tabs>
          <w:tab w:val="right" w:leader="dot" w:pos="8306"/>
        </w:tabs>
      </w:pPr>
      <w:hyperlink w:anchor="_Toc22374" w:history="1">
        <w:r>
          <w:rPr>
            <w:rFonts w:ascii="仿宋" w:eastAsia="仿宋" w:hAnsi="仿宋" w:cs="仿宋" w:hint="eastAsia"/>
            <w:lang w:eastAsia="zh-CN"/>
          </w:rPr>
          <w:t>(五)、主要经营范围</w:t>
        </w:r>
        <w:r>
          <w:tab/>
        </w:r>
        <w:r>
          <w:fldChar w:fldCharType="begin"/>
        </w:r>
        <w:r>
          <w:instrText xml:space="preserve"> PAGEREF _Toc22374 \h </w:instrText>
        </w:r>
        <w:r>
          <w:fldChar w:fldCharType="separate"/>
        </w:r>
        <w:r>
          <w:t>24</w:t>
        </w:r>
        <w:r>
          <w:fldChar w:fldCharType="end"/>
        </w:r>
      </w:hyperlink>
    </w:p>
    <w:p>
      <w:pPr>
        <w:pStyle w:val="TOC2"/>
        <w:tabs>
          <w:tab w:val="right" w:leader="dot" w:pos="8306"/>
        </w:tabs>
      </w:pPr>
      <w:hyperlink w:anchor="_Toc31232" w:history="1">
        <w:r>
          <w:rPr>
            <w:rFonts w:ascii="仿宋" w:eastAsia="仿宋" w:hAnsi="仿宋" w:cs="仿宋" w:hint="eastAsia"/>
            <w:lang w:eastAsia="zh-CN"/>
          </w:rPr>
          <w:t>(六)、主要股东</w:t>
        </w:r>
        <w:r>
          <w:tab/>
        </w:r>
        <w:r>
          <w:fldChar w:fldCharType="begin"/>
        </w:r>
        <w:r>
          <w:instrText xml:space="preserve"> PAGEREF _Toc31232 \h </w:instrText>
        </w:r>
        <w:r>
          <w:fldChar w:fldCharType="separate"/>
        </w:r>
        <w:r>
          <w:t>25</w:t>
        </w:r>
        <w:r>
          <w:fldChar w:fldCharType="end"/>
        </w:r>
      </w:hyperlink>
    </w:p>
    <w:p>
      <w:pPr>
        <w:pStyle w:val="TOC1"/>
        <w:tabs>
          <w:tab w:val="right" w:leader="dot" w:pos="8306"/>
        </w:tabs>
      </w:pPr>
      <w:hyperlink w:anchor="_Toc5986" w:history="1">
        <w:r>
          <w:rPr>
            <w:rFonts w:ascii="仿宋" w:eastAsia="仿宋" w:hAnsi="仿宋" w:cs="仿宋" w:hint="eastAsia"/>
            <w:lang w:eastAsia="zh-CN"/>
          </w:rPr>
          <w:t>五、行业、市场分析</w:t>
        </w:r>
        <w:r>
          <w:tab/>
        </w:r>
        <w:r>
          <w:fldChar w:fldCharType="begin"/>
        </w:r>
        <w:r>
          <w:instrText xml:space="preserve"> PAGEREF _Toc5986 \h </w:instrText>
        </w:r>
        <w:r>
          <w:fldChar w:fldCharType="separate"/>
        </w:r>
        <w:r>
          <w:t>26</w:t>
        </w:r>
        <w:r>
          <w:fldChar w:fldCharType="end"/>
        </w:r>
      </w:hyperlink>
    </w:p>
    <w:p>
      <w:pPr>
        <w:pStyle w:val="TOC2"/>
        <w:tabs>
          <w:tab w:val="right" w:leader="dot" w:pos="8306"/>
        </w:tabs>
      </w:pPr>
      <w:hyperlink w:anchor="_Toc15899" w:history="1">
        <w:r>
          <w:rPr>
            <w:rFonts w:ascii="仿宋" w:eastAsia="仿宋" w:hAnsi="仿宋" w:cs="仿宋" w:hint="eastAsia"/>
            <w:lang w:eastAsia="zh-CN"/>
          </w:rPr>
          <w:t>(一)、行业分析</w:t>
        </w:r>
        <w:r>
          <w:tab/>
        </w:r>
        <w:r>
          <w:fldChar w:fldCharType="begin"/>
        </w:r>
        <w:r>
          <w:instrText xml:space="preserve"> PAGEREF _Toc15899 \h </w:instrText>
        </w:r>
        <w:r>
          <w:fldChar w:fldCharType="separate"/>
        </w:r>
        <w:r>
          <w:t>26</w:t>
        </w:r>
        <w:r>
          <w:fldChar w:fldCharType="end"/>
        </w:r>
      </w:hyperlink>
    </w:p>
    <w:p>
      <w:pPr>
        <w:pStyle w:val="TOC2"/>
        <w:tabs>
          <w:tab w:val="right" w:leader="dot" w:pos="8306"/>
        </w:tabs>
      </w:pPr>
      <w:hyperlink w:anchor="_Toc25095" w:history="1">
        <w:r>
          <w:rPr>
            <w:rFonts w:ascii="仿宋" w:eastAsia="仿宋" w:hAnsi="仿宋" w:cs="仿宋" w:hint="eastAsia"/>
            <w:lang w:eastAsia="zh-CN"/>
          </w:rPr>
          <w:t>(二)、市场分析</w:t>
        </w:r>
        <w:r>
          <w:tab/>
        </w:r>
        <w:r>
          <w:fldChar w:fldCharType="begin"/>
        </w:r>
        <w:r>
          <w:instrText xml:space="preserve"> PAGEREF _Toc25095 \h </w:instrText>
        </w:r>
        <w:r>
          <w:fldChar w:fldCharType="separate"/>
        </w:r>
        <w:r>
          <w:t>27</w:t>
        </w:r>
        <w:r>
          <w:fldChar w:fldCharType="end"/>
        </w:r>
      </w:hyperlink>
    </w:p>
    <w:p>
      <w:pPr>
        <w:pStyle w:val="TOC2"/>
        <w:tabs>
          <w:tab w:val="right" w:leader="dot" w:pos="8306"/>
        </w:tabs>
      </w:pPr>
      <w:hyperlink w:anchor="_Toc12268" w:history="1">
        <w:r>
          <w:rPr>
            <w:rFonts w:ascii="仿宋" w:eastAsia="仿宋" w:hAnsi="仿宋" w:cs="仿宋" w:hint="eastAsia"/>
            <w:lang w:eastAsia="zh-CN"/>
          </w:rPr>
          <w:t>(三)、行业发展及市场前景分析</w:t>
        </w:r>
        <w:r>
          <w:tab/>
        </w:r>
        <w:r>
          <w:fldChar w:fldCharType="begin"/>
        </w:r>
        <w:r>
          <w:instrText xml:space="preserve"> PAGEREF _Toc12268 \h </w:instrText>
        </w:r>
        <w:r>
          <w:fldChar w:fldCharType="separate"/>
        </w:r>
        <w:r>
          <w:t>27</w:t>
        </w:r>
        <w:r>
          <w:fldChar w:fldCharType="end"/>
        </w:r>
      </w:hyperlink>
    </w:p>
    <w:p>
      <w:pPr>
        <w:pStyle w:val="TOC1"/>
        <w:tabs>
          <w:tab w:val="right" w:leader="dot" w:pos="8306"/>
        </w:tabs>
      </w:pPr>
      <w:hyperlink w:anchor="_Toc21362" w:history="1">
        <w:r>
          <w:rPr>
            <w:rFonts w:ascii="仿宋" w:eastAsia="仿宋" w:hAnsi="仿宋" w:cs="仿宋" w:hint="eastAsia"/>
            <w:lang w:eastAsia="zh-CN"/>
          </w:rPr>
          <w:t>六、建设进度分析</w:t>
        </w:r>
        <w:r>
          <w:tab/>
        </w:r>
        <w:r>
          <w:fldChar w:fldCharType="begin"/>
        </w:r>
        <w:r>
          <w:instrText xml:space="preserve"> PAGEREF _Toc21362 \h </w:instrText>
        </w:r>
        <w:r>
          <w:fldChar w:fldCharType="separate"/>
        </w:r>
        <w:r>
          <w:t>29</w:t>
        </w:r>
        <w:r>
          <w:fldChar w:fldCharType="end"/>
        </w:r>
      </w:hyperlink>
    </w:p>
    <w:p>
      <w:pPr>
        <w:pStyle w:val="TOC2"/>
        <w:tabs>
          <w:tab w:val="right" w:leader="dot" w:pos="8306"/>
        </w:tabs>
      </w:pPr>
      <w:hyperlink w:anchor="_Toc21167" w:history="1">
        <w:r>
          <w:rPr>
            <w:rFonts w:ascii="仿宋" w:eastAsia="仿宋" w:hAnsi="仿宋" w:cs="仿宋" w:hint="eastAsia"/>
            <w:lang w:eastAsia="zh-CN"/>
          </w:rPr>
          <w:t>(一)、社会福利项目进度安排</w:t>
        </w:r>
        <w:r>
          <w:tab/>
        </w:r>
        <w:r>
          <w:fldChar w:fldCharType="begin"/>
        </w:r>
        <w:r>
          <w:instrText xml:space="preserve"> PAGEREF _Toc21167 \h </w:instrText>
        </w:r>
        <w:r>
          <w:fldChar w:fldCharType="separate"/>
        </w:r>
        <w:r>
          <w:t>29</w:t>
        </w:r>
        <w:r>
          <w:fldChar w:fldCharType="end"/>
        </w:r>
      </w:hyperlink>
    </w:p>
    <w:p>
      <w:pPr>
        <w:pStyle w:val="TOC2"/>
        <w:tabs>
          <w:tab w:val="right" w:leader="dot" w:pos="8306"/>
        </w:tabs>
      </w:pPr>
      <w:hyperlink w:anchor="_Toc9018" w:history="1">
        <w:r>
          <w:rPr>
            <w:rFonts w:ascii="仿宋" w:eastAsia="仿宋" w:hAnsi="仿宋" w:cs="仿宋" w:hint="eastAsia"/>
            <w:lang w:eastAsia="zh-CN"/>
          </w:rPr>
          <w:t>(二)、社会福利项目实施保障措施</w:t>
        </w:r>
        <w:r>
          <w:tab/>
        </w:r>
        <w:r>
          <w:fldChar w:fldCharType="begin"/>
        </w:r>
        <w:r>
          <w:instrText xml:space="preserve"> PAGEREF _Toc9018 \h </w:instrText>
        </w:r>
        <w:r>
          <w:fldChar w:fldCharType="separate"/>
        </w:r>
        <w:r>
          <w:t>30</w:t>
        </w:r>
        <w:r>
          <w:fldChar w:fldCharType="end"/>
        </w:r>
      </w:hyperlink>
    </w:p>
    <w:p>
      <w:pPr>
        <w:pStyle w:val="TOC1"/>
        <w:tabs>
          <w:tab w:val="right" w:leader="dot" w:pos="8306"/>
        </w:tabs>
      </w:pPr>
      <w:hyperlink w:anchor="_Toc25539" w:history="1">
        <w:r>
          <w:rPr>
            <w:rFonts w:ascii="仿宋" w:eastAsia="仿宋" w:hAnsi="仿宋" w:cs="仿宋" w:hint="eastAsia"/>
            <w:lang w:eastAsia="zh-CN"/>
          </w:rPr>
          <w:t>七、社会福利项目风险分析</w:t>
        </w:r>
        <w:r>
          <w:tab/>
        </w:r>
        <w:r>
          <w:fldChar w:fldCharType="begin"/>
        </w:r>
        <w:r>
          <w:instrText xml:space="preserve"> PAGEREF _Toc25539 \h </w:instrText>
        </w:r>
        <w:r>
          <w:fldChar w:fldCharType="separate"/>
        </w:r>
        <w:r>
          <w:t>31</w:t>
        </w:r>
        <w:r>
          <w:fldChar w:fldCharType="end"/>
        </w:r>
      </w:hyperlink>
    </w:p>
    <w:p>
      <w:pPr>
        <w:pStyle w:val="TOC2"/>
        <w:tabs>
          <w:tab w:val="right" w:leader="dot" w:pos="8306"/>
        </w:tabs>
      </w:pPr>
      <w:hyperlink w:anchor="_Toc29918" w:history="1">
        <w:r>
          <w:rPr>
            <w:rFonts w:ascii="仿宋" w:eastAsia="仿宋" w:hAnsi="仿宋" w:cs="仿宋" w:hint="eastAsia"/>
            <w:lang w:eastAsia="zh-CN"/>
          </w:rPr>
          <w:t>(一)、社会福利项目风险分析</w:t>
        </w:r>
        <w:r>
          <w:tab/>
        </w:r>
        <w:r>
          <w:fldChar w:fldCharType="begin"/>
        </w:r>
        <w:r>
          <w:instrText xml:space="preserve"> PAGEREF _Toc29918 \h </w:instrText>
        </w:r>
        <w:r>
          <w:fldChar w:fldCharType="separate"/>
        </w:r>
        <w:r>
          <w:t>31</w:t>
        </w:r>
        <w:r>
          <w:fldChar w:fldCharType="end"/>
        </w:r>
      </w:hyperlink>
    </w:p>
    <w:p>
      <w:pPr>
        <w:pStyle w:val="TOC2"/>
        <w:tabs>
          <w:tab w:val="right" w:leader="dot" w:pos="8306"/>
        </w:tabs>
      </w:pPr>
      <w:hyperlink w:anchor="_Toc19930" w:history="1">
        <w:r>
          <w:rPr>
            <w:rFonts w:ascii="仿宋" w:eastAsia="仿宋" w:hAnsi="仿宋" w:cs="仿宋" w:hint="eastAsia"/>
            <w:lang w:eastAsia="zh-CN"/>
          </w:rPr>
          <w:t>(二)、社会福利项目风险对策</w:t>
        </w:r>
        <w:r>
          <w:tab/>
        </w:r>
        <w:r>
          <w:fldChar w:fldCharType="begin"/>
        </w:r>
        <w:r>
          <w:instrText xml:space="preserve"> PAGEREF _Toc19930 \h </w:instrText>
        </w:r>
        <w:r>
          <w:fldChar w:fldCharType="separate"/>
        </w:r>
        <w:r>
          <w:t>32</w:t>
        </w:r>
        <w:r>
          <w:fldChar w:fldCharType="end"/>
        </w:r>
      </w:hyperlink>
    </w:p>
    <w:p>
      <w:pPr>
        <w:pStyle w:val="TOC1"/>
        <w:tabs>
          <w:tab w:val="right" w:leader="dot" w:pos="8306"/>
        </w:tabs>
      </w:pPr>
      <w:hyperlink w:anchor="_Toc20655" w:history="1">
        <w:r>
          <w:rPr>
            <w:rFonts w:ascii="仿宋" w:eastAsia="仿宋" w:hAnsi="仿宋" w:cs="仿宋" w:hint="eastAsia"/>
            <w:lang w:eastAsia="zh-CN"/>
          </w:rPr>
          <w:t>八、社会福利项目经济效益</w:t>
        </w:r>
        <w:r>
          <w:tab/>
        </w:r>
        <w:r>
          <w:fldChar w:fldCharType="begin"/>
        </w:r>
        <w:r>
          <w:instrText xml:space="preserve"> PAGEREF _Toc20655 \h </w:instrText>
        </w:r>
        <w:r>
          <w:fldChar w:fldCharType="separate"/>
        </w:r>
        <w:r>
          <w:t>33</w:t>
        </w:r>
        <w:r>
          <w:fldChar w:fldCharType="end"/>
        </w:r>
      </w:hyperlink>
    </w:p>
    <w:p>
      <w:pPr>
        <w:pStyle w:val="TOC2"/>
        <w:tabs>
          <w:tab w:val="right" w:leader="dot" w:pos="8306"/>
        </w:tabs>
      </w:pPr>
      <w:hyperlink w:anchor="_Toc18116" w:history="1">
        <w:r>
          <w:rPr>
            <w:rFonts w:ascii="仿宋" w:eastAsia="仿宋" w:hAnsi="仿宋" w:cs="仿宋" w:hint="eastAsia"/>
            <w:lang w:eastAsia="zh-CN"/>
          </w:rPr>
          <w:t>(一)、基本假设及基础参数选取</w:t>
        </w:r>
        <w:r>
          <w:tab/>
        </w:r>
        <w:r>
          <w:fldChar w:fldCharType="begin"/>
        </w:r>
        <w:r>
          <w:instrText xml:space="preserve"> PAGEREF _Toc18116 \h </w:instrText>
        </w:r>
        <w:r>
          <w:fldChar w:fldCharType="separate"/>
        </w:r>
        <w:r>
          <w:t>33</w:t>
        </w:r>
        <w:r>
          <w:fldChar w:fldCharType="end"/>
        </w:r>
      </w:hyperlink>
    </w:p>
    <w:p>
      <w:pPr>
        <w:pStyle w:val="TOC2"/>
        <w:tabs>
          <w:tab w:val="right" w:leader="dot" w:pos="8306"/>
        </w:tabs>
      </w:pPr>
      <w:hyperlink w:anchor="_Toc12536" w:history="1">
        <w:r>
          <w:rPr>
            <w:rFonts w:ascii="仿宋" w:eastAsia="仿宋" w:hAnsi="仿宋" w:cs="仿宋" w:hint="eastAsia"/>
            <w:lang w:eastAsia="zh-CN"/>
          </w:rPr>
          <w:t>(二)、经济评价财务测算</w:t>
        </w:r>
        <w:r>
          <w:tab/>
        </w:r>
        <w:r>
          <w:fldChar w:fldCharType="begin"/>
        </w:r>
        <w:r>
          <w:instrText xml:space="preserve"> PAGEREF _Toc12536 \h </w:instrText>
        </w:r>
        <w:r>
          <w:fldChar w:fldCharType="separate"/>
        </w:r>
        <w:r>
          <w:t>34</w:t>
        </w:r>
        <w:r>
          <w:fldChar w:fldCharType="end"/>
        </w:r>
      </w:hyperlink>
    </w:p>
    <w:p>
      <w:pPr>
        <w:pStyle w:val="TOC2"/>
        <w:tabs>
          <w:tab w:val="right" w:leader="dot" w:pos="8306"/>
        </w:tabs>
      </w:pPr>
      <w:hyperlink w:anchor="_Toc29810" w:history="1">
        <w:r>
          <w:rPr>
            <w:rFonts w:ascii="仿宋" w:eastAsia="仿宋" w:hAnsi="仿宋" w:cs="仿宋" w:hint="eastAsia"/>
            <w:lang w:eastAsia="zh-CN"/>
          </w:rPr>
          <w:t>(三)、社会福利项目盈利能力分析</w:t>
        </w:r>
        <w:r>
          <w:tab/>
        </w:r>
        <w:r>
          <w:fldChar w:fldCharType="begin"/>
        </w:r>
        <w:r>
          <w:instrText xml:space="preserve"> PAGEREF _Toc29810 \h </w:instrText>
        </w:r>
        <w:r>
          <w:fldChar w:fldCharType="separate"/>
        </w:r>
        <w:r>
          <w:t>35</w:t>
        </w:r>
        <w:r>
          <w:fldChar w:fldCharType="end"/>
        </w:r>
      </w:hyperlink>
    </w:p>
    <w:p>
      <w:pPr>
        <w:pStyle w:val="TOC2"/>
        <w:tabs>
          <w:tab w:val="right" w:leader="dot" w:pos="8306"/>
        </w:tabs>
      </w:pPr>
      <w:hyperlink w:anchor="_Toc11633" w:history="1">
        <w:r>
          <w:rPr>
            <w:rFonts w:ascii="仿宋" w:eastAsia="仿宋" w:hAnsi="仿宋" w:cs="仿宋" w:hint="eastAsia"/>
            <w:lang w:eastAsia="zh-CN"/>
          </w:rPr>
          <w:t>(四)、财务生存能力分析</w:t>
        </w:r>
        <w:r>
          <w:tab/>
        </w:r>
        <w:r>
          <w:fldChar w:fldCharType="begin"/>
        </w:r>
        <w:r>
          <w:instrText xml:space="preserve"> PAGEREF _Toc11633 \h </w:instrText>
        </w:r>
        <w:r>
          <w:fldChar w:fldCharType="separate"/>
        </w:r>
        <w:r>
          <w:t>36</w:t>
        </w:r>
        <w:r>
          <w:fldChar w:fldCharType="end"/>
        </w:r>
      </w:hyperlink>
    </w:p>
    <w:p>
      <w:pPr>
        <w:pStyle w:val="TOC2"/>
        <w:tabs>
          <w:tab w:val="right" w:leader="dot" w:pos="8306"/>
        </w:tabs>
      </w:pPr>
      <w:hyperlink w:anchor="_Toc6943" w:history="1">
        <w:r>
          <w:rPr>
            <w:rFonts w:ascii="仿宋" w:eastAsia="仿宋" w:hAnsi="仿宋" w:cs="仿宋" w:hint="eastAsia"/>
            <w:lang w:eastAsia="zh-CN"/>
          </w:rPr>
          <w:t>(五)、偿债能力分析</w:t>
        </w:r>
        <w:r>
          <w:tab/>
        </w:r>
        <w:r>
          <w:fldChar w:fldCharType="begin"/>
        </w:r>
        <w:r>
          <w:instrText xml:space="preserve"> PAGEREF _Toc6943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384" w:history="1">
        <w:r>
          <w:rPr>
            <w:rFonts w:ascii="仿宋" w:eastAsia="仿宋" w:hAnsi="仿宋" w:cs="仿宋" w:hint="eastAsia"/>
            <w:lang w:eastAsia="zh-CN"/>
          </w:rPr>
          <w:t>(六)、经济评价结论</w:t>
        </w:r>
        <w:r>
          <w:tab/>
        </w:r>
        <w:r>
          <w:fldChar w:fldCharType="begin"/>
        </w:r>
        <w:r>
          <w:instrText xml:space="preserve"> PAGEREF _Toc24384 \h </w:instrText>
        </w:r>
        <w:r>
          <w:fldChar w:fldCharType="separate"/>
        </w:r>
        <w:r>
          <w:t>38</w:t>
        </w:r>
        <w:r>
          <w:fldChar w:fldCharType="end"/>
        </w:r>
      </w:hyperlink>
    </w:p>
    <w:p>
      <w:pPr>
        <w:pStyle w:val="TOC1"/>
        <w:tabs>
          <w:tab w:val="right" w:leader="dot" w:pos="8306"/>
        </w:tabs>
      </w:pPr>
      <w:hyperlink w:anchor="_Toc9674" w:history="1">
        <w:r>
          <w:rPr>
            <w:rFonts w:ascii="仿宋" w:eastAsia="仿宋" w:hAnsi="仿宋" w:cs="仿宋" w:hint="eastAsia"/>
            <w:lang w:eastAsia="zh-CN"/>
          </w:rPr>
          <w:t>九、公司组建背景分析</w:t>
        </w:r>
        <w:r>
          <w:tab/>
        </w:r>
        <w:r>
          <w:fldChar w:fldCharType="begin"/>
        </w:r>
        <w:r>
          <w:instrText xml:space="preserve"> PAGEREF _Toc9674 \h </w:instrText>
        </w:r>
        <w:r>
          <w:fldChar w:fldCharType="separate"/>
        </w:r>
        <w:r>
          <w:t>39</w:t>
        </w:r>
        <w:r>
          <w:fldChar w:fldCharType="end"/>
        </w:r>
      </w:hyperlink>
    </w:p>
    <w:p>
      <w:pPr>
        <w:pStyle w:val="TOC2"/>
        <w:tabs>
          <w:tab w:val="right" w:leader="dot" w:pos="8306"/>
        </w:tabs>
      </w:pPr>
      <w:hyperlink w:anchor="_Toc10777" w:history="1">
        <w:r>
          <w:rPr>
            <w:rFonts w:ascii="仿宋" w:eastAsia="仿宋" w:hAnsi="仿宋" w:cs="仿宋" w:hint="eastAsia"/>
            <w:lang w:eastAsia="zh-CN"/>
          </w:rPr>
          <w:t>(一)、社会福利项目背景分析</w:t>
        </w:r>
        <w:r>
          <w:tab/>
        </w:r>
        <w:r>
          <w:fldChar w:fldCharType="begin"/>
        </w:r>
        <w:r>
          <w:instrText xml:space="preserve"> PAGEREF _Toc10777 \h </w:instrText>
        </w:r>
        <w:r>
          <w:fldChar w:fldCharType="separate"/>
        </w:r>
        <w:r>
          <w:t>39</w:t>
        </w:r>
        <w:r>
          <w:fldChar w:fldCharType="end"/>
        </w:r>
      </w:hyperlink>
    </w:p>
    <w:p>
      <w:pPr>
        <w:pStyle w:val="TOC2"/>
        <w:tabs>
          <w:tab w:val="right" w:leader="dot" w:pos="8306"/>
        </w:tabs>
      </w:pPr>
      <w:hyperlink w:anchor="_Toc9051" w:history="1">
        <w:r>
          <w:rPr>
            <w:rFonts w:ascii="仿宋" w:eastAsia="仿宋" w:hAnsi="仿宋" w:cs="仿宋" w:hint="eastAsia"/>
            <w:lang w:eastAsia="zh-CN"/>
          </w:rPr>
          <w:t>(二)、社会福利项目建设必要性分析</w:t>
        </w:r>
        <w:r>
          <w:tab/>
        </w:r>
        <w:r>
          <w:fldChar w:fldCharType="begin"/>
        </w:r>
        <w:r>
          <w:instrText xml:space="preserve"> PAGEREF _Toc9051 \h </w:instrText>
        </w:r>
        <w:r>
          <w:fldChar w:fldCharType="separate"/>
        </w:r>
        <w:r>
          <w:t>40</w:t>
        </w:r>
        <w:r>
          <w:fldChar w:fldCharType="end"/>
        </w:r>
      </w:hyperlink>
    </w:p>
    <w:p>
      <w:pPr>
        <w:pStyle w:val="TOC2"/>
        <w:tabs>
          <w:tab w:val="right" w:leader="dot" w:pos="8306"/>
        </w:tabs>
      </w:pPr>
      <w:hyperlink w:anchor="_Toc15158" w:history="1">
        <w:r>
          <w:rPr>
            <w:rFonts w:ascii="仿宋" w:eastAsia="仿宋" w:hAnsi="仿宋" w:cs="仿宋" w:hint="eastAsia"/>
            <w:lang w:eastAsia="zh-CN"/>
          </w:rPr>
          <w:t>(三)、鼓励中小企业发展</w:t>
        </w:r>
        <w:r>
          <w:tab/>
        </w:r>
        <w:r>
          <w:fldChar w:fldCharType="begin"/>
        </w:r>
        <w:r>
          <w:instrText xml:space="preserve"> PAGEREF _Toc15158 \h </w:instrText>
        </w:r>
        <w:r>
          <w:fldChar w:fldCharType="separate"/>
        </w:r>
        <w:r>
          <w:t>41</w:t>
        </w:r>
        <w:r>
          <w:fldChar w:fldCharType="end"/>
        </w:r>
      </w:hyperlink>
    </w:p>
    <w:p>
      <w:pPr>
        <w:pStyle w:val="TOC2"/>
        <w:tabs>
          <w:tab w:val="right" w:leader="dot" w:pos="8306"/>
        </w:tabs>
      </w:pPr>
      <w:hyperlink w:anchor="_Toc26163" w:history="1">
        <w:r>
          <w:rPr>
            <w:rFonts w:ascii="仿宋" w:eastAsia="仿宋" w:hAnsi="仿宋" w:cs="仿宋" w:hint="eastAsia"/>
            <w:lang w:eastAsia="zh-CN"/>
          </w:rPr>
          <w:t>(四)、宏观经济形势分析</w:t>
        </w:r>
        <w:r>
          <w:tab/>
        </w:r>
        <w:r>
          <w:fldChar w:fldCharType="begin"/>
        </w:r>
        <w:r>
          <w:instrText xml:space="preserve"> PAGEREF _Toc26163 \h </w:instrText>
        </w:r>
        <w:r>
          <w:fldChar w:fldCharType="separate"/>
        </w:r>
        <w:r>
          <w:t>42</w:t>
        </w:r>
        <w:r>
          <w:fldChar w:fldCharType="end"/>
        </w:r>
      </w:hyperlink>
    </w:p>
    <w:p>
      <w:pPr>
        <w:pStyle w:val="TOC1"/>
        <w:tabs>
          <w:tab w:val="right" w:leader="dot" w:pos="8306"/>
        </w:tabs>
      </w:pPr>
      <w:hyperlink w:anchor="_Toc21826" w:history="1">
        <w:r>
          <w:rPr>
            <w:rFonts w:ascii="仿宋" w:eastAsia="仿宋" w:hAnsi="仿宋" w:cs="仿宋" w:hint="eastAsia"/>
            <w:lang w:eastAsia="zh-CN"/>
          </w:rPr>
          <w:t>十、环境保护分析</w:t>
        </w:r>
        <w:r>
          <w:tab/>
        </w:r>
        <w:r>
          <w:fldChar w:fldCharType="begin"/>
        </w:r>
        <w:r>
          <w:instrText xml:space="preserve"> PAGEREF _Toc21826 \h </w:instrText>
        </w:r>
        <w:r>
          <w:fldChar w:fldCharType="separate"/>
        </w:r>
        <w:r>
          <w:t>43</w:t>
        </w:r>
        <w:r>
          <w:fldChar w:fldCharType="end"/>
        </w:r>
      </w:hyperlink>
    </w:p>
    <w:p>
      <w:pPr>
        <w:pStyle w:val="TOC2"/>
        <w:tabs>
          <w:tab w:val="right" w:leader="dot" w:pos="8306"/>
        </w:tabs>
      </w:pPr>
      <w:hyperlink w:anchor="_Toc8437" w:history="1">
        <w:r>
          <w:rPr>
            <w:rFonts w:ascii="仿宋" w:eastAsia="仿宋" w:hAnsi="仿宋" w:cs="仿宋" w:hint="eastAsia"/>
            <w:lang w:eastAsia="zh-CN"/>
          </w:rPr>
          <w:t>(一)、编制依据</w:t>
        </w:r>
        <w:r>
          <w:tab/>
        </w:r>
        <w:r>
          <w:fldChar w:fldCharType="begin"/>
        </w:r>
        <w:r>
          <w:instrText xml:space="preserve"> PAGEREF _Toc8437 \h </w:instrText>
        </w:r>
        <w:r>
          <w:fldChar w:fldCharType="separate"/>
        </w:r>
        <w:r>
          <w:t>43</w:t>
        </w:r>
        <w:r>
          <w:fldChar w:fldCharType="end"/>
        </w:r>
      </w:hyperlink>
    </w:p>
    <w:p>
      <w:pPr>
        <w:pStyle w:val="TOC2"/>
        <w:tabs>
          <w:tab w:val="right" w:leader="dot" w:pos="8306"/>
        </w:tabs>
      </w:pPr>
      <w:hyperlink w:anchor="_Toc30828" w:history="1">
        <w:r>
          <w:rPr>
            <w:rFonts w:ascii="仿宋" w:eastAsia="仿宋" w:hAnsi="仿宋" w:cs="仿宋" w:hint="eastAsia"/>
            <w:lang w:eastAsia="zh-CN"/>
          </w:rPr>
          <w:t>(二)、环境影响合理性分析</w:t>
        </w:r>
        <w:r>
          <w:tab/>
        </w:r>
        <w:r>
          <w:fldChar w:fldCharType="begin"/>
        </w:r>
        <w:r>
          <w:instrText xml:space="preserve"> PAGEREF _Toc30828 \h </w:instrText>
        </w:r>
        <w:r>
          <w:fldChar w:fldCharType="separate"/>
        </w:r>
        <w:r>
          <w:t>43</w:t>
        </w:r>
        <w:r>
          <w:fldChar w:fldCharType="end"/>
        </w:r>
      </w:hyperlink>
    </w:p>
    <w:p>
      <w:pPr>
        <w:pStyle w:val="TOC2"/>
        <w:tabs>
          <w:tab w:val="right" w:leader="dot" w:pos="8306"/>
        </w:tabs>
      </w:pPr>
      <w:hyperlink w:anchor="_Toc29378" w:history="1">
        <w:r>
          <w:rPr>
            <w:rFonts w:ascii="仿宋" w:eastAsia="仿宋" w:hAnsi="仿宋" w:cs="仿宋" w:hint="eastAsia"/>
            <w:lang w:eastAsia="zh-CN"/>
          </w:rPr>
          <w:t>(三)、建设期大气环境影响分析</w:t>
        </w:r>
        <w:r>
          <w:tab/>
        </w:r>
        <w:r>
          <w:fldChar w:fldCharType="begin"/>
        </w:r>
        <w:r>
          <w:instrText xml:space="preserve"> PAGEREF _Toc29378 \h </w:instrText>
        </w:r>
        <w:r>
          <w:fldChar w:fldCharType="separate"/>
        </w:r>
        <w:r>
          <w:t>44</w:t>
        </w:r>
        <w:r>
          <w:fldChar w:fldCharType="end"/>
        </w:r>
      </w:hyperlink>
    </w:p>
    <w:p>
      <w:pPr>
        <w:pStyle w:val="TOC2"/>
        <w:tabs>
          <w:tab w:val="right" w:leader="dot" w:pos="8306"/>
        </w:tabs>
      </w:pPr>
      <w:hyperlink w:anchor="_Toc12348" w:history="1">
        <w:r>
          <w:rPr>
            <w:rFonts w:ascii="仿宋" w:eastAsia="仿宋" w:hAnsi="仿宋" w:cs="仿宋" w:hint="eastAsia"/>
            <w:lang w:eastAsia="zh-CN"/>
          </w:rPr>
          <w:t>(四)、建设期水环境影响分析</w:t>
        </w:r>
        <w:r>
          <w:tab/>
        </w:r>
        <w:r>
          <w:fldChar w:fldCharType="begin"/>
        </w:r>
        <w:r>
          <w:instrText xml:space="preserve"> PAGEREF _Toc12348 \h </w:instrText>
        </w:r>
        <w:r>
          <w:fldChar w:fldCharType="separate"/>
        </w:r>
        <w:r>
          <w:t>45</w:t>
        </w:r>
        <w:r>
          <w:fldChar w:fldCharType="end"/>
        </w:r>
      </w:hyperlink>
    </w:p>
    <w:p>
      <w:pPr>
        <w:pStyle w:val="TOC2"/>
        <w:tabs>
          <w:tab w:val="right" w:leader="dot" w:pos="8306"/>
        </w:tabs>
      </w:pPr>
      <w:hyperlink w:anchor="_Toc9802" w:history="1">
        <w:r>
          <w:rPr>
            <w:rFonts w:ascii="仿宋" w:eastAsia="仿宋" w:hAnsi="仿宋" w:cs="仿宋" w:hint="eastAsia"/>
            <w:lang w:eastAsia="zh-CN"/>
          </w:rPr>
          <w:t>(五)、建设期固体废弃物环境影响分析</w:t>
        </w:r>
        <w:r>
          <w:tab/>
        </w:r>
        <w:r>
          <w:fldChar w:fldCharType="begin"/>
        </w:r>
        <w:r>
          <w:instrText xml:space="preserve"> PAGEREF _Toc9802 \h </w:instrText>
        </w:r>
        <w:r>
          <w:fldChar w:fldCharType="separate"/>
        </w:r>
        <w:r>
          <w:t>46</w:t>
        </w:r>
        <w:r>
          <w:fldChar w:fldCharType="end"/>
        </w:r>
      </w:hyperlink>
    </w:p>
    <w:p>
      <w:pPr>
        <w:pStyle w:val="TOC2"/>
        <w:tabs>
          <w:tab w:val="right" w:leader="dot" w:pos="8306"/>
        </w:tabs>
      </w:pPr>
      <w:hyperlink w:anchor="_Toc23775" w:history="1">
        <w:r>
          <w:rPr>
            <w:rFonts w:ascii="仿宋" w:eastAsia="仿宋" w:hAnsi="仿宋" w:cs="仿宋" w:hint="eastAsia"/>
            <w:lang w:eastAsia="zh-CN"/>
          </w:rPr>
          <w:t>(六)、建设期声环境影响分析</w:t>
        </w:r>
        <w:r>
          <w:tab/>
        </w:r>
        <w:r>
          <w:fldChar w:fldCharType="begin"/>
        </w:r>
        <w:r>
          <w:instrText xml:space="preserve"> PAGEREF _Toc23775 \h </w:instrText>
        </w:r>
        <w:r>
          <w:fldChar w:fldCharType="separate"/>
        </w:r>
        <w:r>
          <w:t>48</w:t>
        </w:r>
        <w:r>
          <w:fldChar w:fldCharType="end"/>
        </w:r>
      </w:hyperlink>
    </w:p>
    <w:p>
      <w:pPr>
        <w:pStyle w:val="TOC2"/>
        <w:tabs>
          <w:tab w:val="right" w:leader="dot" w:pos="8306"/>
        </w:tabs>
      </w:pPr>
      <w:hyperlink w:anchor="_Toc16980" w:history="1">
        <w:r>
          <w:rPr>
            <w:rFonts w:ascii="仿宋" w:eastAsia="仿宋" w:hAnsi="仿宋" w:cs="仿宋" w:hint="eastAsia"/>
            <w:lang w:eastAsia="zh-CN"/>
          </w:rPr>
          <w:t>(七)、营运期大气环境影响分析</w:t>
        </w:r>
        <w:r>
          <w:tab/>
        </w:r>
        <w:r>
          <w:fldChar w:fldCharType="begin"/>
        </w:r>
        <w:r>
          <w:instrText xml:space="preserve"> PAGEREF _Toc16980 \h </w:instrText>
        </w:r>
        <w:r>
          <w:fldChar w:fldCharType="separate"/>
        </w:r>
        <w:r>
          <w:t>49</w:t>
        </w:r>
        <w:r>
          <w:fldChar w:fldCharType="end"/>
        </w:r>
      </w:hyperlink>
    </w:p>
    <w:p>
      <w:pPr>
        <w:pStyle w:val="TOC2"/>
        <w:tabs>
          <w:tab w:val="right" w:leader="dot" w:pos="8306"/>
        </w:tabs>
      </w:pPr>
      <w:hyperlink w:anchor="_Toc15365" w:history="1">
        <w:r>
          <w:rPr>
            <w:rFonts w:ascii="仿宋" w:eastAsia="仿宋" w:hAnsi="仿宋" w:cs="仿宋" w:hint="eastAsia"/>
            <w:lang w:eastAsia="zh-CN"/>
          </w:rPr>
          <w:t>(八)、营运期水环境影响分析</w:t>
        </w:r>
        <w:r>
          <w:tab/>
        </w:r>
        <w:r>
          <w:fldChar w:fldCharType="begin"/>
        </w:r>
        <w:r>
          <w:instrText xml:space="preserve"> PAGEREF _Toc15365 \h </w:instrText>
        </w:r>
        <w:r>
          <w:fldChar w:fldCharType="separate"/>
        </w:r>
        <w:r>
          <w:t>50</w:t>
        </w:r>
        <w:r>
          <w:fldChar w:fldCharType="end"/>
        </w:r>
      </w:hyperlink>
    </w:p>
    <w:p>
      <w:pPr>
        <w:pStyle w:val="TOC2"/>
        <w:tabs>
          <w:tab w:val="right" w:leader="dot" w:pos="8306"/>
        </w:tabs>
      </w:pPr>
      <w:hyperlink w:anchor="_Toc16310" w:history="1">
        <w:r>
          <w:rPr>
            <w:rFonts w:ascii="仿宋" w:eastAsia="仿宋" w:hAnsi="仿宋" w:cs="仿宋" w:hint="eastAsia"/>
            <w:lang w:eastAsia="zh-CN"/>
          </w:rPr>
          <w:t>(九)、营运期固体废弃物环境影响分析</w:t>
        </w:r>
        <w:r>
          <w:tab/>
        </w:r>
        <w:r>
          <w:fldChar w:fldCharType="begin"/>
        </w:r>
        <w:r>
          <w:instrText xml:space="preserve"> PAGEREF _Toc16310 \h </w:instrText>
        </w:r>
        <w:r>
          <w:fldChar w:fldCharType="separate"/>
        </w:r>
        <w:r>
          <w:t>51</w:t>
        </w:r>
        <w:r>
          <w:fldChar w:fldCharType="end"/>
        </w:r>
      </w:hyperlink>
    </w:p>
    <w:p>
      <w:pPr>
        <w:pStyle w:val="TOC2"/>
        <w:tabs>
          <w:tab w:val="right" w:leader="dot" w:pos="8306"/>
        </w:tabs>
      </w:pPr>
      <w:hyperlink w:anchor="_Toc21895" w:history="1">
        <w:r>
          <w:rPr>
            <w:rFonts w:ascii="仿宋" w:eastAsia="仿宋" w:hAnsi="仿宋" w:cs="仿宋" w:hint="eastAsia"/>
            <w:lang w:eastAsia="zh-CN"/>
          </w:rPr>
          <w:t>(十)、营运期声环境影响分析</w:t>
        </w:r>
        <w:r>
          <w:tab/>
        </w:r>
        <w:r>
          <w:fldChar w:fldCharType="begin"/>
        </w:r>
        <w:r>
          <w:instrText xml:space="preserve"> PAGEREF _Toc21895 \h </w:instrText>
        </w:r>
        <w:r>
          <w:fldChar w:fldCharType="separate"/>
        </w:r>
        <w:r>
          <w:t>52</w:t>
        </w:r>
        <w:r>
          <w:fldChar w:fldCharType="end"/>
        </w:r>
      </w:hyperlink>
    </w:p>
    <w:p>
      <w:pPr>
        <w:pStyle w:val="TOC2"/>
        <w:tabs>
          <w:tab w:val="right" w:leader="dot" w:pos="8306"/>
        </w:tabs>
      </w:pPr>
      <w:hyperlink w:anchor="_Toc6096" w:history="1">
        <w:r>
          <w:rPr>
            <w:rFonts w:ascii="仿宋" w:eastAsia="仿宋" w:hAnsi="仿宋" w:cs="仿宋" w:hint="eastAsia"/>
            <w:lang w:eastAsia="zh-CN"/>
          </w:rPr>
          <w:t>(十一)、清洁生产</w:t>
        </w:r>
        <w:r>
          <w:tab/>
        </w:r>
        <w:r>
          <w:fldChar w:fldCharType="begin"/>
        </w:r>
        <w:r>
          <w:instrText xml:space="preserve"> PAGEREF _Toc6096 \h </w:instrText>
        </w:r>
        <w:r>
          <w:fldChar w:fldCharType="separate"/>
        </w:r>
        <w:r>
          <w:t>53</w:t>
        </w:r>
        <w:r>
          <w:fldChar w:fldCharType="end"/>
        </w:r>
      </w:hyperlink>
    </w:p>
    <w:p>
      <w:pPr>
        <w:pStyle w:val="TOC2"/>
        <w:tabs>
          <w:tab w:val="right" w:leader="dot" w:pos="8306"/>
        </w:tabs>
      </w:pPr>
      <w:hyperlink w:anchor="_Toc21108" w:history="1">
        <w:r>
          <w:rPr>
            <w:rFonts w:ascii="仿宋" w:eastAsia="仿宋" w:hAnsi="仿宋" w:cs="仿宋" w:hint="eastAsia"/>
            <w:lang w:eastAsia="zh-CN"/>
          </w:rPr>
          <w:t>(十二)、环境管理分析</w:t>
        </w:r>
        <w:r>
          <w:tab/>
        </w:r>
        <w:r>
          <w:fldChar w:fldCharType="begin"/>
        </w:r>
        <w:r>
          <w:instrText xml:space="preserve"> PAGEREF _Toc21108 \h </w:instrText>
        </w:r>
        <w:r>
          <w:fldChar w:fldCharType="separate"/>
        </w:r>
        <w:r>
          <w:t>54</w:t>
        </w:r>
        <w:r>
          <w:fldChar w:fldCharType="end"/>
        </w:r>
      </w:hyperlink>
    </w:p>
    <w:p>
      <w:pPr>
        <w:pStyle w:val="TOC2"/>
        <w:tabs>
          <w:tab w:val="right" w:leader="dot" w:pos="8306"/>
        </w:tabs>
      </w:pPr>
      <w:hyperlink w:anchor="_Toc14334" w:history="1">
        <w:r>
          <w:rPr>
            <w:rFonts w:ascii="仿宋" w:eastAsia="仿宋" w:hAnsi="仿宋" w:cs="仿宋" w:hint="eastAsia"/>
            <w:lang w:eastAsia="zh-CN"/>
          </w:rPr>
          <w:t>(十三)、结论及建议</w:t>
        </w:r>
        <w:r>
          <w:tab/>
        </w:r>
        <w:r>
          <w:fldChar w:fldCharType="begin"/>
        </w:r>
        <w:r>
          <w:instrText xml:space="preserve"> PAGEREF _Toc14334 \h </w:instrText>
        </w:r>
        <w:r>
          <w:fldChar w:fldCharType="separate"/>
        </w:r>
        <w:r>
          <w:t>56</w:t>
        </w:r>
        <w:r>
          <w:fldChar w:fldCharType="end"/>
        </w:r>
      </w:hyperlink>
    </w:p>
    <w:p>
      <w:pPr>
        <w:pStyle w:val="TOC1"/>
        <w:tabs>
          <w:tab w:val="right" w:leader="dot" w:pos="8306"/>
        </w:tabs>
      </w:pPr>
      <w:hyperlink w:anchor="_Toc14637" w:history="1">
        <w:r>
          <w:rPr>
            <w:rFonts w:ascii="仿宋" w:eastAsia="仿宋" w:hAnsi="仿宋" w:cs="仿宋" w:hint="eastAsia"/>
            <w:lang w:eastAsia="zh-CN"/>
          </w:rPr>
          <w:t>十一、法律和合规事项</w:t>
        </w:r>
        <w:r>
          <w:tab/>
        </w:r>
        <w:r>
          <w:fldChar w:fldCharType="begin"/>
        </w:r>
        <w:r>
          <w:instrText xml:space="preserve"> PAGEREF _Toc14637 \h </w:instrText>
        </w:r>
        <w:r>
          <w:fldChar w:fldCharType="separate"/>
        </w:r>
        <w:r>
          <w:t>57</w:t>
        </w:r>
        <w:r>
          <w:fldChar w:fldCharType="end"/>
        </w:r>
      </w:hyperlink>
    </w:p>
    <w:p>
      <w:pPr>
        <w:pStyle w:val="TOC2"/>
        <w:tabs>
          <w:tab w:val="right" w:leader="dot" w:pos="8306"/>
        </w:tabs>
      </w:pPr>
      <w:hyperlink w:anchor="_Toc2476" w:history="1">
        <w:r>
          <w:rPr>
            <w:rFonts w:ascii="仿宋" w:eastAsia="仿宋" w:hAnsi="仿宋" w:cs="仿宋" w:hint="eastAsia"/>
            <w:lang w:eastAsia="zh-CN"/>
          </w:rPr>
          <w:t>(一)、公司注册和法律地位</w:t>
        </w:r>
        <w:r>
          <w:tab/>
        </w:r>
        <w:r>
          <w:fldChar w:fldCharType="begin"/>
        </w:r>
        <w:r>
          <w:instrText xml:space="preserve"> PAGEREF _Toc2476 \h </w:instrText>
        </w:r>
        <w:r>
          <w:fldChar w:fldCharType="separate"/>
        </w:r>
        <w:r>
          <w:t>57</w:t>
        </w:r>
        <w:r>
          <w:fldChar w:fldCharType="end"/>
        </w:r>
      </w:hyperlink>
    </w:p>
    <w:p>
      <w:pPr>
        <w:pStyle w:val="TOC2"/>
        <w:tabs>
          <w:tab w:val="right" w:leader="dot" w:pos="8306"/>
        </w:tabs>
      </w:pPr>
      <w:hyperlink w:anchor="_Toc8120" w:history="1">
        <w:r>
          <w:rPr>
            <w:rFonts w:ascii="仿宋" w:eastAsia="仿宋" w:hAnsi="仿宋" w:cs="仿宋" w:hint="eastAsia"/>
            <w:lang w:eastAsia="zh-CN"/>
          </w:rPr>
          <w:t>(二)、专业许可与许可证</w:t>
        </w:r>
        <w:r>
          <w:tab/>
        </w:r>
        <w:r>
          <w:fldChar w:fldCharType="begin"/>
        </w:r>
        <w:r>
          <w:instrText xml:space="preserve"> PAGEREF _Toc8120 \h </w:instrText>
        </w:r>
        <w:r>
          <w:fldChar w:fldCharType="separate"/>
        </w:r>
        <w:r>
          <w:t>57</w:t>
        </w:r>
        <w:r>
          <w:fldChar w:fldCharType="end"/>
        </w:r>
      </w:hyperlink>
    </w:p>
    <w:p>
      <w:pPr>
        <w:pStyle w:val="TOC2"/>
        <w:tabs>
          <w:tab w:val="right" w:leader="dot" w:pos="8306"/>
        </w:tabs>
      </w:pPr>
      <w:hyperlink w:anchor="_Toc31723" w:history="1">
        <w:r>
          <w:rPr>
            <w:rFonts w:ascii="仿宋" w:eastAsia="仿宋" w:hAnsi="仿宋" w:cs="仿宋" w:hint="eastAsia"/>
            <w:lang w:eastAsia="zh-CN"/>
          </w:rPr>
          <w:t>(三)、知识产权</w:t>
        </w:r>
        <w:r>
          <w:tab/>
        </w:r>
        <w:r>
          <w:fldChar w:fldCharType="begin"/>
        </w:r>
        <w:r>
          <w:instrText xml:space="preserve"> PAGEREF _Toc31723 \h </w:instrText>
        </w:r>
        <w:r>
          <w:fldChar w:fldCharType="separate"/>
        </w:r>
        <w:r>
          <w:t>57</w:t>
        </w:r>
        <w:r>
          <w:fldChar w:fldCharType="end"/>
        </w:r>
      </w:hyperlink>
    </w:p>
    <w:p>
      <w:pPr>
        <w:pStyle w:val="TOC2"/>
        <w:tabs>
          <w:tab w:val="right" w:leader="dot" w:pos="8306"/>
        </w:tabs>
      </w:pPr>
      <w:hyperlink w:anchor="_Toc11645" w:history="1">
        <w:r>
          <w:rPr>
            <w:rFonts w:ascii="仿宋" w:eastAsia="仿宋" w:hAnsi="仿宋" w:cs="仿宋" w:hint="eastAsia"/>
            <w:lang w:eastAsia="zh-CN"/>
          </w:rPr>
          <w:t>(四)、合同与法律义务</w:t>
        </w:r>
        <w:r>
          <w:tab/>
        </w:r>
        <w:r>
          <w:fldChar w:fldCharType="begin"/>
        </w:r>
        <w:r>
          <w:instrText xml:space="preserve"> PAGEREF _Toc11645 \h </w:instrText>
        </w:r>
        <w:r>
          <w:fldChar w:fldCharType="separate"/>
        </w:r>
        <w:r>
          <w:t>58</w:t>
        </w:r>
        <w:r>
          <w:fldChar w:fldCharType="end"/>
        </w:r>
      </w:hyperlink>
    </w:p>
    <w:p>
      <w:pPr>
        <w:pStyle w:val="TOC1"/>
        <w:tabs>
          <w:tab w:val="right" w:leader="dot" w:pos="8306"/>
        </w:tabs>
      </w:pPr>
      <w:hyperlink w:anchor="_Toc8883" w:history="1">
        <w:r>
          <w:rPr>
            <w:rFonts w:ascii="仿宋" w:eastAsia="仿宋" w:hAnsi="仿宋" w:cs="仿宋" w:hint="eastAsia"/>
            <w:lang w:eastAsia="zh-CN"/>
          </w:rPr>
          <w:t>十二、风险分析</w:t>
        </w:r>
        <w:r>
          <w:tab/>
        </w:r>
        <w:r>
          <w:fldChar w:fldCharType="begin"/>
        </w:r>
        <w:r>
          <w:instrText xml:space="preserve"> PAGEREF _Toc8883 \h </w:instrText>
        </w:r>
        <w:r>
          <w:fldChar w:fldCharType="separate"/>
        </w:r>
        <w:r>
          <w:t>58</w:t>
        </w:r>
        <w:r>
          <w:fldChar w:fldCharType="end"/>
        </w:r>
      </w:hyperlink>
    </w:p>
    <w:p>
      <w:pPr>
        <w:pStyle w:val="TOC2"/>
        <w:tabs>
          <w:tab w:val="right" w:leader="dot" w:pos="8306"/>
        </w:tabs>
      </w:pPr>
      <w:hyperlink w:anchor="_Toc20481" w:history="1">
        <w:r>
          <w:rPr>
            <w:rFonts w:ascii="仿宋" w:eastAsia="仿宋" w:hAnsi="仿宋" w:cs="仿宋" w:hint="eastAsia"/>
            <w:lang w:eastAsia="zh-CN"/>
          </w:rPr>
          <w:t>(一)、内部风险</w:t>
        </w:r>
        <w:r>
          <w:tab/>
        </w:r>
        <w:r>
          <w:fldChar w:fldCharType="begin"/>
        </w:r>
        <w:r>
          <w:instrText xml:space="preserve"> PAGEREF _Toc20481 \h </w:instrText>
        </w:r>
        <w:r>
          <w:fldChar w:fldCharType="separate"/>
        </w:r>
        <w:r>
          <w:t>58</w:t>
        </w:r>
        <w:r>
          <w:fldChar w:fldCharType="end"/>
        </w:r>
      </w:hyperlink>
    </w:p>
    <w:p>
      <w:pPr>
        <w:pStyle w:val="TOC2"/>
        <w:tabs>
          <w:tab w:val="right" w:leader="dot" w:pos="8306"/>
        </w:tabs>
      </w:pPr>
      <w:hyperlink w:anchor="_Toc24888" w:history="1">
        <w:r>
          <w:rPr>
            <w:rFonts w:ascii="仿宋" w:eastAsia="仿宋" w:hAnsi="仿宋" w:cs="仿宋" w:hint="eastAsia"/>
            <w:lang w:eastAsia="zh-CN"/>
          </w:rPr>
          <w:t>(二)、外部风险</w:t>
        </w:r>
        <w:r>
          <w:tab/>
        </w:r>
        <w:r>
          <w:fldChar w:fldCharType="begin"/>
        </w:r>
        <w:r>
          <w:instrText xml:space="preserve"> PAGEREF _Toc24888 \h </w:instrText>
        </w:r>
        <w:r>
          <w:fldChar w:fldCharType="separate"/>
        </w:r>
        <w:r>
          <w:t>59</w:t>
        </w:r>
        <w:r>
          <w:fldChar w:fldCharType="end"/>
        </w:r>
      </w:hyperlink>
    </w:p>
    <w:p>
      <w:pPr>
        <w:pStyle w:val="TOC2"/>
        <w:tabs>
          <w:tab w:val="right" w:leader="dot" w:pos="8306"/>
        </w:tabs>
      </w:pPr>
      <w:hyperlink w:anchor="_Toc25180" w:history="1">
        <w:r>
          <w:rPr>
            <w:rFonts w:ascii="仿宋" w:eastAsia="仿宋" w:hAnsi="仿宋" w:cs="仿宋" w:hint="eastAsia"/>
            <w:lang w:eastAsia="zh-CN"/>
          </w:rPr>
          <w:t>(三)、风险管理策略</w:t>
        </w:r>
        <w:r>
          <w:tab/>
        </w:r>
        <w:r>
          <w:fldChar w:fldCharType="begin"/>
        </w:r>
        <w:r>
          <w:instrText xml:space="preserve"> PAGEREF _Toc25180 \h </w:instrText>
        </w:r>
        <w:r>
          <w:fldChar w:fldCharType="separate"/>
        </w:r>
        <w:r>
          <w:t>59</w:t>
        </w:r>
        <w:r>
          <w:fldChar w:fldCharType="end"/>
        </w:r>
      </w:hyperlink>
    </w:p>
    <w:p>
      <w:pPr>
        <w:pStyle w:val="TOC1"/>
        <w:tabs>
          <w:tab w:val="right" w:leader="dot" w:pos="8306"/>
        </w:tabs>
      </w:pPr>
      <w:hyperlink w:anchor="_Toc5" w:history="1">
        <w:r>
          <w:rPr>
            <w:rFonts w:ascii="仿宋" w:eastAsia="仿宋" w:hAnsi="仿宋" w:cs="仿宋" w:hint="eastAsia"/>
            <w:lang w:eastAsia="zh-CN"/>
          </w:rPr>
          <w:t>十三、战略合作伙伴</w:t>
        </w:r>
        <w:r>
          <w:tab/>
        </w:r>
        <w:r>
          <w:fldChar w:fldCharType="begin"/>
        </w:r>
        <w:r>
          <w:instrText xml:space="preserve"> PAGEREF _Toc5 \h </w:instrText>
        </w:r>
        <w:r>
          <w:fldChar w:fldCharType="separate"/>
        </w:r>
        <w:r>
          <w:t>60</w:t>
        </w:r>
        <w:r>
          <w:fldChar w:fldCharType="end"/>
        </w:r>
      </w:hyperlink>
    </w:p>
    <w:p>
      <w:pPr>
        <w:pStyle w:val="TOC2"/>
        <w:tabs>
          <w:tab w:val="right" w:leader="dot" w:pos="8306"/>
        </w:tabs>
      </w:pPr>
      <w:hyperlink w:anchor="_Toc17789" w:history="1">
        <w:r>
          <w:rPr>
            <w:rFonts w:ascii="仿宋" w:eastAsia="仿宋" w:hAnsi="仿宋" w:cs="仿宋" w:hint="eastAsia"/>
            <w:lang w:eastAsia="zh-CN"/>
          </w:rPr>
          <w:t>(一)、合作伙伴关系</w:t>
        </w:r>
        <w:r>
          <w:tab/>
        </w:r>
        <w:r>
          <w:fldChar w:fldCharType="begin"/>
        </w:r>
        <w:r>
          <w:instrText xml:space="preserve"> PAGEREF _Toc17789 \h </w:instrText>
        </w:r>
        <w:r>
          <w:fldChar w:fldCharType="separate"/>
        </w:r>
        <w:r>
          <w:t>60</w:t>
        </w:r>
        <w:r>
          <w:fldChar w:fldCharType="end"/>
        </w:r>
      </w:hyperlink>
    </w:p>
    <w:p>
      <w:pPr>
        <w:pStyle w:val="TOC2"/>
        <w:tabs>
          <w:tab w:val="right" w:leader="dot" w:pos="8306"/>
        </w:tabs>
      </w:pPr>
      <w:hyperlink w:anchor="_Toc21679" w:history="1">
        <w:r>
          <w:rPr>
            <w:rFonts w:ascii="仿宋" w:eastAsia="仿宋" w:hAnsi="仿宋" w:cs="仿宋" w:hint="eastAsia"/>
            <w:lang w:eastAsia="zh-CN"/>
          </w:rPr>
          <w:t>(二)、合作社会福利项目</w:t>
        </w:r>
        <w:r>
          <w:tab/>
        </w:r>
        <w:r>
          <w:fldChar w:fldCharType="begin"/>
        </w:r>
        <w:r>
          <w:instrText xml:space="preserve"> PAGEREF _Toc21679 \h </w:instrText>
        </w:r>
        <w:r>
          <w:fldChar w:fldCharType="separate"/>
        </w:r>
        <w:r>
          <w:t>60</w:t>
        </w:r>
        <w:r>
          <w:fldChar w:fldCharType="end"/>
        </w:r>
      </w:hyperlink>
    </w:p>
    <w:p>
      <w:pPr>
        <w:pStyle w:val="TOC2"/>
        <w:tabs>
          <w:tab w:val="right" w:leader="dot" w:pos="8306"/>
        </w:tabs>
      </w:pPr>
      <w:hyperlink w:anchor="_Toc6012" w:history="1">
        <w:r>
          <w:rPr>
            <w:rFonts w:ascii="仿宋" w:eastAsia="仿宋" w:hAnsi="仿宋" w:cs="仿宋" w:hint="eastAsia"/>
            <w:lang w:eastAsia="zh-CN"/>
          </w:rPr>
          <w:t>(三)、合作伙伴的作用</w:t>
        </w:r>
        <w:r>
          <w:tab/>
        </w:r>
        <w:r>
          <w:fldChar w:fldCharType="begin"/>
        </w:r>
        <w:r>
          <w:instrText xml:space="preserve"> PAGEREF _Toc6012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24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10741"/>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24093"/>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5960"/>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https://d.book118.com/778141074052006037</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社会福利行业相关公司设立可行性研究报告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社会福利行业相关公司设立可行性研究报告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社会福利行业相关公司设立可行性研究报告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社会福利行业相关公司设立可行性研究报告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社会福利行业相关公司设立可行性研究报告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778141074052006037"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2024-02-06T15:26:00Z</dcterms:created>
  <dcterms:modified xsi:type="dcterms:W3CDTF">2024-02-06T15:26:28Z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E827B740DBC24518AADC5AB8D14600CD_11</vt:lpwstr>
  </property>
  <property fmtid="{D5CDD505-2E9C-101B-9397-08002B2CF9AE}" pid="3" name="KSOProductBuildVer">
    <vt:lpwstr>2052-12.1.0.16250</vt:lpwstr>
  </property>
</Properties>
</file>