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376D1" w14:paraId="6931376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376D1" w14:paraId="38E0CDB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376D1" w14:paraId="77EC803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376D1" w:rsidRPr="001376D1" w14:paraId="5904ABB8" w14:textId="5473CBC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376D1">
        <w:rPr>
          <w:rFonts w:ascii="宋体" w:eastAsia="宋体" w:hAnsi="宋体" w:hint="eastAsia"/>
          <w:b/>
          <w:sz w:val="60"/>
        </w:rPr>
        <w:t>线切割机床项目可行性研究分析报告</w:t>
      </w:r>
    </w:p>
    <w:p w:rsidR="001376D1" w:rsidP="001376D1" w14:paraId="4ECDDA18" w14:textId="1C5A8DF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376D1">
        <w:rPr>
          <w:rFonts w:ascii="仿宋" w:eastAsia="仿宋" w:hAnsi="仿宋" w:hint="eastAsia"/>
          <w:b/>
          <w:sz w:val="40"/>
        </w:rPr>
        <w:t>目录</w:t>
      </w:r>
    </w:p>
    <w:p w:rsidR="001376D1" w14:paraId="1BD1B3CC" w14:textId="5770087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_Toc159877878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376D1" w14:paraId="56EB51FB" w14:textId="03F987C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_Toc159877879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376D1" w14:paraId="1CB4DEDB" w14:textId="359A33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(一)、线切割机床项目品牌定位和形象设计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376D1" w14:paraId="61D634C6" w14:textId="304438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376D1" w14:paraId="71B37920" w14:textId="6AAABB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376D1" w14:paraId="0D3AC1BB" w14:textId="7350FEB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二、线切割机床项目节能分析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376D1" w14:paraId="2226D536" w14:textId="530AF7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(一)、线切割机床项目建设的节能原则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376D1" w14:paraId="46CE4DE3" w14:textId="5348BB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376D1" w14:paraId="738ECC10" w14:textId="119A44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(三)、线切割机床项目节能背景分析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376D1" w14:paraId="48377068" w14:textId="251714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(四)、线切割机床项目能源消耗种类和数量分析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376D1" w14:paraId="11E02385" w14:textId="58F34E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(五)、线切割机床项目用能品种选择的可靠性分析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376D1" w14:paraId="5EBF61B5" w14:textId="402EF0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(六)、线切割机床项目建筑结构节能设计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_Toc159877889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376D1" w14:paraId="6F144607" w14:textId="769D15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(七)、线切割机床项目节能效果分析与建议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376D1" w14:paraId="77CF5C3F" w14:textId="654537B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三、线切割机床项目组织机构与人力资源配置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376D1" w14:paraId="6912D7B1" w14:textId="0A6B3B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(一)、线切割机床项目组织机构设置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376D1" w14:paraId="12E9966B" w14:textId="117722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376D1" w14:paraId="263C36AD" w14:textId="32A41C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376D1" w14:paraId="6F0A6057" w14:textId="4B13E7D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376D1" w14:paraId="7C1ECD1B" w14:textId="358A06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376D1" w14:paraId="44AF8D67" w14:textId="09AAAF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(二)、线切割机床项目的技术难点及解决方案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376D1" w14:paraId="1DD0875B" w14:textId="5949F3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_Toc159877898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https://d.book118.com/785010000230011112</w:t>
        </w:r>
      </w:hyperlink>
    </w:p>
    <w:p w:rsidR="001376D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:rsidP="00644E01" w14:paraId="456BBC1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6D1" w14:paraId="0B9E88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:rsidP="00644E01" w14:paraId="511AE1E5" w14:textId="5FF596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376D1" w14:paraId="7DFB73C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14:paraId="3ABDA1D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:rsidP="00644E0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6D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:rsidP="00644E01" w14:textId="5FF596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376D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14:paraId="0694DB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:rsidRPr="001376D1" w:rsidP="001376D1" w14:paraId="67C2F491" w14:textId="0B357FB9">
    <w:pPr>
      <w:pStyle w:val="Header"/>
      <w:rPr>
        <w:rFonts w:ascii="仿宋" w:eastAsia="仿宋" w:hAnsi="仿宋"/>
      </w:rPr>
    </w:pPr>
    <w:r w:rsidRPr="001376D1">
      <w:rPr>
        <w:rFonts w:ascii="仿宋" w:eastAsia="仿宋" w:hAnsi="仿宋" w:hint="eastAsia"/>
      </w:rPr>
      <w:t>线切割机床可行性报告</w:t>
    </w:r>
    <w:r w:rsidRPr="001376D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14:paraId="1635BA1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:rsidRPr="001376D1" w:rsidP="001376D1" w14:textId="0B357FB9">
    <w:pPr>
      <w:pStyle w:val="Header"/>
      <w:rPr>
        <w:rFonts w:ascii="仿宋" w:eastAsia="仿宋" w:hAnsi="仿宋"/>
      </w:rPr>
    </w:pPr>
    <w:r w:rsidRPr="001376D1">
      <w:rPr>
        <w:rFonts w:ascii="仿宋" w:eastAsia="仿宋" w:hAnsi="仿宋" w:hint="eastAsia"/>
      </w:rPr>
      <w:t>线切割机床可行性报告</w:t>
    </w:r>
    <w:r w:rsidRPr="001376D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D1"/>
    <w:rsid w:val="001376D1"/>
    <w:rsid w:val="00644E0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63AC37"/>
  <w15:chartTrackingRefBased/>
  <w15:docId w15:val="{D0308ED0-A9B9-4DBE-939D-51620A3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37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376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376D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376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376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376D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37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376D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376D1"/>
  </w:style>
  <w:style w:type="paragraph" w:styleId="TOC1">
    <w:name w:val="toc 1"/>
    <w:basedOn w:val="Normal"/>
    <w:next w:val="Normal"/>
    <w:autoRedefine/>
    <w:uiPriority w:val="39"/>
    <w:unhideWhenUsed/>
    <w:rsid w:val="001376D1"/>
  </w:style>
  <w:style w:type="paragraph" w:styleId="TOC2">
    <w:name w:val="toc 2"/>
    <w:basedOn w:val="Normal"/>
    <w:next w:val="Normal"/>
    <w:autoRedefine/>
    <w:uiPriority w:val="39"/>
    <w:unhideWhenUsed/>
    <w:rsid w:val="001376D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85010000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4340</Words>
  <Characters>24743</Characters>
  <Application>Microsoft Office Word</Application>
  <DocSecurity>0</DocSecurity>
  <Lines>206</Lines>
  <Paragraphs>58</Paragraphs>
  <ScaleCrop>false</ScaleCrop>
  <Company/>
  <LinksUpToDate>false</LinksUpToDate>
  <CharactersWithSpaces>29025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2024-02-26T14:10:00Z</dcterms:created>
  <dcterms:modified xsi:type="dcterms:W3CDTF">2024-02-26T14:11:00Z</dcterms:modified>
</cp:coreProperties>
</file>