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1" w:line="314" w:lineRule="exact"/>
        <w:ind w:left="60"/>
        <w:rPr>
          <w:rFonts w:ascii="SimHei" w:eastAsia="SimHei" w:hAnsi="SimHei" w:cs="SimHei"/>
          <w:sz w:val="20"/>
          <w:szCs w:val="20"/>
        </w:rPr>
      </w:pPr>
      <w:r>
        <w:drawing>
          <wp:anchor distT="0" distB="0" distL="0" distR="0" simplePos="0" relativeHeight="251658240" behindDoc="0" locked="0" layoutInCell="0" allowOverlap="1">
            <wp:simplePos x="0" y="0"/>
            <wp:positionH relativeFrom="page">
              <wp:posOffset>889041</wp:posOffset>
            </wp:positionH>
            <wp:positionV relativeFrom="page">
              <wp:posOffset>2687261</wp:posOffset>
            </wp:positionV>
            <wp:extent cx="6121687" cy="9526"/>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1687" cy="9526"/>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888406</wp:posOffset>
            </wp:positionH>
            <wp:positionV relativeFrom="page">
              <wp:posOffset>9248391</wp:posOffset>
            </wp:positionV>
            <wp:extent cx="6121687" cy="952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21687" cy="9525"/>
                    </a:xfrm>
                    <a:prstGeom prst="rect">
                      <a:avLst/>
                    </a:prstGeom>
                  </pic:spPr>
                </pic:pic>
              </a:graphicData>
            </a:graphic>
          </wp:anchor>
        </w:drawing>
      </w:r>
      <w:r>
        <w:rPr>
          <w:rFonts w:ascii="SimHei" w:eastAsia="SimHei" w:hAnsi="SimHei" w:cs="SimHei"/>
          <w:position w:val="11"/>
          <w:sz w:val="20"/>
          <w:szCs w:val="20"/>
        </w:rPr>
        <w:t>ICS</w:t>
      </w:r>
      <w:r>
        <w:rPr>
          <w:rFonts w:ascii="SimHei" w:eastAsia="SimHei" w:hAnsi="SimHei" w:cs="SimHei"/>
          <w:spacing w:val="2"/>
          <w:position w:val="11"/>
          <w:sz w:val="20"/>
          <w:szCs w:val="20"/>
        </w:rPr>
        <w:t xml:space="preserve"> </w:t>
      </w:r>
      <w:r>
        <w:rPr>
          <w:rFonts w:ascii="SimHei" w:eastAsia="SimHei" w:hAnsi="SimHei" w:cs="SimHei"/>
          <w:spacing w:val="1"/>
          <w:position w:val="11"/>
          <w:sz w:val="20"/>
          <w:szCs w:val="20"/>
        </w:rPr>
        <w:t>03.060</w:t>
      </w:r>
    </w:p>
    <w:p>
      <w:pPr>
        <w:spacing w:line="191" w:lineRule="auto"/>
        <w:ind w:left="26"/>
        <w:rPr>
          <w:rFonts w:ascii="SimHei" w:eastAsia="SimHei" w:hAnsi="SimHei" w:cs="SimHei"/>
          <w:sz w:val="20"/>
          <w:szCs w:val="20"/>
        </w:rPr>
      </w:pPr>
      <w:r>
        <w:rPr>
          <w:rFonts w:ascii="SimHei" w:eastAsia="SimHei" w:hAnsi="SimHei" w:cs="SimHei"/>
          <w:sz w:val="20"/>
          <w:szCs w:val="20"/>
        </w:rPr>
        <w:t>CCS</w:t>
      </w:r>
      <w:r>
        <w:rPr>
          <w:rFonts w:ascii="SimHei" w:eastAsia="SimHei" w:hAnsi="SimHei" w:cs="SimHei"/>
          <w:spacing w:val="10"/>
          <w:sz w:val="20"/>
          <w:szCs w:val="20"/>
        </w:rPr>
        <w:t xml:space="preserve"> </w:t>
      </w:r>
      <w:r>
        <w:rPr>
          <w:rFonts w:ascii="SimHei" w:eastAsia="SimHei" w:hAnsi="SimHei" w:cs="SimHei"/>
          <w:sz w:val="20"/>
          <w:szCs w:val="20"/>
        </w:rPr>
        <w:t>A</w:t>
      </w:r>
      <w:r>
        <w:rPr>
          <w:rFonts w:ascii="SimHei" w:eastAsia="SimHei" w:hAnsi="SimHei" w:cs="SimHei"/>
          <w:spacing w:val="9"/>
          <w:sz w:val="20"/>
          <w:szCs w:val="20"/>
        </w:rPr>
        <w:t>11</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156" w:line="224" w:lineRule="auto"/>
        <w:ind w:left="73"/>
        <w:rPr>
          <w:rFonts w:ascii="SimHei" w:eastAsia="SimHei" w:hAnsi="SimHei" w:cs="SimHei"/>
          <w:sz w:val="48"/>
          <w:szCs w:val="48"/>
        </w:rPr>
      </w:pPr>
      <w:r>
        <w:rPr>
          <w:rFonts w:ascii="SimHei" w:eastAsia="SimHei" w:hAnsi="SimHei" w:cs="SimHei"/>
          <w:spacing w:val="-4"/>
          <w:sz w:val="48"/>
          <w:szCs w:val="48"/>
        </w:rPr>
        <w:t>中</w:t>
      </w:r>
      <w:r>
        <w:rPr>
          <w:rFonts w:ascii="SimHei" w:eastAsia="SimHei" w:hAnsi="SimHei" w:cs="SimHei"/>
          <w:spacing w:val="-3"/>
          <w:sz w:val="48"/>
          <w:szCs w:val="48"/>
        </w:rPr>
        <w:t xml:space="preserve"> </w:t>
      </w:r>
      <w:r>
        <w:rPr>
          <w:rFonts w:ascii="SimHei" w:eastAsia="SimHei" w:hAnsi="SimHei" w:cs="SimHei"/>
          <w:spacing w:val="-3"/>
          <w:sz w:val="48"/>
          <w:szCs w:val="48"/>
        </w:rPr>
        <w:t>华</w:t>
      </w:r>
    </w:p>
    <w:p>
      <w:pPr>
        <w:spacing w:line="14" w:lineRule="auto"/>
        <w:rPr>
          <w:rFonts w:ascii="Arial"/>
          <w:sz w:val="2"/>
        </w:rPr>
      </w:pPr>
      <w:r>
        <w:rPr>
          <w:rFonts w:ascii="Arial" w:eastAsia="Arial" w:hAnsi="Arial" w:cs="Arial"/>
          <w:sz w:val="2"/>
          <w:szCs w:val="2"/>
        </w:rPr>
        <w:br w:type="column"/>
      </w:r>
    </w:p>
    <w:p>
      <w:pPr>
        <w:spacing w:line="422" w:lineRule="auto"/>
        <w:rPr>
          <w:rFonts w:ascii="Arial"/>
          <w:sz w:val="21"/>
        </w:rPr>
      </w:pPr>
    </w:p>
    <w:p>
      <w:pPr>
        <w:spacing w:before="273" w:line="186" w:lineRule="auto"/>
        <w:ind w:left="5571"/>
        <w:rPr>
          <w:rFonts w:ascii="Times New Roman" w:eastAsia="Times New Roman" w:hAnsi="Times New Roman" w:cs="Times New Roman"/>
          <w:sz w:val="95"/>
          <w:szCs w:val="95"/>
        </w:rPr>
      </w:pPr>
      <w:r>
        <w:rPr>
          <w:rFonts w:ascii="Times New Roman" w:eastAsia="Times New Roman" w:hAnsi="Times New Roman" w:cs="Times New Roman"/>
          <w:b/>
          <w:bCs/>
          <w:spacing w:val="415"/>
          <w:sz w:val="95"/>
          <w:szCs w:val="95"/>
        </w:rPr>
        <w:t>JR</w:t>
      </w:r>
    </w:p>
    <w:p>
      <w:pPr>
        <w:spacing w:before="285" w:line="224" w:lineRule="auto"/>
        <w:rPr>
          <w:rFonts w:ascii="SimHei" w:eastAsia="SimHei" w:hAnsi="SimHei" w:cs="SimHei"/>
          <w:sz w:val="48"/>
          <w:szCs w:val="48"/>
        </w:rPr>
      </w:pPr>
      <w:r>
        <w:rPr>
          <w:rFonts w:ascii="SimHei" w:eastAsia="SimHei" w:hAnsi="SimHei" w:cs="SimHei"/>
          <w:spacing w:val="16"/>
          <w:sz w:val="48"/>
          <w:szCs w:val="48"/>
        </w:rPr>
        <w:t>人</w:t>
      </w:r>
      <w:r>
        <w:rPr>
          <w:rFonts w:ascii="SimHei" w:eastAsia="SimHei" w:hAnsi="SimHei" w:cs="SimHei"/>
          <w:spacing w:val="12"/>
          <w:sz w:val="48"/>
          <w:szCs w:val="48"/>
        </w:rPr>
        <w:t xml:space="preserve"> </w:t>
      </w:r>
      <w:r>
        <w:rPr>
          <w:rFonts w:ascii="SimHei" w:eastAsia="SimHei" w:hAnsi="SimHei" w:cs="SimHei"/>
          <w:spacing w:val="12"/>
          <w:sz w:val="48"/>
          <w:szCs w:val="48"/>
        </w:rPr>
        <w:t>民</w:t>
      </w:r>
      <w:r>
        <w:rPr>
          <w:rFonts w:ascii="SimHei" w:eastAsia="SimHei" w:hAnsi="SimHei" w:cs="SimHei"/>
          <w:spacing w:val="12"/>
          <w:sz w:val="48"/>
          <w:szCs w:val="48"/>
        </w:rPr>
        <w:t xml:space="preserve"> </w:t>
      </w:r>
      <w:r>
        <w:rPr>
          <w:rFonts w:ascii="SimHei" w:eastAsia="SimHei" w:hAnsi="SimHei" w:cs="SimHei"/>
          <w:spacing w:val="12"/>
          <w:sz w:val="48"/>
          <w:szCs w:val="48"/>
        </w:rPr>
        <w:t>共</w:t>
      </w:r>
      <w:r>
        <w:rPr>
          <w:rFonts w:ascii="SimHei" w:eastAsia="SimHei" w:hAnsi="SimHei" w:cs="SimHei"/>
          <w:spacing w:val="12"/>
          <w:sz w:val="48"/>
          <w:szCs w:val="48"/>
        </w:rPr>
        <w:t xml:space="preserve"> </w:t>
      </w:r>
      <w:r>
        <w:rPr>
          <w:rFonts w:ascii="SimHei" w:eastAsia="SimHei" w:hAnsi="SimHei" w:cs="SimHei"/>
          <w:spacing w:val="12"/>
          <w:sz w:val="48"/>
          <w:szCs w:val="48"/>
        </w:rPr>
        <w:t>和</w:t>
      </w:r>
      <w:r>
        <w:rPr>
          <w:rFonts w:ascii="SimHei" w:eastAsia="SimHei" w:hAnsi="SimHei" w:cs="SimHei"/>
          <w:spacing w:val="12"/>
          <w:sz w:val="48"/>
          <w:szCs w:val="48"/>
        </w:rPr>
        <w:t xml:space="preserve"> </w:t>
      </w:r>
      <w:r>
        <w:rPr>
          <w:rFonts w:ascii="SimHei" w:eastAsia="SimHei" w:hAnsi="SimHei" w:cs="SimHei"/>
          <w:spacing w:val="12"/>
          <w:sz w:val="48"/>
          <w:szCs w:val="48"/>
        </w:rPr>
        <w:t>国</w:t>
      </w:r>
      <w:r>
        <w:rPr>
          <w:rFonts w:ascii="SimHei" w:eastAsia="SimHei" w:hAnsi="SimHei" w:cs="SimHei"/>
          <w:spacing w:val="12"/>
          <w:sz w:val="48"/>
          <w:szCs w:val="48"/>
        </w:rPr>
        <w:t xml:space="preserve"> </w:t>
      </w:r>
      <w:r>
        <w:rPr>
          <w:rFonts w:ascii="SimHei" w:eastAsia="SimHei" w:hAnsi="SimHei" w:cs="SimHei"/>
          <w:spacing w:val="12"/>
          <w:sz w:val="48"/>
          <w:szCs w:val="48"/>
        </w:rPr>
        <w:t>金</w:t>
      </w:r>
      <w:r>
        <w:rPr>
          <w:rFonts w:ascii="SimHei" w:eastAsia="SimHei" w:hAnsi="SimHei" w:cs="SimHei"/>
          <w:spacing w:val="12"/>
          <w:sz w:val="48"/>
          <w:szCs w:val="48"/>
        </w:rPr>
        <w:t xml:space="preserve"> </w:t>
      </w:r>
      <w:r>
        <w:rPr>
          <w:rFonts w:ascii="SimHei" w:eastAsia="SimHei" w:hAnsi="SimHei" w:cs="SimHei"/>
          <w:spacing w:val="12"/>
          <w:sz w:val="48"/>
          <w:szCs w:val="48"/>
        </w:rPr>
        <w:t>融</w:t>
      </w:r>
      <w:r>
        <w:rPr>
          <w:rFonts w:ascii="SimHei" w:eastAsia="SimHei" w:hAnsi="SimHei" w:cs="SimHei"/>
          <w:spacing w:val="12"/>
          <w:sz w:val="48"/>
          <w:szCs w:val="48"/>
        </w:rPr>
        <w:t xml:space="preserve"> </w:t>
      </w:r>
      <w:r>
        <w:rPr>
          <w:rFonts w:ascii="SimHei" w:eastAsia="SimHei" w:hAnsi="SimHei" w:cs="SimHei"/>
          <w:spacing w:val="12"/>
          <w:sz w:val="48"/>
          <w:szCs w:val="48"/>
        </w:rPr>
        <w:t>行</w:t>
      </w:r>
      <w:r>
        <w:rPr>
          <w:rFonts w:ascii="SimHei" w:eastAsia="SimHei" w:hAnsi="SimHei" w:cs="SimHei"/>
          <w:spacing w:val="12"/>
          <w:sz w:val="48"/>
          <w:szCs w:val="48"/>
        </w:rPr>
        <w:t xml:space="preserve"> </w:t>
      </w:r>
      <w:r>
        <w:rPr>
          <w:rFonts w:ascii="SimHei" w:eastAsia="SimHei" w:hAnsi="SimHei" w:cs="SimHei"/>
          <w:spacing w:val="12"/>
          <w:sz w:val="48"/>
          <w:szCs w:val="48"/>
        </w:rPr>
        <w:t>业</w:t>
      </w:r>
      <w:r>
        <w:rPr>
          <w:rFonts w:ascii="SimHei" w:eastAsia="SimHei" w:hAnsi="SimHei" w:cs="SimHei"/>
          <w:spacing w:val="12"/>
          <w:sz w:val="48"/>
          <w:szCs w:val="48"/>
        </w:rPr>
        <w:t xml:space="preserve"> </w:t>
      </w:r>
      <w:r>
        <w:rPr>
          <w:rFonts w:ascii="SimHei" w:eastAsia="SimHei" w:hAnsi="SimHei" w:cs="SimHei"/>
          <w:spacing w:val="12"/>
          <w:sz w:val="48"/>
          <w:szCs w:val="48"/>
        </w:rPr>
        <w:t>标</w:t>
      </w:r>
      <w:r>
        <w:rPr>
          <w:rFonts w:ascii="SimHei" w:eastAsia="SimHei" w:hAnsi="SimHei" w:cs="SimHei"/>
          <w:spacing w:val="12"/>
          <w:sz w:val="48"/>
          <w:szCs w:val="48"/>
        </w:rPr>
        <w:t xml:space="preserve"> </w:t>
      </w:r>
      <w:r>
        <w:rPr>
          <w:rFonts w:ascii="SimHei" w:eastAsia="SimHei" w:hAnsi="SimHei" w:cs="SimHei"/>
          <w:spacing w:val="12"/>
          <w:sz w:val="48"/>
          <w:szCs w:val="48"/>
        </w:rPr>
        <w:t>准</w:t>
      </w:r>
    </w:p>
    <w:p>
      <w:pPr>
        <w:spacing w:before="317" w:line="188" w:lineRule="auto"/>
        <w:ind w:right="300"/>
        <w:jc w:val="right"/>
        <w:rPr>
          <w:rFonts w:ascii="SimHei" w:eastAsia="SimHei" w:hAnsi="SimHei" w:cs="SimHei"/>
          <w:sz w:val="28"/>
          <w:szCs w:val="28"/>
        </w:rPr>
      </w:pPr>
      <w:r>
        <w:rPr>
          <w:rFonts w:ascii="SimHei" w:eastAsia="SimHei" w:hAnsi="SimHei" w:cs="SimHei"/>
          <w:spacing w:val="-1"/>
          <w:sz w:val="28"/>
          <w:szCs w:val="28"/>
        </w:rPr>
        <w:t>JR/</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pacing w:val="-1"/>
          <w:sz w:val="28"/>
          <w:szCs w:val="28"/>
        </w:rPr>
        <w:t>0295—2023</w:t>
      </w:r>
    </w:p>
    <w:p>
      <w:pPr>
        <w:sectPr>
          <w:pgSz w:w="11906" w:h="16839"/>
          <w:pgMar w:top="518" w:right="820" w:bottom="0" w:left="1399" w:header="0" w:footer="0" w:gutter="0"/>
          <w:cols w:num="2" w:space="708" w:equalWidth="0">
            <w:col w:w="1436" w:space="100"/>
            <w:col w:w="8151" w:space="0"/>
          </w:cols>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69" w:line="222" w:lineRule="auto"/>
        <w:ind w:left="671"/>
        <w:rPr>
          <w:rFonts w:ascii="SimHei" w:eastAsia="SimHei" w:hAnsi="SimHei" w:cs="SimHei"/>
          <w:sz w:val="52"/>
          <w:szCs w:val="52"/>
        </w:rPr>
      </w:pPr>
      <w:r>
        <w:rPr>
          <w:rFonts w:ascii="SimHei" w:eastAsia="SimHei" w:hAnsi="SimHei" w:cs="SimHei"/>
          <w:spacing w:val="-2"/>
          <w:sz w:val="52"/>
          <w:szCs w:val="52"/>
        </w:rPr>
        <w:t>证券</w:t>
      </w:r>
      <w:r>
        <w:rPr>
          <w:rFonts w:ascii="SimHei" w:eastAsia="SimHei" w:hAnsi="SimHei" w:cs="SimHei"/>
          <w:spacing w:val="-1"/>
          <w:sz w:val="52"/>
          <w:szCs w:val="52"/>
        </w:rPr>
        <w:t>期货业信息安全运营管理指南</w:t>
      </w:r>
    </w:p>
    <w:p>
      <w:pPr>
        <w:spacing w:line="310" w:lineRule="auto"/>
        <w:rPr>
          <w:rFonts w:ascii="Arial"/>
          <w:sz w:val="21"/>
        </w:rPr>
      </w:pPr>
    </w:p>
    <w:p>
      <w:pPr>
        <w:spacing w:before="91" w:line="219" w:lineRule="auto"/>
        <w:ind w:left="759"/>
        <w:rPr>
          <w:rFonts w:ascii="SimHei" w:eastAsia="SimHei" w:hAnsi="SimHei" w:cs="SimHei"/>
          <w:sz w:val="28"/>
          <w:szCs w:val="28"/>
        </w:rPr>
      </w:pPr>
      <w:r>
        <w:rPr>
          <w:rFonts w:ascii="SimHei" w:eastAsia="SimHei" w:hAnsi="SimHei" w:cs="SimHei"/>
          <w:spacing w:val="-1"/>
          <w:sz w:val="28"/>
          <w:szCs w:val="28"/>
        </w:rPr>
        <w:t>Information</w:t>
      </w:r>
      <w:r>
        <w:rPr>
          <w:rFonts w:ascii="SimHei" w:eastAsia="SimHei" w:hAnsi="SimHei" w:cs="SimHei"/>
          <w:spacing w:val="-1"/>
          <w:sz w:val="28"/>
          <w:szCs w:val="28"/>
        </w:rPr>
        <w:t xml:space="preserve"> </w:t>
      </w:r>
      <w:r>
        <w:rPr>
          <w:rFonts w:ascii="SimHei" w:eastAsia="SimHei" w:hAnsi="SimHei" w:cs="SimHei"/>
          <w:spacing w:val="-1"/>
          <w:sz w:val="28"/>
          <w:szCs w:val="28"/>
        </w:rPr>
        <w:t>security</w:t>
      </w:r>
      <w:r>
        <w:rPr>
          <w:rFonts w:ascii="SimHei" w:eastAsia="SimHei" w:hAnsi="SimHei" w:cs="SimHei"/>
          <w:spacing w:val="-1"/>
          <w:sz w:val="28"/>
          <w:szCs w:val="28"/>
        </w:rPr>
        <w:t xml:space="preserve"> </w:t>
      </w:r>
      <w:r>
        <w:rPr>
          <w:rFonts w:ascii="SimHei" w:eastAsia="SimHei" w:hAnsi="SimHei" w:cs="SimHei"/>
          <w:spacing w:val="-1"/>
          <w:sz w:val="28"/>
          <w:szCs w:val="28"/>
        </w:rPr>
        <w:t>operations</w:t>
      </w:r>
      <w:r>
        <w:rPr>
          <w:rFonts w:ascii="SimHei" w:eastAsia="SimHei" w:hAnsi="SimHei" w:cs="SimHei"/>
          <w:spacing w:val="-1"/>
          <w:sz w:val="28"/>
          <w:szCs w:val="28"/>
        </w:rPr>
        <w:t xml:space="preserve"> </w:t>
      </w:r>
      <w:r>
        <w:rPr>
          <w:rFonts w:ascii="SimHei" w:eastAsia="SimHei" w:hAnsi="SimHei" w:cs="SimHei"/>
          <w:spacing w:val="-1"/>
          <w:sz w:val="28"/>
          <w:szCs w:val="28"/>
        </w:rPr>
        <w:t>management</w:t>
      </w:r>
      <w:r>
        <w:rPr>
          <w:rFonts w:ascii="SimHei" w:eastAsia="SimHei" w:hAnsi="SimHei" w:cs="SimHei"/>
          <w:spacing w:val="-1"/>
          <w:sz w:val="28"/>
          <w:szCs w:val="28"/>
        </w:rPr>
        <w:t xml:space="preserve"> </w:t>
      </w:r>
      <w:r>
        <w:rPr>
          <w:rFonts w:ascii="SimHei" w:eastAsia="SimHei" w:hAnsi="SimHei" w:cs="SimHei"/>
          <w:spacing w:val="-1"/>
          <w:sz w:val="28"/>
          <w:szCs w:val="28"/>
        </w:rPr>
        <w:t>guidance</w:t>
      </w:r>
      <w:r>
        <w:rPr>
          <w:rFonts w:ascii="SimHei" w:eastAsia="SimHei" w:hAnsi="SimHei" w:cs="SimHei"/>
          <w:spacing w:val="-1"/>
          <w:sz w:val="28"/>
          <w:szCs w:val="28"/>
        </w:rPr>
        <w:t xml:space="preserve"> </w:t>
      </w:r>
      <w:r>
        <w:rPr>
          <w:rFonts w:ascii="SimHei" w:eastAsia="SimHei" w:hAnsi="SimHei" w:cs="SimHei"/>
          <w:spacing w:val="-1"/>
          <w:sz w:val="28"/>
          <w:szCs w:val="28"/>
        </w:rPr>
        <w:t>for</w:t>
      </w:r>
    </w:p>
    <w:p>
      <w:pPr>
        <w:spacing w:before="69" w:line="219" w:lineRule="auto"/>
        <w:ind w:left="2400"/>
        <w:rPr>
          <w:rFonts w:ascii="SimHei" w:eastAsia="SimHei" w:hAnsi="SimHei" w:cs="SimHei"/>
          <w:sz w:val="28"/>
          <w:szCs w:val="28"/>
        </w:rPr>
      </w:pPr>
      <w:r>
        <w:rPr>
          <w:rFonts w:ascii="SimHei" w:eastAsia="SimHei" w:hAnsi="SimHei" w:cs="SimHei"/>
          <w:spacing w:val="-5"/>
          <w:sz w:val="28"/>
          <w:szCs w:val="28"/>
        </w:rPr>
        <w:t>securit</w:t>
      </w:r>
      <w:r>
        <w:rPr>
          <w:rFonts w:ascii="SimHei" w:eastAsia="SimHei" w:hAnsi="SimHei" w:cs="SimHei"/>
          <w:spacing w:val="-5"/>
          <w:sz w:val="28"/>
          <w:szCs w:val="28"/>
        </w:rPr>
        <w:t xml:space="preserve"> </w:t>
      </w:r>
      <w:r>
        <w:rPr>
          <w:rFonts w:ascii="SimHei" w:eastAsia="SimHei" w:hAnsi="SimHei" w:cs="SimHei"/>
          <w:spacing w:val="-5"/>
          <w:sz w:val="28"/>
          <w:szCs w:val="28"/>
        </w:rPr>
        <w:t>ies</w:t>
      </w:r>
      <w:r>
        <w:rPr>
          <w:rFonts w:ascii="SimHei" w:eastAsia="SimHei" w:hAnsi="SimHei" w:cs="SimHei"/>
          <w:spacing w:val="-5"/>
          <w:sz w:val="28"/>
          <w:szCs w:val="28"/>
        </w:rPr>
        <w:t xml:space="preserve"> </w:t>
      </w:r>
      <w:r>
        <w:rPr>
          <w:rFonts w:ascii="SimHei" w:eastAsia="SimHei" w:hAnsi="SimHei" w:cs="SimHei"/>
          <w:spacing w:val="-5"/>
          <w:sz w:val="28"/>
          <w:szCs w:val="28"/>
        </w:rPr>
        <w:t>and</w:t>
      </w:r>
      <w:r>
        <w:rPr>
          <w:rFonts w:ascii="SimHei" w:eastAsia="SimHei" w:hAnsi="SimHei" w:cs="SimHei"/>
          <w:spacing w:val="-5"/>
          <w:sz w:val="28"/>
          <w:szCs w:val="28"/>
        </w:rPr>
        <w:t xml:space="preserve"> </w:t>
      </w:r>
      <w:r>
        <w:rPr>
          <w:rFonts w:ascii="SimHei" w:eastAsia="SimHei" w:hAnsi="SimHei" w:cs="SimHei"/>
          <w:spacing w:val="-5"/>
          <w:sz w:val="28"/>
          <w:szCs w:val="28"/>
        </w:rPr>
        <w:t>futures</w:t>
      </w:r>
      <w:r>
        <w:rPr>
          <w:rFonts w:ascii="SimHei" w:eastAsia="SimHei" w:hAnsi="SimHei" w:cs="SimHei"/>
          <w:spacing w:val="-5"/>
          <w:sz w:val="28"/>
          <w:szCs w:val="28"/>
        </w:rPr>
        <w:t xml:space="preserve"> </w:t>
      </w:r>
      <w:r>
        <w:rPr>
          <w:rFonts w:ascii="SimHei" w:eastAsia="SimHei" w:hAnsi="SimHei" w:cs="SimHei"/>
          <w:spacing w:val="-5"/>
          <w:sz w:val="28"/>
          <w:szCs w:val="28"/>
        </w:rPr>
        <w:t>industr</w:t>
      </w:r>
      <w:r>
        <w:rPr>
          <w:rFonts w:ascii="SimHei" w:eastAsia="SimHei" w:hAnsi="SimHei" w:cs="SimHei"/>
          <w:spacing w:val="-3"/>
          <w:sz w:val="28"/>
          <w:szCs w:val="28"/>
        </w:rPr>
        <w:t>y</w:t>
      </w:r>
    </w:p>
    <w:p/>
    <w:p/>
    <w:p/>
    <w:p/>
    <w:p/>
    <w:p/>
    <w:p/>
    <w:p/>
    <w:p/>
    <w:p/>
    <w:p/>
    <w:p/>
    <w:p/>
    <w:p/>
    <w:p>
      <w:pPr>
        <w:sectPr>
          <w:type w:val="continuous"/>
          <w:pgSz w:w="11906" w:h="16839"/>
          <w:pgMar w:top="518" w:right="820" w:bottom="0" w:left="1399" w:header="0" w:footer="0" w:gutter="0"/>
          <w:pgNumType w:start="2"/>
          <w:cols w:num="1" w:space="708" w:equalWidth="0">
            <w:col w:w="9687" w:space="0"/>
          </w:cols>
        </w:sectPr>
      </w:pPr>
    </w:p>
    <w:p/>
    <w:p/>
    <w:p/>
    <w:p/>
    <w:p/>
    <w:p/>
    <w:p/>
    <w:p/>
    <w:p/>
    <w:p>
      <w:pPr>
        <w:spacing w:line="166" w:lineRule="exact"/>
      </w:pPr>
    </w:p>
    <w:p>
      <w:pPr>
        <w:sectPr>
          <w:type w:val="nextPage"/>
          <w:pgSz w:w="11906" w:h="16839"/>
          <w:pgMar w:top="518" w:right="820" w:bottom="0" w:left="1399" w:header="0" w:footer="0" w:gutter="0"/>
          <w:pgNumType w:start="3"/>
          <w:cols w:num="1" w:space="708" w:equalWidth="0">
            <w:col w:w="9687" w:space="0"/>
          </w:cols>
          <w:titlePg w:val="0"/>
        </w:sectPr>
      </w:pPr>
    </w:p>
    <w:p>
      <w:pPr>
        <w:spacing w:before="57" w:line="188" w:lineRule="auto"/>
        <w:ind w:left="25"/>
        <w:rPr>
          <w:rFonts w:ascii="SimHei" w:eastAsia="SimHei" w:hAnsi="SimHei" w:cs="SimHei"/>
          <w:sz w:val="28"/>
          <w:szCs w:val="28"/>
        </w:rPr>
      </w:pPr>
      <w:r>
        <w:rPr>
          <w:rFonts w:ascii="SimHei" w:eastAsia="SimHei" w:hAnsi="SimHei" w:cs="SimHei"/>
          <w:spacing w:val="-6"/>
          <w:sz w:val="28"/>
          <w:szCs w:val="28"/>
        </w:rPr>
        <w:t>2023-10-23</w:t>
      </w:r>
      <w:r>
        <w:rPr>
          <w:rFonts w:ascii="SimHei" w:eastAsia="SimHei" w:hAnsi="SimHei" w:cs="SimHei"/>
          <w:spacing w:val="-6"/>
          <w:sz w:val="28"/>
          <w:szCs w:val="28"/>
        </w:rPr>
        <w:t xml:space="preserve"> </w:t>
      </w:r>
      <w:r>
        <w:rPr>
          <w:rFonts w:ascii="SimHei" w:eastAsia="SimHei" w:hAnsi="SimHei" w:cs="SimHei"/>
          <w:spacing w:val="-6"/>
          <w:sz w:val="28"/>
          <w:szCs w:val="28"/>
        </w:rPr>
        <w:t>发</w:t>
      </w:r>
      <w:r>
        <w:rPr>
          <w:rFonts w:ascii="SimHei" w:eastAsia="SimHei" w:hAnsi="SimHei" w:cs="SimHei"/>
          <w:spacing w:val="-4"/>
          <w:sz w:val="28"/>
          <w:szCs w:val="28"/>
        </w:rPr>
        <w:t>布</w:t>
      </w:r>
    </w:p>
    <w:p>
      <w:pPr>
        <w:spacing w:line="14" w:lineRule="auto"/>
        <w:rPr>
          <w:rFonts w:ascii="Arial"/>
          <w:sz w:val="2"/>
        </w:rPr>
      </w:pPr>
      <w:r>
        <w:rPr>
          <w:rFonts w:ascii="Arial" w:eastAsia="Arial" w:hAnsi="Arial" w:cs="Arial"/>
          <w:sz w:val="2"/>
          <w:szCs w:val="2"/>
        </w:rPr>
        <w:br w:type="column"/>
      </w:r>
    </w:p>
    <w:p>
      <w:pPr>
        <w:spacing w:before="55" w:line="188" w:lineRule="auto"/>
        <w:rPr>
          <w:rFonts w:ascii="SimHei" w:eastAsia="SimHei" w:hAnsi="SimHei" w:cs="SimHei"/>
          <w:sz w:val="28"/>
          <w:szCs w:val="28"/>
        </w:rPr>
      </w:pPr>
      <w:r>
        <w:rPr>
          <w:rFonts w:ascii="SimHei" w:eastAsia="SimHei" w:hAnsi="SimHei" w:cs="SimHei"/>
          <w:spacing w:val="-6"/>
          <w:sz w:val="28"/>
          <w:szCs w:val="28"/>
        </w:rPr>
        <w:t>2023-10-23</w:t>
      </w:r>
      <w:r>
        <w:rPr>
          <w:rFonts w:ascii="SimHei" w:eastAsia="SimHei" w:hAnsi="SimHei" w:cs="SimHei"/>
          <w:spacing w:val="-6"/>
          <w:sz w:val="28"/>
          <w:szCs w:val="28"/>
        </w:rPr>
        <w:t xml:space="preserve"> </w:t>
      </w:r>
      <w:r>
        <w:rPr>
          <w:rFonts w:ascii="SimHei" w:eastAsia="SimHei" w:hAnsi="SimHei" w:cs="SimHei"/>
          <w:spacing w:val="-6"/>
          <w:sz w:val="28"/>
          <w:szCs w:val="28"/>
        </w:rPr>
        <w:t>实</w:t>
      </w:r>
      <w:r>
        <w:rPr>
          <w:rFonts w:ascii="SimHei" w:eastAsia="SimHei" w:hAnsi="SimHei" w:cs="SimHei"/>
          <w:spacing w:val="-4"/>
          <w:sz w:val="28"/>
          <w:szCs w:val="28"/>
        </w:rPr>
        <w:t>施</w:t>
      </w:r>
    </w:p>
    <w:p>
      <w:pPr>
        <w:sectPr>
          <w:type w:val="continuous"/>
          <w:pgSz w:w="11906" w:h="16839"/>
          <w:pgMar w:top="518" w:right="820" w:bottom="0" w:left="1399" w:header="0" w:footer="0" w:gutter="0"/>
          <w:pgNumType w:start="4"/>
          <w:cols w:num="2" w:space="708" w:equalWidth="0">
            <w:col w:w="7563" w:space="100"/>
            <w:col w:w="2025" w:space="0"/>
          </w:cols>
        </w:sectPr>
      </w:pPr>
    </w:p>
    <w:p>
      <w:pPr>
        <w:spacing w:line="350" w:lineRule="auto"/>
        <w:rPr>
          <w:rFonts w:ascii="Arial"/>
          <w:sz w:val="21"/>
        </w:rPr>
      </w:pPr>
    </w:p>
    <w:p>
      <w:pPr>
        <w:spacing w:line="351" w:lineRule="auto"/>
        <w:rPr>
          <w:rFonts w:ascii="Arial"/>
          <w:sz w:val="21"/>
        </w:rPr>
      </w:pPr>
    </w:p>
    <w:p>
      <w:pPr>
        <w:spacing w:before="92" w:line="195" w:lineRule="auto"/>
        <w:ind w:left="1709"/>
        <w:rPr>
          <w:rFonts w:ascii="SimHei" w:eastAsia="SimHei" w:hAnsi="SimHei" w:cs="SimHei"/>
          <w:sz w:val="28"/>
          <w:szCs w:val="28"/>
        </w:rPr>
      </w:pPr>
      <w:r>
        <w:rPr>
          <w:rFonts w:ascii="SimHei" w:eastAsia="SimHei" w:hAnsi="SimHei" w:cs="SimHei"/>
          <w:spacing w:val="84"/>
          <w:sz w:val="28"/>
          <w:szCs w:val="28"/>
        </w:rPr>
        <w:t>中</w:t>
      </w:r>
      <w:r>
        <w:rPr>
          <w:rFonts w:ascii="SimHei" w:eastAsia="SimHei" w:hAnsi="SimHei" w:cs="SimHei"/>
          <w:spacing w:val="74"/>
          <w:sz w:val="28"/>
          <w:szCs w:val="28"/>
        </w:rPr>
        <w:t xml:space="preserve"> </w:t>
      </w:r>
      <w:r>
        <w:rPr>
          <w:rFonts w:ascii="SimHei" w:eastAsia="SimHei" w:hAnsi="SimHei" w:cs="SimHei"/>
          <w:spacing w:val="74"/>
          <w:sz w:val="28"/>
          <w:szCs w:val="28"/>
        </w:rPr>
        <w:t>国证券监督管理委员会</w:t>
      </w:r>
      <w:r>
        <w:rPr>
          <w:rFonts w:ascii="SimHei" w:eastAsia="SimHei" w:hAnsi="SimHei" w:cs="SimHei"/>
          <w:spacing w:val="74"/>
          <w:sz w:val="28"/>
          <w:szCs w:val="28"/>
        </w:rPr>
        <w:t xml:space="preserve">    </w:t>
      </w:r>
      <w:r>
        <w:rPr>
          <w:rFonts w:ascii="SimHei" w:eastAsia="SimHei" w:hAnsi="SimHei" w:cs="SimHei"/>
          <w:spacing w:val="74"/>
          <w:position w:val="2"/>
          <w:sz w:val="28"/>
          <w:szCs w:val="28"/>
        </w:rPr>
        <w:t>发</w:t>
      </w:r>
      <w:r>
        <w:rPr>
          <w:rFonts w:ascii="SimHei" w:eastAsia="SimHei" w:hAnsi="SimHei" w:cs="SimHei"/>
          <w:spacing w:val="74"/>
          <w:position w:val="2"/>
          <w:sz w:val="28"/>
          <w:szCs w:val="28"/>
        </w:rPr>
        <w:t xml:space="preserve"> </w:t>
      </w:r>
      <w:r>
        <w:rPr>
          <w:rFonts w:ascii="SimHei" w:eastAsia="SimHei" w:hAnsi="SimHei" w:cs="SimHei"/>
          <w:spacing w:val="74"/>
          <w:position w:val="2"/>
          <w:sz w:val="28"/>
          <w:szCs w:val="28"/>
        </w:rPr>
        <w:t>布</w:t>
      </w:r>
    </w:p>
    <w:p>
      <w:pPr>
        <w:sectPr>
          <w:type w:val="continuous"/>
          <w:pgSz w:w="11906" w:h="16839"/>
          <w:pgMar w:top="518" w:right="820" w:bottom="0" w:left="1399" w:header="0" w:footer="0" w:gutter="0"/>
          <w:pgNumType w:start="5"/>
          <w:cols w:num="1" w:space="708" w:equalWidth="0">
            <w:col w:w="9687" w:space="0"/>
          </w:cols>
        </w:sectPr>
      </w:pPr>
    </w:p>
    <w:p>
      <w:pPr>
        <w:rPr>
          <w:rFonts w:ascii="Arial"/>
          <w:sz w:val="21"/>
        </w:rPr>
      </w:pPr>
    </w:p>
    <w:p>
      <w:pPr>
        <w:sectPr>
          <w:headerReference w:type="default" r:id="rId6"/>
          <w:footerReference w:type="default" r:id="rId7"/>
          <w:pgSz w:w="11906" w:h="16839"/>
          <w:pgMar w:top="0" w:right="0" w:bottom="0" w:left="0" w:header="0" w:footer="0" w:gutter="0"/>
          <w:pgNumType w:start="6"/>
          <w:cols w:space="708"/>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spacing w:before="101" w:line="228" w:lineRule="auto"/>
        <w:ind w:left="4081"/>
        <w:rPr>
          <w:rFonts w:ascii="SimHei" w:eastAsia="SimHei" w:hAnsi="SimHei" w:cs="SimHei"/>
          <w:sz w:val="31"/>
          <w:szCs w:val="31"/>
        </w:rPr>
      </w:pPr>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1"/>
          <w:sz w:val="31"/>
          <w:szCs w:val="31"/>
        </w:rPr>
        <w:t xml:space="preserve"> </w:t>
      </w:r>
      <w:r>
        <w:rPr>
          <w:rFonts w:ascii="SimHei" w:eastAsia="SimHei" w:hAnsi="SimHei" w:cs="SimHei"/>
          <w:spacing w:val="-1"/>
          <w:sz w:val="31"/>
          <w:szCs w:val="31"/>
        </w:rPr>
        <w:t>次</w:t>
      </w:r>
    </w:p>
    <w:p>
      <w:pPr>
        <w:spacing w:line="262" w:lineRule="auto"/>
        <w:rPr>
          <w:rFonts w:ascii="Arial"/>
          <w:sz w:val="21"/>
        </w:rPr>
      </w:pPr>
    </w:p>
    <w:p>
      <w:pPr>
        <w:spacing w:line="262" w:lineRule="auto"/>
        <w:rPr>
          <w:rFonts w:ascii="Arial"/>
          <w:sz w:val="21"/>
        </w:rPr>
      </w:pPr>
    </w:p>
    <w:sdt>
      <w:sdtPr>
        <w:rPr>
          <w:rFonts w:ascii="SimSun" w:eastAsia="SimSun" w:hAnsi="SimSun" w:cs="SimSun"/>
          <w:sz w:val="20"/>
          <w:szCs w:val="20"/>
        </w:rPr>
        <w:id w:val="73924640"/>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65" w:line="229" w:lineRule="auto"/>
            <w:ind w:left="4"/>
            <w:rPr>
              <w:rFonts w:ascii="SimSun" w:eastAsia="SimSun" w:hAnsi="SimSun" w:cs="SimSun"/>
              <w:sz w:val="20"/>
              <w:szCs w:val="20"/>
            </w:rPr>
          </w:pPr>
          <w:hyperlink w:anchor="_bookmark1" w:history="1">
            <w:r>
              <w:rPr>
                <w:rFonts w:ascii="SimSun" w:eastAsia="SimSun" w:hAnsi="SimSun" w:cs="SimSun"/>
                <w:spacing w:val="18"/>
                <w:sz w:val="20"/>
                <w:szCs w:val="20"/>
              </w:rPr>
              <w:t>前</w:t>
            </w:r>
            <w:r>
              <w:rPr>
                <w:rFonts w:ascii="SimSun" w:eastAsia="SimSun" w:hAnsi="SimSun" w:cs="SimSun"/>
                <w:spacing w:val="17"/>
                <w:sz w:val="20"/>
                <w:szCs w:val="20"/>
              </w:rPr>
              <w:t>言</w:t>
            </w:r>
            <w:r>
              <w:rPr>
                <w:rFonts w:ascii="SimSun" w:eastAsia="SimSun" w:hAnsi="SimSun" w:cs="SimSun"/>
                <w:spacing w:val="17"/>
                <w:sz w:val="20"/>
                <w:szCs w:val="20"/>
              </w:rPr>
              <w:t xml:space="preserve"> </w:t>
            </w:r>
            <w:r>
              <w:rPr>
                <w:rFonts w:ascii="SimSun" w:eastAsia="SimSun" w:hAnsi="SimSun" w:cs="SimSun"/>
                <w:sz w:val="20"/>
                <w:szCs w:val="20"/>
              </w:rPr>
              <w:tab/>
            </w:r>
            <w:r>
              <w:rPr>
                <w:rFonts w:ascii="SimSun" w:eastAsia="SimSun" w:hAnsi="SimSun" w:cs="SimSun"/>
                <w:sz w:val="20"/>
                <w:szCs w:val="20"/>
              </w:rPr>
              <w:t>III</w:t>
            </w:r>
          </w:hyperlink>
        </w:p>
        <w:p>
          <w:pPr>
            <w:tabs>
              <w:tab w:val="right" w:leader="dot" w:pos="9345"/>
            </w:tabs>
            <w:spacing w:before="143" w:line="228" w:lineRule="auto"/>
            <w:ind w:left="16"/>
            <w:rPr>
              <w:rFonts w:ascii="SimSun" w:eastAsia="SimSun" w:hAnsi="SimSun" w:cs="SimSun"/>
              <w:sz w:val="20"/>
              <w:szCs w:val="20"/>
            </w:rPr>
          </w:pPr>
          <w:hyperlink w:anchor="_bookmark2" w:history="1">
            <w:r>
              <w:rPr>
                <w:rFonts w:ascii="SimSun" w:eastAsia="SimSun" w:hAnsi="SimSun" w:cs="SimSun"/>
                <w:spacing w:val="9"/>
                <w:sz w:val="20"/>
                <w:szCs w:val="20"/>
              </w:rPr>
              <w:t>1</w:t>
            </w:r>
            <w:r>
              <w:rPr>
                <w:rFonts w:ascii="SimSun" w:eastAsia="SimSun" w:hAnsi="SimSun" w:cs="SimSun"/>
                <w:spacing w:val="6"/>
                <w:sz w:val="20"/>
                <w:szCs w:val="20"/>
              </w:rPr>
              <w:t xml:space="preserve">  </w:t>
            </w:r>
            <w:r>
              <w:rPr>
                <w:rFonts w:ascii="SimSun" w:eastAsia="SimSun" w:hAnsi="SimSun" w:cs="SimSun"/>
                <w:spacing w:val="6"/>
                <w:sz w:val="20"/>
                <w:szCs w:val="20"/>
              </w:rPr>
              <w:t>范围</w:t>
            </w:r>
            <w:r>
              <w:rPr>
                <w:rFonts w:ascii="SimSun" w:eastAsia="SimSun" w:hAnsi="SimSun" w:cs="SimSun"/>
                <w:spacing w:val="6"/>
                <w:sz w:val="20"/>
                <w:szCs w:val="20"/>
              </w:rPr>
              <w:t xml:space="preserve"> </w:t>
            </w:r>
            <w:r>
              <w:rPr>
                <w:rFonts w:ascii="SimSun" w:eastAsia="SimSun" w:hAnsi="SimSun" w:cs="SimSun"/>
                <w:sz w:val="20"/>
                <w:szCs w:val="20"/>
              </w:rPr>
              <w:tab/>
            </w:r>
            <w:r>
              <w:rPr>
                <w:rFonts w:ascii="SimSun" w:eastAsia="SimSun" w:hAnsi="SimSun" w:cs="SimSun"/>
                <w:spacing w:val="6"/>
                <w:sz w:val="20"/>
                <w:szCs w:val="20"/>
              </w:rPr>
              <w:t>1</w:t>
            </w:r>
          </w:hyperlink>
        </w:p>
        <w:p>
          <w:pPr>
            <w:tabs>
              <w:tab w:val="right" w:leader="dot" w:pos="9345"/>
            </w:tabs>
            <w:spacing w:before="140" w:line="228" w:lineRule="auto"/>
            <w:ind w:left="3"/>
            <w:rPr>
              <w:rFonts w:ascii="SimSun" w:eastAsia="SimSun" w:hAnsi="SimSun" w:cs="SimSun"/>
              <w:sz w:val="20"/>
              <w:szCs w:val="20"/>
            </w:rPr>
          </w:pPr>
          <w:hyperlink w:anchor="_bookmark3" w:history="1">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规范性引用文件</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1</w:t>
            </w:r>
          </w:hyperlink>
        </w:p>
        <w:p>
          <w:pPr>
            <w:tabs>
              <w:tab w:val="right" w:leader="dot" w:pos="9345"/>
            </w:tabs>
            <w:spacing w:before="144" w:line="228" w:lineRule="auto"/>
            <w:ind w:left="5"/>
            <w:rPr>
              <w:rFonts w:ascii="SimSun" w:eastAsia="SimSun" w:hAnsi="SimSun" w:cs="SimSun"/>
              <w:sz w:val="20"/>
              <w:szCs w:val="20"/>
            </w:rPr>
          </w:pPr>
          <w:hyperlink w:anchor="_bookmark4" w:history="1">
            <w:r>
              <w:rPr>
                <w:rFonts w:ascii="SimSun" w:eastAsia="SimSun" w:hAnsi="SimSun" w:cs="SimSun"/>
                <w:spacing w:val="14"/>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术语和定义</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hyperlink>
        </w:p>
        <w:p>
          <w:pPr>
            <w:tabs>
              <w:tab w:val="right" w:leader="dot" w:pos="9345"/>
            </w:tabs>
            <w:spacing w:before="142" w:line="227" w:lineRule="auto"/>
            <w:rPr>
              <w:rFonts w:ascii="SimSun" w:eastAsia="SimSun" w:hAnsi="SimSun" w:cs="SimSun"/>
              <w:sz w:val="20"/>
              <w:szCs w:val="20"/>
            </w:rPr>
          </w:pPr>
          <w:hyperlink w:anchor="_bookmark5" w:history="1">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缩略语</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8"/>
                <w:sz w:val="20"/>
                <w:szCs w:val="20"/>
              </w:rPr>
              <w:t>2</w:t>
            </w:r>
          </w:hyperlink>
        </w:p>
        <w:p>
          <w:pPr>
            <w:tabs>
              <w:tab w:val="right" w:leader="dot" w:pos="9345"/>
            </w:tabs>
            <w:spacing w:before="145" w:line="228" w:lineRule="auto"/>
            <w:ind w:left="5"/>
            <w:rPr>
              <w:rFonts w:ascii="SimSun" w:eastAsia="SimSun" w:hAnsi="SimSun" w:cs="SimSun"/>
              <w:sz w:val="20"/>
              <w:szCs w:val="20"/>
            </w:rPr>
          </w:pPr>
          <w:hyperlink w:anchor="_bookmark6" w:history="1">
            <w:r>
              <w:rPr>
                <w:rFonts w:ascii="SimSun" w:eastAsia="SimSun" w:hAnsi="SimSun" w:cs="SimSun"/>
                <w:spacing w:val="12"/>
                <w:sz w:val="20"/>
                <w:szCs w:val="20"/>
              </w:rPr>
              <w:t>5</w:t>
            </w:r>
            <w:r>
              <w:rPr>
                <w:rFonts w:ascii="SimSun" w:eastAsia="SimSun" w:hAnsi="SimSun" w:cs="SimSun"/>
                <w:spacing w:val="8"/>
                <w:sz w:val="20"/>
                <w:szCs w:val="20"/>
              </w:rPr>
              <w:t xml:space="preserve">  </w:t>
            </w:r>
            <w:r>
              <w:rPr>
                <w:rFonts w:ascii="SimSun" w:eastAsia="SimSun" w:hAnsi="SimSun" w:cs="SimSun"/>
                <w:spacing w:val="8"/>
                <w:sz w:val="20"/>
                <w:szCs w:val="20"/>
              </w:rPr>
              <w:t>安全管理</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w:t>
            </w:r>
          </w:hyperlink>
        </w:p>
        <w:p>
          <w:pPr>
            <w:tabs>
              <w:tab w:val="right" w:leader="dot" w:pos="9345"/>
            </w:tabs>
            <w:spacing w:before="142" w:line="228" w:lineRule="auto"/>
            <w:ind w:left="213"/>
            <w:rPr>
              <w:rFonts w:ascii="SimSun" w:eastAsia="SimSun" w:hAnsi="SimSun" w:cs="SimSun"/>
              <w:sz w:val="20"/>
              <w:szCs w:val="20"/>
            </w:rPr>
          </w:pPr>
          <w:hyperlink w:anchor="_bookmark7" w:history="1">
            <w:r>
              <w:rPr>
                <w:rFonts w:ascii="SimSun" w:eastAsia="SimSun" w:hAnsi="SimSun" w:cs="SimSun"/>
                <w:spacing w:val="12"/>
                <w:sz w:val="20"/>
                <w:szCs w:val="20"/>
              </w:rPr>
              <w:t>5</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安全管理目标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w:t>
            </w:r>
          </w:hyperlink>
        </w:p>
        <w:p>
          <w:pPr>
            <w:tabs>
              <w:tab w:val="right" w:leader="dot" w:pos="9345"/>
            </w:tabs>
            <w:spacing w:before="65" w:line="228" w:lineRule="auto"/>
            <w:ind w:left="213"/>
            <w:rPr>
              <w:rFonts w:ascii="SimSun" w:eastAsia="SimSun" w:hAnsi="SimSun" w:cs="SimSun"/>
              <w:sz w:val="20"/>
              <w:szCs w:val="20"/>
            </w:rPr>
          </w:pPr>
          <w:hyperlink w:anchor="_bookmark8" w:history="1">
            <w:r>
              <w:rPr>
                <w:rFonts w:ascii="SimSun" w:eastAsia="SimSun" w:hAnsi="SimSun" w:cs="SimSun"/>
                <w:spacing w:val="12"/>
                <w:sz w:val="20"/>
                <w:szCs w:val="20"/>
              </w:rPr>
              <w:t>5</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安全管理过程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3</w:t>
            </w:r>
          </w:hyperlink>
        </w:p>
        <w:p>
          <w:pPr>
            <w:tabs>
              <w:tab w:val="right" w:leader="dot" w:pos="9345"/>
            </w:tabs>
            <w:spacing w:before="65" w:line="227" w:lineRule="auto"/>
            <w:ind w:left="213"/>
            <w:rPr>
              <w:rFonts w:ascii="SimSun" w:eastAsia="SimSun" w:hAnsi="SimSun" w:cs="SimSun"/>
              <w:sz w:val="20"/>
              <w:szCs w:val="20"/>
            </w:rPr>
          </w:pPr>
          <w:hyperlink w:anchor="_bookmark9" w:history="1">
            <w:r>
              <w:rPr>
                <w:rFonts w:ascii="SimSun" w:eastAsia="SimSun" w:hAnsi="SimSun" w:cs="SimSun"/>
                <w:spacing w:val="16"/>
                <w:sz w:val="20"/>
                <w:szCs w:val="20"/>
              </w:rPr>
              <w:t>5</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安全管理最佳实践</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5</w:t>
            </w:r>
          </w:hyperlink>
        </w:p>
        <w:p>
          <w:pPr>
            <w:tabs>
              <w:tab w:val="right" w:leader="dot" w:pos="9345"/>
            </w:tabs>
            <w:spacing w:before="145" w:line="228" w:lineRule="auto"/>
            <w:ind w:left="2"/>
            <w:rPr>
              <w:rFonts w:ascii="SimSun" w:eastAsia="SimSun" w:hAnsi="SimSun" w:cs="SimSun"/>
              <w:sz w:val="20"/>
              <w:szCs w:val="20"/>
            </w:rPr>
          </w:pPr>
          <w:hyperlink w:anchor="_bookmark10" w:history="1">
            <w:r>
              <w:rPr>
                <w:rFonts w:ascii="SimSun" w:eastAsia="SimSun" w:hAnsi="SimSun" w:cs="SimSun"/>
                <w:spacing w:val="9"/>
                <w:sz w:val="20"/>
                <w:szCs w:val="20"/>
              </w:rPr>
              <w:t>6</w:t>
            </w:r>
            <w:r>
              <w:rPr>
                <w:rFonts w:ascii="SimSun" w:eastAsia="SimSun" w:hAnsi="SimSun" w:cs="SimSun"/>
                <w:spacing w:val="9"/>
                <w:sz w:val="20"/>
                <w:szCs w:val="20"/>
              </w:rPr>
              <w:t xml:space="preserve">  </w:t>
            </w:r>
            <w:r>
              <w:rPr>
                <w:rFonts w:ascii="SimSun" w:eastAsia="SimSun" w:hAnsi="SimSun" w:cs="SimSun"/>
                <w:spacing w:val="9"/>
                <w:sz w:val="20"/>
                <w:szCs w:val="20"/>
              </w:rPr>
              <w:t>基础安全管理</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5</w:t>
            </w:r>
          </w:hyperlink>
        </w:p>
        <w:p>
          <w:pPr>
            <w:tabs>
              <w:tab w:val="right" w:leader="dot" w:pos="9345"/>
            </w:tabs>
            <w:spacing w:before="142" w:line="228" w:lineRule="auto"/>
            <w:ind w:left="211"/>
            <w:rPr>
              <w:rFonts w:ascii="SimSun" w:eastAsia="SimSun" w:hAnsi="SimSun" w:cs="SimSun"/>
              <w:sz w:val="20"/>
              <w:szCs w:val="20"/>
            </w:rPr>
          </w:pPr>
          <w:hyperlink w:anchor="_bookmark11" w:history="1">
            <w:r>
              <w:rPr>
                <w:rFonts w:ascii="SimSun" w:eastAsia="SimSun" w:hAnsi="SimSun" w:cs="SimSun"/>
                <w:spacing w:val="16"/>
                <w:sz w:val="20"/>
                <w:szCs w:val="20"/>
              </w:rPr>
              <w:t>6</w:t>
            </w:r>
            <w:r>
              <w:rPr>
                <w:rFonts w:ascii="SimSun" w:eastAsia="SimSun" w:hAnsi="SimSun" w:cs="SimSun"/>
                <w:spacing w:val="10"/>
                <w:sz w:val="20"/>
                <w:szCs w:val="20"/>
              </w:rPr>
              <w:t>.</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基础安全管理目标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5</w:t>
            </w:r>
          </w:hyperlink>
        </w:p>
        <w:p>
          <w:pPr>
            <w:tabs>
              <w:tab w:val="right" w:leader="dot" w:pos="9345"/>
            </w:tabs>
            <w:spacing w:before="65" w:line="228" w:lineRule="auto"/>
            <w:ind w:left="211"/>
            <w:rPr>
              <w:rFonts w:ascii="SimSun" w:eastAsia="SimSun" w:hAnsi="SimSun" w:cs="SimSun"/>
              <w:sz w:val="20"/>
              <w:szCs w:val="20"/>
            </w:rPr>
          </w:pPr>
          <w:hyperlink w:anchor="_bookmark12" w:history="1">
            <w:r>
              <w:rPr>
                <w:rFonts w:ascii="SimSun" w:eastAsia="SimSun" w:hAnsi="SimSun" w:cs="SimSun"/>
                <w:spacing w:val="16"/>
                <w:sz w:val="20"/>
                <w:szCs w:val="20"/>
              </w:rPr>
              <w:t>6</w:t>
            </w:r>
            <w:r>
              <w:rPr>
                <w:rFonts w:ascii="SimSun" w:eastAsia="SimSun" w:hAnsi="SimSun" w:cs="SimSun"/>
                <w:spacing w:val="10"/>
                <w:sz w:val="20"/>
                <w:szCs w:val="20"/>
              </w:rPr>
              <w:t>.</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基础安全管理过程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5</w:t>
            </w:r>
          </w:hyperlink>
        </w:p>
        <w:p>
          <w:pPr>
            <w:tabs>
              <w:tab w:val="right" w:leader="dot" w:pos="9345"/>
            </w:tabs>
            <w:spacing w:before="65" w:line="227" w:lineRule="auto"/>
            <w:ind w:left="211"/>
            <w:rPr>
              <w:rFonts w:ascii="SimSun" w:eastAsia="SimSun" w:hAnsi="SimSun" w:cs="SimSun"/>
              <w:sz w:val="20"/>
              <w:szCs w:val="20"/>
            </w:rPr>
          </w:pPr>
          <w:hyperlink w:anchor="_bookmark13" w:history="1">
            <w:r>
              <w:rPr>
                <w:rFonts w:ascii="SimSun" w:eastAsia="SimSun" w:hAnsi="SimSun" w:cs="SimSun"/>
                <w:spacing w:val="9"/>
                <w:sz w:val="20"/>
                <w:szCs w:val="20"/>
              </w:rPr>
              <w:t>6.3</w:t>
            </w:r>
            <w:r>
              <w:rPr>
                <w:rFonts w:ascii="SimSun" w:eastAsia="SimSun" w:hAnsi="SimSun" w:cs="SimSun"/>
                <w:spacing w:val="9"/>
                <w:sz w:val="20"/>
                <w:szCs w:val="20"/>
              </w:rPr>
              <w:t xml:space="preserve">  </w:t>
            </w:r>
            <w:r>
              <w:rPr>
                <w:rFonts w:ascii="SimSun" w:eastAsia="SimSun" w:hAnsi="SimSun" w:cs="SimSun"/>
                <w:spacing w:val="9"/>
                <w:sz w:val="20"/>
                <w:szCs w:val="20"/>
              </w:rPr>
              <w:t>基础安全管理最佳实践</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6"/>
                <w:sz w:val="20"/>
                <w:szCs w:val="20"/>
              </w:rPr>
              <w:t>8</w:t>
            </w:r>
          </w:hyperlink>
        </w:p>
        <w:p>
          <w:pPr>
            <w:tabs>
              <w:tab w:val="right" w:leader="dot" w:pos="9345"/>
            </w:tabs>
            <w:spacing w:before="145" w:line="228" w:lineRule="auto"/>
            <w:ind w:left="5"/>
            <w:rPr>
              <w:rFonts w:ascii="SimSun" w:eastAsia="SimSun" w:hAnsi="SimSun" w:cs="SimSun"/>
              <w:sz w:val="20"/>
              <w:szCs w:val="20"/>
            </w:rPr>
          </w:pPr>
          <w:hyperlink w:anchor="_bookmark14" w:history="1">
            <w:r>
              <w:rPr>
                <w:rFonts w:ascii="SimSun" w:eastAsia="SimSun" w:hAnsi="SimSun" w:cs="SimSun"/>
                <w:spacing w:val="16"/>
                <w:sz w:val="20"/>
                <w:szCs w:val="20"/>
              </w:rPr>
              <w:t>7</w:t>
            </w:r>
            <w:r>
              <w:rPr>
                <w:rFonts w:ascii="SimSun" w:eastAsia="SimSun" w:hAnsi="SimSun" w:cs="SimSun"/>
                <w:spacing w:val="8"/>
                <w:sz w:val="20"/>
                <w:szCs w:val="20"/>
              </w:rPr>
              <w:t xml:space="preserve">  </w:t>
            </w:r>
            <w:r>
              <w:rPr>
                <w:rFonts w:ascii="SimSun" w:eastAsia="SimSun" w:hAnsi="SimSun" w:cs="SimSun"/>
                <w:spacing w:val="8"/>
                <w:sz w:val="20"/>
                <w:szCs w:val="20"/>
              </w:rPr>
              <w:t>信息资产管理</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9</w:t>
            </w:r>
          </w:hyperlink>
        </w:p>
        <w:p>
          <w:pPr>
            <w:tabs>
              <w:tab w:val="right" w:leader="dot" w:pos="9345"/>
            </w:tabs>
            <w:spacing w:before="142" w:line="228" w:lineRule="auto"/>
            <w:ind w:left="214"/>
            <w:rPr>
              <w:rFonts w:ascii="SimSun" w:eastAsia="SimSun" w:hAnsi="SimSun" w:cs="SimSun"/>
              <w:sz w:val="20"/>
              <w:szCs w:val="20"/>
            </w:rPr>
          </w:pPr>
          <w:hyperlink w:anchor="_bookmark15" w:history="1">
            <w:r>
              <w:rPr>
                <w:rFonts w:ascii="SimSun" w:eastAsia="SimSun" w:hAnsi="SimSun" w:cs="SimSun"/>
                <w:spacing w:val="15"/>
                <w:sz w:val="20"/>
                <w:szCs w:val="20"/>
              </w:rPr>
              <w:t>7</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信息资产管理目标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9</w:t>
            </w:r>
          </w:hyperlink>
        </w:p>
        <w:p>
          <w:pPr>
            <w:tabs>
              <w:tab w:val="right" w:leader="dot" w:pos="9345"/>
            </w:tabs>
            <w:spacing w:before="65" w:line="228" w:lineRule="auto"/>
            <w:ind w:left="214"/>
            <w:rPr>
              <w:rFonts w:ascii="SimSun" w:eastAsia="SimSun" w:hAnsi="SimSun" w:cs="SimSun"/>
              <w:sz w:val="20"/>
              <w:szCs w:val="20"/>
            </w:rPr>
          </w:pPr>
          <w:hyperlink w:anchor="_bookmark16" w:history="1">
            <w:r>
              <w:rPr>
                <w:rFonts w:ascii="SimSun" w:eastAsia="SimSun" w:hAnsi="SimSun" w:cs="SimSun"/>
                <w:spacing w:val="15"/>
                <w:sz w:val="20"/>
                <w:szCs w:val="20"/>
              </w:rPr>
              <w:t>7</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信息资产管理过程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9</w:t>
            </w:r>
          </w:hyperlink>
        </w:p>
        <w:p>
          <w:pPr>
            <w:tabs>
              <w:tab w:val="right" w:leader="dot" w:pos="9345"/>
            </w:tabs>
            <w:spacing w:before="65" w:line="227" w:lineRule="auto"/>
            <w:ind w:left="214"/>
            <w:rPr>
              <w:rFonts w:ascii="SimSun" w:eastAsia="SimSun" w:hAnsi="SimSun" w:cs="SimSun"/>
              <w:sz w:val="20"/>
              <w:szCs w:val="20"/>
            </w:rPr>
          </w:pPr>
          <w:hyperlink w:anchor="_bookmark17" w:history="1">
            <w:r>
              <w:rPr>
                <w:rFonts w:ascii="SimSun" w:eastAsia="SimSun" w:hAnsi="SimSun" w:cs="SimSun"/>
                <w:spacing w:val="16"/>
                <w:sz w:val="20"/>
                <w:szCs w:val="20"/>
              </w:rPr>
              <w:t>7</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信息资产管理最佳实践</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10</w:t>
            </w:r>
          </w:hyperlink>
        </w:p>
        <w:p>
          <w:pPr>
            <w:tabs>
              <w:tab w:val="right" w:leader="dot" w:pos="9345"/>
            </w:tabs>
            <w:spacing w:before="145" w:line="228" w:lineRule="auto"/>
            <w:ind w:left="1"/>
            <w:rPr>
              <w:rFonts w:ascii="SimSun" w:eastAsia="SimSun" w:hAnsi="SimSun" w:cs="SimSun"/>
              <w:sz w:val="20"/>
              <w:szCs w:val="20"/>
            </w:rPr>
          </w:pPr>
          <w:hyperlink w:anchor="_bookmark18" w:history="1">
            <w:r>
              <w:rPr>
                <w:rFonts w:ascii="SimSun" w:eastAsia="SimSun" w:hAnsi="SimSun" w:cs="SimSun"/>
                <w:spacing w:val="13"/>
                <w:sz w:val="20"/>
                <w:szCs w:val="20"/>
              </w:rPr>
              <w:t>8</w:t>
            </w:r>
            <w:r>
              <w:rPr>
                <w:rFonts w:ascii="SimSun" w:eastAsia="SimSun" w:hAnsi="SimSun" w:cs="SimSun"/>
                <w:spacing w:val="8"/>
                <w:sz w:val="20"/>
                <w:szCs w:val="20"/>
              </w:rPr>
              <w:t xml:space="preserve">  </w:t>
            </w:r>
            <w:r>
              <w:rPr>
                <w:rFonts w:ascii="SimSun" w:eastAsia="SimSun" w:hAnsi="SimSun" w:cs="SimSun"/>
                <w:spacing w:val="8"/>
                <w:sz w:val="20"/>
                <w:szCs w:val="20"/>
              </w:rPr>
              <w:t>漏洞管理</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10</w:t>
            </w:r>
          </w:hyperlink>
        </w:p>
        <w:p>
          <w:pPr>
            <w:tabs>
              <w:tab w:val="right" w:leader="dot" w:pos="9345"/>
            </w:tabs>
            <w:spacing w:before="142" w:line="228" w:lineRule="auto"/>
            <w:ind w:left="210"/>
            <w:rPr>
              <w:rFonts w:ascii="SimSun" w:eastAsia="SimSun" w:hAnsi="SimSun" w:cs="SimSun"/>
              <w:sz w:val="20"/>
              <w:szCs w:val="20"/>
            </w:rPr>
          </w:pPr>
          <w:hyperlink w:anchor="_bookmark19" w:history="1">
            <w:r>
              <w:rPr>
                <w:rFonts w:ascii="SimSun" w:eastAsia="SimSun" w:hAnsi="SimSun" w:cs="SimSun"/>
                <w:spacing w:val="12"/>
                <w:sz w:val="20"/>
                <w:szCs w:val="20"/>
              </w:rPr>
              <w:t>8</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漏洞管理目标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10</w:t>
            </w:r>
          </w:hyperlink>
        </w:p>
        <w:p>
          <w:pPr>
            <w:tabs>
              <w:tab w:val="right" w:leader="dot" w:pos="9345"/>
            </w:tabs>
            <w:spacing w:before="65" w:line="228" w:lineRule="auto"/>
            <w:ind w:left="210"/>
            <w:rPr>
              <w:rFonts w:ascii="SimSun" w:eastAsia="SimSun" w:hAnsi="SimSun" w:cs="SimSun"/>
              <w:sz w:val="20"/>
              <w:szCs w:val="20"/>
            </w:rPr>
          </w:pPr>
          <w:hyperlink w:anchor="_bookmark20" w:history="1">
            <w:r>
              <w:rPr>
                <w:rFonts w:ascii="SimSun" w:eastAsia="SimSun" w:hAnsi="SimSun" w:cs="SimSun"/>
                <w:spacing w:val="12"/>
                <w:sz w:val="20"/>
                <w:szCs w:val="20"/>
              </w:rPr>
              <w:t>8</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漏洞管理过程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10</w:t>
            </w:r>
          </w:hyperlink>
        </w:p>
        <w:p>
          <w:pPr>
            <w:tabs>
              <w:tab w:val="right" w:leader="dot" w:pos="9345"/>
            </w:tabs>
            <w:spacing w:before="65" w:line="227" w:lineRule="auto"/>
            <w:ind w:left="210"/>
            <w:rPr>
              <w:rFonts w:ascii="SimSun" w:eastAsia="SimSun" w:hAnsi="SimSun" w:cs="SimSun"/>
              <w:sz w:val="20"/>
              <w:szCs w:val="20"/>
            </w:rPr>
          </w:pPr>
          <w:hyperlink w:anchor="_bookmark21" w:history="1">
            <w:r>
              <w:rPr>
                <w:rFonts w:ascii="SimSun" w:eastAsia="SimSun" w:hAnsi="SimSun" w:cs="SimSun"/>
                <w:spacing w:val="16"/>
                <w:sz w:val="20"/>
                <w:szCs w:val="20"/>
              </w:rPr>
              <w:t>8</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漏洞管理最佳实践</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11</w:t>
            </w:r>
          </w:hyperlink>
        </w:p>
        <w:p>
          <w:pPr>
            <w:tabs>
              <w:tab w:val="right" w:leader="dot" w:pos="9345"/>
            </w:tabs>
            <w:spacing w:before="145" w:line="228" w:lineRule="auto"/>
            <w:ind w:left="1"/>
            <w:rPr>
              <w:rFonts w:ascii="SimSun" w:eastAsia="SimSun" w:hAnsi="SimSun" w:cs="SimSun"/>
              <w:sz w:val="20"/>
              <w:szCs w:val="20"/>
            </w:rPr>
          </w:pPr>
          <w:hyperlink w:anchor="_bookmark22" w:history="1">
            <w:r>
              <w:rPr>
                <w:rFonts w:ascii="SimSun" w:eastAsia="SimSun" w:hAnsi="SimSun" w:cs="SimSun"/>
                <w:spacing w:val="16"/>
                <w:sz w:val="20"/>
                <w:szCs w:val="20"/>
              </w:rPr>
              <w:t>9</w:t>
            </w:r>
            <w:r>
              <w:rPr>
                <w:rFonts w:ascii="SimSun" w:eastAsia="SimSun" w:hAnsi="SimSun" w:cs="SimSun"/>
                <w:spacing w:val="9"/>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开发安全管理</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12</w:t>
            </w:r>
          </w:hyperlink>
        </w:p>
        <w:p>
          <w:pPr>
            <w:tabs>
              <w:tab w:val="right" w:leader="dot" w:pos="9345"/>
            </w:tabs>
            <w:spacing w:before="142" w:line="228" w:lineRule="auto"/>
            <w:ind w:left="210"/>
            <w:rPr>
              <w:rFonts w:ascii="SimSun" w:eastAsia="SimSun" w:hAnsi="SimSun" w:cs="SimSun"/>
              <w:sz w:val="20"/>
              <w:szCs w:val="20"/>
            </w:rPr>
          </w:pPr>
          <w:hyperlink w:anchor="_bookmark23" w:history="1">
            <w:r>
              <w:rPr>
                <w:rFonts w:ascii="SimSun" w:eastAsia="SimSun" w:hAnsi="SimSun" w:cs="SimSun"/>
                <w:spacing w:val="16"/>
                <w:sz w:val="20"/>
                <w:szCs w:val="20"/>
              </w:rPr>
              <w:t>9</w:t>
            </w:r>
            <w:r>
              <w:rPr>
                <w:rFonts w:ascii="SimSun" w:eastAsia="SimSun" w:hAnsi="SimSun" w:cs="SimSun"/>
                <w:spacing w:val="8"/>
                <w:sz w:val="20"/>
                <w:szCs w:val="20"/>
              </w:rPr>
              <w:t>.1</w:t>
            </w:r>
            <w:r>
              <w:rPr>
                <w:rFonts w:ascii="SimSun" w:eastAsia="SimSun" w:hAnsi="SimSun" w:cs="SimSun"/>
                <w:spacing w:val="8"/>
                <w:sz w:val="20"/>
                <w:szCs w:val="20"/>
              </w:rPr>
              <w:t xml:space="preserve">  </w:t>
            </w:r>
            <w:r>
              <w:rPr>
                <w:rFonts w:ascii="SimSun" w:eastAsia="SimSun" w:hAnsi="SimSun" w:cs="SimSun"/>
                <w:spacing w:val="8"/>
                <w:sz w:val="20"/>
                <w:szCs w:val="20"/>
              </w:rPr>
              <w:t>开发安全管理目标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12</w:t>
            </w:r>
          </w:hyperlink>
        </w:p>
        <w:p>
          <w:pPr>
            <w:tabs>
              <w:tab w:val="right" w:leader="dot" w:pos="9345"/>
            </w:tabs>
            <w:spacing w:before="65" w:line="228" w:lineRule="auto"/>
            <w:ind w:left="210"/>
            <w:rPr>
              <w:rFonts w:ascii="SimSun" w:eastAsia="SimSun" w:hAnsi="SimSun" w:cs="SimSun"/>
              <w:sz w:val="20"/>
              <w:szCs w:val="20"/>
            </w:rPr>
          </w:pPr>
          <w:hyperlink w:anchor="_bookmark24" w:history="1">
            <w:r>
              <w:rPr>
                <w:rFonts w:ascii="SimSun" w:eastAsia="SimSun" w:hAnsi="SimSun" w:cs="SimSun"/>
                <w:spacing w:val="16"/>
                <w:sz w:val="20"/>
                <w:szCs w:val="20"/>
              </w:rPr>
              <w:t>9</w:t>
            </w:r>
            <w:r>
              <w:rPr>
                <w:rFonts w:ascii="SimSun" w:eastAsia="SimSun" w:hAnsi="SimSun" w:cs="SimSun"/>
                <w:spacing w:val="8"/>
                <w:sz w:val="20"/>
                <w:szCs w:val="20"/>
              </w:rPr>
              <w:t>.2</w:t>
            </w:r>
            <w:r>
              <w:rPr>
                <w:rFonts w:ascii="SimSun" w:eastAsia="SimSun" w:hAnsi="SimSun" w:cs="SimSun"/>
                <w:spacing w:val="8"/>
                <w:sz w:val="20"/>
                <w:szCs w:val="20"/>
              </w:rPr>
              <w:t xml:space="preserve">  </w:t>
            </w:r>
            <w:r>
              <w:rPr>
                <w:rFonts w:ascii="SimSun" w:eastAsia="SimSun" w:hAnsi="SimSun" w:cs="SimSun"/>
                <w:spacing w:val="8"/>
                <w:sz w:val="20"/>
                <w:szCs w:val="20"/>
              </w:rPr>
              <w:t>开发安全管理过程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12</w:t>
            </w:r>
          </w:hyperlink>
        </w:p>
        <w:p>
          <w:pPr>
            <w:tabs>
              <w:tab w:val="right" w:leader="dot" w:pos="9345"/>
            </w:tabs>
            <w:spacing w:before="65" w:line="227" w:lineRule="auto"/>
            <w:ind w:left="210"/>
            <w:rPr>
              <w:rFonts w:ascii="SimSun" w:eastAsia="SimSun" w:hAnsi="SimSun" w:cs="SimSun"/>
              <w:sz w:val="20"/>
              <w:szCs w:val="20"/>
            </w:rPr>
            <w:sectPr>
              <w:headerReference w:type="default" r:id="rId8"/>
              <w:footerReference w:type="default" r:id="rId9"/>
              <w:pgSz w:w="11906" w:h="16839"/>
              <w:pgMar w:top="400" w:right="1133" w:bottom="1311" w:left="1425" w:header="0" w:footer="1131" w:gutter="0"/>
              <w:pgNumType w:start="7"/>
              <w:cols w:space="708"/>
            </w:sectPr>
          </w:pPr>
          <w:hyperlink w:anchor="_bookmark25" w:history="1">
            <w:r>
              <w:rPr>
                <w:rFonts w:ascii="SimSun" w:eastAsia="SimSun" w:hAnsi="SimSun" w:cs="SimSun"/>
                <w:spacing w:val="16"/>
                <w:sz w:val="20"/>
                <w:szCs w:val="20"/>
              </w:rPr>
              <w:t>9</w:t>
            </w:r>
            <w:r>
              <w:rPr>
                <w:rFonts w:ascii="SimSun" w:eastAsia="SimSun" w:hAnsi="SimSun" w:cs="SimSun"/>
                <w:spacing w:val="12"/>
                <w:sz w:val="20"/>
                <w:szCs w:val="20"/>
              </w:rPr>
              <w:t>.</w:t>
            </w: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开发安全管理最佳实践</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13</w:t>
            </w:r>
          </w:hyperlink>
        </w:p>
      </w:sdtContent>
    </w:sdt>
    <w:sdt>
      <w:sdtPr>
        <w:rPr>
          <w:rFonts w:ascii="SimSun" w:eastAsia="SimSun" w:hAnsi="SimSun" w:cs="SimSun"/>
          <w:sz w:val="20"/>
          <w:szCs w:val="20"/>
        </w:rPr>
        <w:id w:val="1183885194"/>
        <w:docPartObj>
          <w:docPartGallery w:val="Table of Contents"/>
          <w:docPartUnique/>
        </w:docPartObj>
      </w:sdtPr>
      <w:sdtEndPr>
        <w:rPr>
          <w:rFonts w:ascii="SimSun" w:eastAsia="SimSun" w:hAnsi="SimSun" w:cs="SimSun"/>
          <w:sz w:val="20"/>
          <w:szCs w:val="20"/>
        </w:rPr>
      </w:sdtEndPr>
      <w:sdtContent>
        <w:p>
          <w:pPr>
            <w:tabs>
              <w:tab w:val="right" w:leader="dot" w:pos="9345"/>
            </w:tabs>
            <w:spacing w:before="145" w:line="228" w:lineRule="auto"/>
            <w:ind w:left="16"/>
            <w:rPr>
              <w:rFonts w:ascii="SimSun" w:eastAsia="SimSun" w:hAnsi="SimSun" w:cs="SimSun"/>
              <w:sz w:val="20"/>
              <w:szCs w:val="20"/>
            </w:rPr>
          </w:pPr>
          <w:hyperlink w:anchor="_bookmark26" w:history="1">
            <w:r>
              <w:rPr>
                <w:rFonts w:ascii="SimSun" w:eastAsia="SimSun" w:hAnsi="SimSun" w:cs="SimSun"/>
                <w:spacing w:val="10"/>
                <w:sz w:val="20"/>
                <w:szCs w:val="20"/>
              </w:rPr>
              <w:t>1</w:t>
            </w:r>
            <w:r>
              <w:rPr>
                <w:rFonts w:ascii="SimSun" w:eastAsia="SimSun" w:hAnsi="SimSun" w:cs="SimSun"/>
                <w:spacing w:val="7"/>
                <w:sz w:val="20"/>
                <w:szCs w:val="20"/>
              </w:rPr>
              <w:t>0</w:t>
            </w:r>
            <w:r>
              <w:rPr>
                <w:rFonts w:ascii="SimSun" w:eastAsia="SimSun" w:hAnsi="SimSun" w:cs="SimSun"/>
                <w:spacing w:val="7"/>
                <w:sz w:val="20"/>
                <w:szCs w:val="20"/>
              </w:rPr>
              <w:t xml:space="preserve">  </w:t>
            </w:r>
            <w:r>
              <w:rPr>
                <w:rFonts w:ascii="SimSun" w:eastAsia="SimSun" w:hAnsi="SimSun" w:cs="SimSun"/>
                <w:spacing w:val="7"/>
                <w:sz w:val="20"/>
                <w:szCs w:val="20"/>
              </w:rPr>
              <w:t>数据安全管理</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15</w:t>
            </w:r>
          </w:hyperlink>
        </w:p>
        <w:p>
          <w:pPr>
            <w:tabs>
              <w:tab w:val="right" w:leader="dot" w:pos="9345"/>
            </w:tabs>
            <w:spacing w:before="142" w:line="228" w:lineRule="auto"/>
            <w:ind w:left="225"/>
            <w:rPr>
              <w:rFonts w:ascii="SimSun" w:eastAsia="SimSun" w:hAnsi="SimSun" w:cs="SimSun"/>
              <w:sz w:val="20"/>
              <w:szCs w:val="20"/>
            </w:rPr>
          </w:pPr>
          <w:hyperlink w:anchor="_bookmark27" w:history="1">
            <w:r>
              <w:rPr>
                <w:rFonts w:ascii="SimSun" w:eastAsia="SimSun" w:hAnsi="SimSun" w:cs="SimSun"/>
                <w:spacing w:val="14"/>
                <w:sz w:val="20"/>
                <w:szCs w:val="20"/>
              </w:rPr>
              <w:t>1</w:t>
            </w:r>
            <w:r>
              <w:rPr>
                <w:rFonts w:ascii="SimSun" w:eastAsia="SimSun" w:hAnsi="SimSun" w:cs="SimSun"/>
                <w:spacing w:val="7"/>
                <w:sz w:val="20"/>
                <w:szCs w:val="20"/>
              </w:rPr>
              <w:t>0.1</w:t>
            </w:r>
            <w:r>
              <w:rPr>
                <w:rFonts w:ascii="SimSun" w:eastAsia="SimSun" w:hAnsi="SimSun" w:cs="SimSun"/>
                <w:spacing w:val="7"/>
                <w:sz w:val="20"/>
                <w:szCs w:val="20"/>
              </w:rPr>
              <w:t xml:space="preserve">  </w:t>
            </w:r>
            <w:r>
              <w:rPr>
                <w:rFonts w:ascii="SimSun" w:eastAsia="SimSun" w:hAnsi="SimSun" w:cs="SimSun"/>
                <w:spacing w:val="7"/>
                <w:sz w:val="20"/>
                <w:szCs w:val="20"/>
              </w:rPr>
              <w:t>数据安全管理目标</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15</w:t>
            </w:r>
          </w:hyperlink>
        </w:p>
        <w:p>
          <w:pPr>
            <w:tabs>
              <w:tab w:val="right" w:leader="dot" w:pos="9345"/>
            </w:tabs>
            <w:spacing w:before="65" w:line="228" w:lineRule="auto"/>
            <w:ind w:left="225"/>
            <w:rPr>
              <w:rFonts w:ascii="SimSun" w:eastAsia="SimSun" w:hAnsi="SimSun" w:cs="SimSun"/>
              <w:sz w:val="20"/>
              <w:szCs w:val="20"/>
            </w:rPr>
          </w:pPr>
          <w:hyperlink w:anchor="_bookmark28" w:history="1">
            <w:r>
              <w:rPr>
                <w:rFonts w:ascii="SimSun" w:eastAsia="SimSun" w:hAnsi="SimSun" w:cs="SimSun"/>
                <w:spacing w:val="14"/>
                <w:sz w:val="20"/>
                <w:szCs w:val="20"/>
              </w:rPr>
              <w:t>1</w:t>
            </w:r>
            <w:r>
              <w:rPr>
                <w:rFonts w:ascii="SimSun" w:eastAsia="SimSun" w:hAnsi="SimSun" w:cs="SimSun"/>
                <w:spacing w:val="7"/>
                <w:sz w:val="20"/>
                <w:szCs w:val="20"/>
              </w:rPr>
              <w:t>0.2</w:t>
            </w:r>
            <w:r>
              <w:rPr>
                <w:rFonts w:ascii="SimSun" w:eastAsia="SimSun" w:hAnsi="SimSun" w:cs="SimSun"/>
                <w:spacing w:val="7"/>
                <w:sz w:val="20"/>
                <w:szCs w:val="20"/>
              </w:rPr>
              <w:t xml:space="preserve">  </w:t>
            </w:r>
            <w:r>
              <w:rPr>
                <w:rFonts w:ascii="SimSun" w:eastAsia="SimSun" w:hAnsi="SimSun" w:cs="SimSun"/>
                <w:spacing w:val="7"/>
                <w:sz w:val="20"/>
                <w:szCs w:val="20"/>
              </w:rPr>
              <w:t>数据安全管理过程</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15</w:t>
            </w:r>
          </w:hyperlink>
        </w:p>
        <w:p>
          <w:pPr>
            <w:tabs>
              <w:tab w:val="right" w:leader="dot" w:pos="9345"/>
            </w:tabs>
            <w:spacing w:before="65" w:line="227" w:lineRule="auto"/>
            <w:ind w:left="225"/>
            <w:rPr>
              <w:rFonts w:ascii="SimSun" w:eastAsia="SimSun" w:hAnsi="SimSun" w:cs="SimSun"/>
              <w:sz w:val="20"/>
              <w:szCs w:val="20"/>
            </w:rPr>
          </w:pPr>
          <w:hyperlink w:anchor="_bookmark29" w:history="1">
            <w:r>
              <w:rPr>
                <w:rFonts w:ascii="SimSun" w:eastAsia="SimSun" w:hAnsi="SimSun" w:cs="SimSun"/>
                <w:spacing w:val="14"/>
                <w:sz w:val="20"/>
                <w:szCs w:val="20"/>
              </w:rPr>
              <w:t>1</w:t>
            </w:r>
            <w:r>
              <w:rPr>
                <w:rFonts w:ascii="SimSun" w:eastAsia="SimSun" w:hAnsi="SimSun" w:cs="SimSun"/>
                <w:spacing w:val="13"/>
                <w:sz w:val="20"/>
                <w:szCs w:val="20"/>
              </w:rPr>
              <w:t>0</w:t>
            </w:r>
            <w:r>
              <w:rPr>
                <w:rFonts w:ascii="SimSun" w:eastAsia="SimSun" w:hAnsi="SimSun" w:cs="SimSun"/>
                <w:spacing w:val="7"/>
                <w:sz w:val="20"/>
                <w:szCs w:val="20"/>
              </w:rPr>
              <w:t>.3</w:t>
            </w:r>
            <w:r>
              <w:rPr>
                <w:rFonts w:ascii="SimSun" w:eastAsia="SimSun" w:hAnsi="SimSun" w:cs="SimSun"/>
                <w:spacing w:val="7"/>
                <w:sz w:val="20"/>
                <w:szCs w:val="20"/>
              </w:rPr>
              <w:t xml:space="preserve">  </w:t>
            </w:r>
            <w:r>
              <w:rPr>
                <w:rFonts w:ascii="SimSun" w:eastAsia="SimSun" w:hAnsi="SimSun" w:cs="SimSun"/>
                <w:spacing w:val="7"/>
                <w:sz w:val="20"/>
                <w:szCs w:val="20"/>
              </w:rPr>
              <w:t>数据安全管理最佳实践</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18</w:t>
            </w:r>
          </w:hyperlink>
        </w:p>
        <w:p>
          <w:pPr>
            <w:tabs>
              <w:tab w:val="right" w:leader="dot" w:pos="9345"/>
            </w:tabs>
            <w:spacing w:before="145" w:line="228" w:lineRule="auto"/>
            <w:ind w:left="16"/>
            <w:rPr>
              <w:rFonts w:ascii="SimSun" w:eastAsia="SimSun" w:hAnsi="SimSun" w:cs="SimSun"/>
              <w:sz w:val="20"/>
              <w:szCs w:val="20"/>
            </w:rPr>
          </w:pPr>
          <w:hyperlink w:anchor="_bookmark30" w:history="1">
            <w:r>
              <w:rPr>
                <w:rFonts w:ascii="SimSun" w:eastAsia="SimSun" w:hAnsi="SimSun" w:cs="SimSun"/>
                <w:spacing w:val="8"/>
                <w:sz w:val="20"/>
                <w:szCs w:val="20"/>
              </w:rPr>
              <w:t>11</w:t>
            </w:r>
            <w:r>
              <w:rPr>
                <w:rFonts w:ascii="SimSun" w:eastAsia="SimSun" w:hAnsi="SimSun" w:cs="SimSun"/>
                <w:spacing w:val="8"/>
                <w:sz w:val="20"/>
                <w:szCs w:val="20"/>
              </w:rPr>
              <w:t xml:space="preserve">  </w:t>
            </w:r>
            <w:r>
              <w:rPr>
                <w:rFonts w:ascii="SimSun" w:eastAsia="SimSun" w:hAnsi="SimSun" w:cs="SimSun"/>
                <w:spacing w:val="8"/>
                <w:sz w:val="20"/>
                <w:szCs w:val="20"/>
              </w:rPr>
              <w:t>集中监控与响应管理</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r>
              <w:rPr>
                <w:rFonts w:ascii="SimSun" w:eastAsia="SimSun" w:hAnsi="SimSun" w:cs="SimSun"/>
                <w:spacing w:val="5"/>
                <w:sz w:val="20"/>
                <w:szCs w:val="20"/>
              </w:rPr>
              <w:t>8</w:t>
            </w:r>
          </w:hyperlink>
        </w:p>
        <w:p>
          <w:pPr>
            <w:tabs>
              <w:tab w:val="right" w:leader="dot" w:pos="9345"/>
            </w:tabs>
            <w:spacing w:before="142" w:line="228" w:lineRule="auto"/>
            <w:ind w:left="225"/>
            <w:rPr>
              <w:rFonts w:ascii="SimSun" w:eastAsia="SimSun" w:hAnsi="SimSun" w:cs="SimSun"/>
              <w:sz w:val="20"/>
              <w:szCs w:val="20"/>
            </w:rPr>
          </w:pPr>
          <w:hyperlink w:anchor="_bookmark31" w:history="1">
            <w:r>
              <w:rPr>
                <w:rFonts w:ascii="SimSun" w:eastAsia="SimSun" w:hAnsi="SimSun" w:cs="SimSun"/>
                <w:spacing w:val="8"/>
                <w:sz w:val="20"/>
                <w:szCs w:val="20"/>
              </w:rPr>
              <w:t>11.1</w:t>
            </w:r>
            <w:r>
              <w:rPr>
                <w:rFonts w:ascii="SimSun" w:eastAsia="SimSun" w:hAnsi="SimSun" w:cs="SimSun"/>
                <w:spacing w:val="8"/>
                <w:sz w:val="20"/>
                <w:szCs w:val="20"/>
              </w:rPr>
              <w:t xml:space="preserve">  </w:t>
            </w:r>
            <w:r>
              <w:rPr>
                <w:rFonts w:ascii="SimSun" w:eastAsia="SimSun" w:hAnsi="SimSun" w:cs="SimSun"/>
                <w:spacing w:val="8"/>
                <w:sz w:val="20"/>
                <w:szCs w:val="20"/>
              </w:rPr>
              <w:t>集中监控与响应管理目标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r>
              <w:rPr>
                <w:rFonts w:ascii="SimSun" w:eastAsia="SimSun" w:hAnsi="SimSun" w:cs="SimSun"/>
                <w:spacing w:val="4"/>
                <w:sz w:val="20"/>
                <w:szCs w:val="20"/>
              </w:rPr>
              <w:t>8</w:t>
            </w:r>
          </w:hyperlink>
        </w:p>
        <w:p>
          <w:pPr>
            <w:tabs>
              <w:tab w:val="right" w:leader="dot" w:pos="9345"/>
            </w:tabs>
            <w:spacing w:before="65" w:line="228" w:lineRule="auto"/>
            <w:ind w:left="225"/>
            <w:rPr>
              <w:rFonts w:ascii="SimSun" w:eastAsia="SimSun" w:hAnsi="SimSun" w:cs="SimSun"/>
              <w:sz w:val="20"/>
              <w:szCs w:val="20"/>
            </w:rPr>
          </w:pPr>
          <w:hyperlink w:anchor="_bookmark32" w:history="1">
            <w:r>
              <w:rPr>
                <w:rFonts w:ascii="SimSun" w:eastAsia="SimSun" w:hAnsi="SimSun" w:cs="SimSun"/>
                <w:spacing w:val="8"/>
                <w:sz w:val="20"/>
                <w:szCs w:val="20"/>
              </w:rPr>
              <w:t>11.2</w:t>
            </w:r>
            <w:r>
              <w:rPr>
                <w:rFonts w:ascii="SimSun" w:eastAsia="SimSun" w:hAnsi="SimSun" w:cs="SimSun"/>
                <w:spacing w:val="8"/>
                <w:sz w:val="20"/>
                <w:szCs w:val="20"/>
              </w:rPr>
              <w:t xml:space="preserve">  </w:t>
            </w:r>
            <w:r>
              <w:rPr>
                <w:rFonts w:ascii="SimSun" w:eastAsia="SimSun" w:hAnsi="SimSun" w:cs="SimSun"/>
                <w:spacing w:val="8"/>
                <w:sz w:val="20"/>
                <w:szCs w:val="20"/>
              </w:rPr>
              <w:t>集中监控与响应管理过程</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1</w:t>
            </w:r>
            <w:r>
              <w:rPr>
                <w:rFonts w:ascii="SimSun" w:eastAsia="SimSun" w:hAnsi="SimSun" w:cs="SimSun"/>
                <w:spacing w:val="4"/>
                <w:sz w:val="20"/>
                <w:szCs w:val="20"/>
              </w:rPr>
              <w:t>9</w:t>
            </w:r>
          </w:hyperlink>
        </w:p>
        <w:p>
          <w:pPr>
            <w:tabs>
              <w:tab w:val="right" w:leader="dot" w:pos="9345"/>
            </w:tabs>
            <w:spacing w:before="65" w:line="227" w:lineRule="auto"/>
            <w:ind w:left="225"/>
            <w:rPr>
              <w:rFonts w:ascii="SimSun" w:eastAsia="SimSun" w:hAnsi="SimSun" w:cs="SimSun"/>
              <w:sz w:val="20"/>
              <w:szCs w:val="20"/>
            </w:rPr>
          </w:pPr>
          <w:hyperlink w:anchor="_bookmark33" w:history="1">
            <w:r>
              <w:rPr>
                <w:rFonts w:ascii="SimSun" w:eastAsia="SimSun" w:hAnsi="SimSun" w:cs="SimSun"/>
                <w:spacing w:val="8"/>
                <w:sz w:val="20"/>
                <w:szCs w:val="20"/>
              </w:rPr>
              <w:t>11.3</w:t>
            </w:r>
            <w:r>
              <w:rPr>
                <w:rFonts w:ascii="SimSun" w:eastAsia="SimSun" w:hAnsi="SimSun" w:cs="SimSun"/>
                <w:spacing w:val="8"/>
                <w:sz w:val="20"/>
                <w:szCs w:val="20"/>
              </w:rPr>
              <w:t xml:space="preserve">  </w:t>
            </w:r>
            <w:r>
              <w:rPr>
                <w:rFonts w:ascii="SimSun" w:eastAsia="SimSun" w:hAnsi="SimSun" w:cs="SimSun"/>
                <w:spacing w:val="8"/>
                <w:sz w:val="20"/>
                <w:szCs w:val="20"/>
              </w:rPr>
              <w:t>集中监控与响应管理最佳实践</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20</w:t>
            </w:r>
          </w:hyperlink>
        </w:p>
      </w:sdtContent>
    </w:sdt>
    <w:p>
      <w:pPr>
        <w:sectPr>
          <w:headerReference w:type="default" r:id="rId10"/>
          <w:footerReference w:type="default" r:id="rId11"/>
          <w:type w:val="nextPage"/>
          <w:pgSz w:w="11906" w:h="16839"/>
          <w:pgMar w:top="400" w:right="1133" w:bottom="1311" w:left="1425" w:header="0" w:footer="1131" w:gutter="0"/>
          <w:pgNumType w:start="8"/>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sdt>
      <w:sdtPr>
        <w:rPr>
          <w:rFonts w:ascii="Arial" w:eastAsia="Arial" w:hAnsi="Arial" w:cs="Arial"/>
          <w:sz w:val="21"/>
          <w:szCs w:val="21"/>
        </w:rPr>
        <w:id w:val="1518372222"/>
        <w:docPartObj>
          <w:docPartGallery w:val="Table of Contents"/>
          <w:docPartUnique/>
        </w:docPartObj>
      </w:sdtPr>
      <w:sdtEndPr>
        <w:rPr>
          <w:rFonts w:ascii="SimSun" w:eastAsia="SimSun" w:hAnsi="SimSun" w:cs="SimSun"/>
          <w:sz w:val="20"/>
          <w:szCs w:val="20"/>
        </w:rPr>
      </w:sdtEndPr>
      <w:sdtContent>
        <w:p>
          <w:pPr>
            <w:tabs>
              <w:tab w:val="right" w:leader="dot" w:pos="9342"/>
            </w:tabs>
            <w:spacing w:before="248" w:line="228" w:lineRule="auto"/>
            <w:ind w:left="13"/>
            <w:rPr>
              <w:rFonts w:ascii="SimSun" w:eastAsia="SimSun" w:hAnsi="SimSun" w:cs="SimSun"/>
              <w:sz w:val="20"/>
              <w:szCs w:val="20"/>
            </w:rPr>
          </w:pPr>
          <w:hyperlink w:anchor="_bookmark34" w:history="1">
            <w:r>
              <w:rPr>
                <w:rFonts w:ascii="SimSun" w:eastAsia="SimSun" w:hAnsi="SimSun" w:cs="SimSun"/>
                <w:spacing w:val="10"/>
                <w:sz w:val="20"/>
                <w:szCs w:val="20"/>
              </w:rPr>
              <w:t>1</w:t>
            </w:r>
            <w:r>
              <w:rPr>
                <w:rFonts w:ascii="SimSun" w:eastAsia="SimSun" w:hAnsi="SimSun" w:cs="SimSun"/>
                <w:spacing w:val="7"/>
                <w:sz w:val="20"/>
                <w:szCs w:val="20"/>
              </w:rPr>
              <w:t>2</w:t>
            </w:r>
            <w:r>
              <w:rPr>
                <w:rFonts w:ascii="SimSun" w:eastAsia="SimSun" w:hAnsi="SimSun" w:cs="SimSun"/>
                <w:spacing w:val="7"/>
                <w:sz w:val="20"/>
                <w:szCs w:val="20"/>
              </w:rPr>
              <w:t xml:space="preserve">  </w:t>
            </w:r>
            <w:r>
              <w:rPr>
                <w:rFonts w:ascii="SimSun" w:eastAsia="SimSun" w:hAnsi="SimSun" w:cs="SimSun"/>
                <w:spacing w:val="7"/>
                <w:sz w:val="20"/>
                <w:szCs w:val="20"/>
              </w:rPr>
              <w:t>持续改进管理</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21</w:t>
            </w:r>
          </w:hyperlink>
        </w:p>
        <w:p>
          <w:pPr>
            <w:tabs>
              <w:tab w:val="right" w:leader="dot" w:pos="9342"/>
            </w:tabs>
            <w:spacing w:before="141" w:line="228" w:lineRule="auto"/>
            <w:ind w:left="224"/>
            <w:rPr>
              <w:rFonts w:ascii="SimSun" w:eastAsia="SimSun" w:hAnsi="SimSun" w:cs="SimSun"/>
              <w:sz w:val="20"/>
              <w:szCs w:val="20"/>
            </w:rPr>
          </w:pPr>
          <w:hyperlink w:anchor="_bookmark35" w:history="1">
            <w:r>
              <w:rPr>
                <w:rFonts w:ascii="SimSun" w:eastAsia="SimSun" w:hAnsi="SimSun" w:cs="SimSun"/>
                <w:spacing w:val="11"/>
                <w:sz w:val="20"/>
                <w:szCs w:val="20"/>
              </w:rPr>
              <w:t>1</w:t>
            </w:r>
            <w:r>
              <w:rPr>
                <w:rFonts w:ascii="SimSun" w:eastAsia="SimSun" w:hAnsi="SimSun" w:cs="SimSun"/>
                <w:spacing w:val="7"/>
                <w:sz w:val="20"/>
                <w:szCs w:val="20"/>
              </w:rPr>
              <w:t>2.1</w:t>
            </w:r>
            <w:r>
              <w:rPr>
                <w:rFonts w:ascii="SimSun" w:eastAsia="SimSun" w:hAnsi="SimSun" w:cs="SimSun"/>
                <w:spacing w:val="7"/>
                <w:sz w:val="20"/>
                <w:szCs w:val="20"/>
              </w:rPr>
              <w:t xml:space="preserve">  </w:t>
            </w:r>
            <w:r>
              <w:rPr>
                <w:rFonts w:ascii="SimSun" w:eastAsia="SimSun" w:hAnsi="SimSun" w:cs="SimSun"/>
                <w:spacing w:val="7"/>
                <w:sz w:val="20"/>
                <w:szCs w:val="20"/>
              </w:rPr>
              <w:t>持续改进管理目标</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21</w:t>
            </w:r>
          </w:hyperlink>
        </w:p>
        <w:p>
          <w:pPr>
            <w:tabs>
              <w:tab w:val="right" w:leader="dot" w:pos="9342"/>
            </w:tabs>
            <w:spacing w:before="64" w:line="228" w:lineRule="auto"/>
            <w:ind w:left="224"/>
            <w:rPr>
              <w:rFonts w:ascii="SimSun" w:eastAsia="SimSun" w:hAnsi="SimSun" w:cs="SimSun"/>
              <w:sz w:val="20"/>
              <w:szCs w:val="20"/>
            </w:rPr>
          </w:pPr>
          <w:hyperlink w:anchor="_bookmark36" w:history="1">
            <w:r>
              <w:rPr>
                <w:rFonts w:ascii="SimSun" w:eastAsia="SimSun" w:hAnsi="SimSun" w:cs="SimSun"/>
                <w:spacing w:val="11"/>
                <w:sz w:val="20"/>
                <w:szCs w:val="20"/>
              </w:rPr>
              <w:t>1</w:t>
            </w:r>
            <w:r>
              <w:rPr>
                <w:rFonts w:ascii="SimSun" w:eastAsia="SimSun" w:hAnsi="SimSun" w:cs="SimSun"/>
                <w:spacing w:val="7"/>
                <w:sz w:val="20"/>
                <w:szCs w:val="20"/>
              </w:rPr>
              <w:t>2.2</w:t>
            </w:r>
            <w:r>
              <w:rPr>
                <w:rFonts w:ascii="SimSun" w:eastAsia="SimSun" w:hAnsi="SimSun" w:cs="SimSun"/>
                <w:spacing w:val="7"/>
                <w:sz w:val="20"/>
                <w:szCs w:val="20"/>
              </w:rPr>
              <w:t xml:space="preserve">  </w:t>
            </w:r>
            <w:r>
              <w:rPr>
                <w:rFonts w:ascii="SimSun" w:eastAsia="SimSun" w:hAnsi="SimSun" w:cs="SimSun"/>
                <w:spacing w:val="7"/>
                <w:sz w:val="20"/>
                <w:szCs w:val="20"/>
              </w:rPr>
              <w:t>持续改进管理过程</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21</w:t>
            </w:r>
          </w:hyperlink>
        </w:p>
        <w:p>
          <w:pPr>
            <w:tabs>
              <w:tab w:val="right" w:leader="dot" w:pos="9342"/>
            </w:tabs>
            <w:spacing w:before="65" w:line="227" w:lineRule="auto"/>
            <w:ind w:left="224"/>
            <w:rPr>
              <w:rFonts w:ascii="SimSun" w:eastAsia="SimSun" w:hAnsi="SimSun" w:cs="SimSun"/>
              <w:sz w:val="20"/>
              <w:szCs w:val="20"/>
            </w:rPr>
          </w:pPr>
          <w:hyperlink w:anchor="_bookmark37" w:history="1">
            <w:r>
              <w:rPr>
                <w:rFonts w:ascii="SimSun" w:eastAsia="SimSun" w:hAnsi="SimSun" w:cs="SimSun"/>
                <w:spacing w:val="14"/>
                <w:sz w:val="20"/>
                <w:szCs w:val="20"/>
              </w:rPr>
              <w:t>1</w:t>
            </w:r>
            <w:r>
              <w:rPr>
                <w:rFonts w:ascii="SimSun" w:eastAsia="SimSun" w:hAnsi="SimSun" w:cs="SimSun"/>
                <w:spacing w:val="10"/>
                <w:sz w:val="20"/>
                <w:szCs w:val="20"/>
              </w:rPr>
              <w:t>2</w:t>
            </w:r>
            <w:r>
              <w:rPr>
                <w:rFonts w:ascii="SimSun" w:eastAsia="SimSun" w:hAnsi="SimSun" w:cs="SimSun"/>
                <w:spacing w:val="7"/>
                <w:sz w:val="20"/>
                <w:szCs w:val="20"/>
              </w:rPr>
              <w:t>.3</w:t>
            </w:r>
            <w:r>
              <w:rPr>
                <w:rFonts w:ascii="SimSun" w:eastAsia="SimSun" w:hAnsi="SimSun" w:cs="SimSun"/>
                <w:spacing w:val="7"/>
                <w:sz w:val="20"/>
                <w:szCs w:val="20"/>
              </w:rPr>
              <w:t xml:space="preserve">  </w:t>
            </w:r>
            <w:r>
              <w:rPr>
                <w:rFonts w:ascii="SimSun" w:eastAsia="SimSun" w:hAnsi="SimSun" w:cs="SimSun"/>
                <w:spacing w:val="7"/>
                <w:sz w:val="20"/>
                <w:szCs w:val="20"/>
              </w:rPr>
              <w:t>持续改进管理最佳实践</w:t>
            </w:r>
            <w:r>
              <w:rPr>
                <w:rFonts w:ascii="SimSun" w:eastAsia="SimSun" w:hAnsi="SimSun" w:cs="SimSun"/>
                <w:spacing w:val="7"/>
                <w:sz w:val="20"/>
                <w:szCs w:val="20"/>
              </w:rPr>
              <w:t xml:space="preserve"> </w:t>
            </w:r>
            <w:r>
              <w:rPr>
                <w:rFonts w:ascii="SimSun" w:eastAsia="SimSun" w:hAnsi="SimSun" w:cs="SimSun"/>
                <w:sz w:val="20"/>
                <w:szCs w:val="20"/>
              </w:rPr>
              <w:tab/>
            </w:r>
            <w:r>
              <w:rPr>
                <w:rFonts w:ascii="SimSun" w:eastAsia="SimSun" w:hAnsi="SimSun" w:cs="SimSun"/>
                <w:spacing w:val="7"/>
                <w:sz w:val="20"/>
                <w:szCs w:val="20"/>
              </w:rPr>
              <w:t>22</w:t>
            </w:r>
          </w:hyperlink>
        </w:p>
        <w:p>
          <w:pPr>
            <w:tabs>
              <w:tab w:val="right" w:leader="dot" w:pos="9342"/>
            </w:tabs>
            <w:spacing w:before="145" w:line="227" w:lineRule="auto"/>
            <w:ind w:left="14"/>
            <w:rPr>
              <w:rFonts w:ascii="SimSun" w:eastAsia="SimSun" w:hAnsi="SimSun" w:cs="SimSun"/>
              <w:sz w:val="20"/>
              <w:szCs w:val="20"/>
            </w:rPr>
          </w:pPr>
          <w:hyperlink w:anchor="_bookmark38" w:history="1">
            <w:r>
              <w:rPr>
                <w:rFonts w:ascii="SimSun" w:eastAsia="SimSun" w:hAnsi="SimSun" w:cs="SimSun"/>
                <w:spacing w:val="16"/>
                <w:sz w:val="20"/>
                <w:szCs w:val="20"/>
              </w:rPr>
              <w:t>附</w:t>
            </w:r>
            <w:r>
              <w:rPr>
                <w:rFonts w:ascii="SimSun" w:eastAsia="SimSun" w:hAnsi="SimSun" w:cs="SimSun"/>
                <w:spacing w:val="9"/>
                <w:sz w:val="20"/>
                <w:szCs w:val="20"/>
              </w:rPr>
              <w:t>录</w:t>
            </w:r>
            <w:r>
              <w:rPr>
                <w:rFonts w:ascii="SimSun" w:eastAsia="SimSun" w:hAnsi="SimSun" w:cs="SimSun"/>
                <w:spacing w:val="8"/>
                <w:sz w:val="20"/>
                <w:szCs w:val="20"/>
              </w:rPr>
              <w:t xml:space="preserve"> </w:t>
            </w:r>
            <w:r>
              <w:rPr>
                <w:rFonts w:ascii="SimSun" w:eastAsia="SimSun" w:hAnsi="SimSun" w:cs="SimSun"/>
                <w:sz w:val="20"/>
                <w:szCs w:val="20"/>
              </w:rPr>
              <w:t>A</w:t>
            </w:r>
            <w:r>
              <w:rPr>
                <w:rFonts w:ascii="SimSun" w:eastAsia="SimSun" w:hAnsi="SimSun" w:cs="SimSun"/>
                <w:spacing w:val="8"/>
                <w:sz w:val="20"/>
                <w:szCs w:val="20"/>
              </w:rPr>
              <w:t>(资料性)</w:t>
            </w:r>
            <w:r>
              <w:rPr>
                <w:rFonts w:ascii="SimSun" w:eastAsia="SimSun" w:hAnsi="SimSun" w:cs="SimSun"/>
                <w:spacing w:val="8"/>
                <w:sz w:val="20"/>
                <w:szCs w:val="20"/>
              </w:rPr>
              <w:t xml:space="preserve"> </w:t>
            </w:r>
            <w:r>
              <w:rPr>
                <w:rFonts w:ascii="SimSun" w:eastAsia="SimSun" w:hAnsi="SimSun" w:cs="SimSun"/>
                <w:spacing w:val="8"/>
                <w:sz w:val="20"/>
                <w:szCs w:val="20"/>
              </w:rPr>
              <w:t>信息安全度量指标</w:t>
            </w:r>
            <w:r>
              <w:rPr>
                <w:rFonts w:ascii="SimSun" w:eastAsia="SimSun" w:hAnsi="SimSun" w:cs="SimSun"/>
                <w:spacing w:val="8"/>
                <w:sz w:val="20"/>
                <w:szCs w:val="20"/>
              </w:rPr>
              <w:t xml:space="preserve"> </w:t>
            </w:r>
            <w:r>
              <w:rPr>
                <w:rFonts w:ascii="SimSun" w:eastAsia="SimSun" w:hAnsi="SimSun" w:cs="SimSun"/>
                <w:sz w:val="20"/>
                <w:szCs w:val="20"/>
              </w:rPr>
              <w:tab/>
            </w:r>
            <w:r>
              <w:rPr>
                <w:rFonts w:ascii="SimSun" w:eastAsia="SimSun" w:hAnsi="SimSun" w:cs="SimSun"/>
                <w:spacing w:val="8"/>
                <w:sz w:val="20"/>
                <w:szCs w:val="20"/>
              </w:rPr>
              <w:t>23</w:t>
            </w:r>
          </w:hyperlink>
        </w:p>
        <w:p>
          <w:pPr>
            <w:tabs>
              <w:tab w:val="right" w:leader="dot" w:pos="9342"/>
            </w:tabs>
            <w:spacing w:before="143" w:line="228" w:lineRule="auto"/>
            <w:ind w:left="203"/>
            <w:rPr>
              <w:rFonts w:ascii="SimSun" w:eastAsia="SimSun" w:hAnsi="SimSun" w:cs="SimSun"/>
              <w:sz w:val="20"/>
              <w:szCs w:val="20"/>
            </w:rPr>
          </w:pPr>
          <w:hyperlink w:anchor="_bookmark39" w:history="1">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9"/>
                <w:sz w:val="20"/>
                <w:szCs w:val="20"/>
              </w:rPr>
              <w:t>1</w:t>
            </w:r>
            <w:r>
              <w:rPr>
                <w:rFonts w:ascii="SimSun" w:eastAsia="SimSun" w:hAnsi="SimSun" w:cs="SimSun"/>
                <w:spacing w:val="9"/>
                <w:sz w:val="20"/>
                <w:szCs w:val="20"/>
              </w:rPr>
              <w:t xml:space="preserve">  </w:t>
            </w:r>
            <w:r>
              <w:rPr>
                <w:rFonts w:ascii="SimSun" w:eastAsia="SimSun" w:hAnsi="SimSun" w:cs="SimSun"/>
                <w:spacing w:val="9"/>
                <w:sz w:val="20"/>
                <w:szCs w:val="20"/>
              </w:rPr>
              <w:t>安全管理度量指标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23</w:t>
            </w:r>
          </w:hyperlink>
        </w:p>
        <w:p>
          <w:pPr>
            <w:tabs>
              <w:tab w:val="right" w:leader="dot" w:pos="9342"/>
            </w:tabs>
            <w:spacing w:before="65" w:line="228" w:lineRule="auto"/>
            <w:ind w:left="203"/>
            <w:rPr>
              <w:rFonts w:ascii="SimSun" w:eastAsia="SimSun" w:hAnsi="SimSun" w:cs="SimSun"/>
              <w:sz w:val="20"/>
              <w:szCs w:val="20"/>
            </w:rPr>
          </w:pPr>
          <w:hyperlink w:anchor="_bookmark40" w:history="1">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基础安全管理度量指标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23</w:t>
            </w:r>
          </w:hyperlink>
        </w:p>
        <w:p>
          <w:pPr>
            <w:tabs>
              <w:tab w:val="right" w:leader="dot" w:pos="9342"/>
            </w:tabs>
            <w:spacing w:before="65" w:line="228" w:lineRule="auto"/>
            <w:ind w:left="203"/>
            <w:rPr>
              <w:rFonts w:ascii="SimSun" w:eastAsia="SimSun" w:hAnsi="SimSun" w:cs="SimSun"/>
              <w:sz w:val="20"/>
              <w:szCs w:val="20"/>
            </w:rPr>
          </w:pPr>
          <w:hyperlink w:anchor="_bookmark41" w:history="1">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9"/>
                <w:sz w:val="20"/>
                <w:szCs w:val="20"/>
              </w:rPr>
              <w:t>3</w:t>
            </w:r>
            <w:r>
              <w:rPr>
                <w:rFonts w:ascii="SimSun" w:eastAsia="SimSun" w:hAnsi="SimSun" w:cs="SimSun"/>
                <w:spacing w:val="9"/>
                <w:sz w:val="20"/>
                <w:szCs w:val="20"/>
              </w:rPr>
              <w:t xml:space="preserve">  </w:t>
            </w:r>
            <w:r>
              <w:rPr>
                <w:rFonts w:ascii="SimSun" w:eastAsia="SimSun" w:hAnsi="SimSun" w:cs="SimSun"/>
                <w:spacing w:val="9"/>
                <w:sz w:val="20"/>
                <w:szCs w:val="20"/>
              </w:rPr>
              <w:t>信息资产管理度量指标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23</w:t>
            </w:r>
          </w:hyperlink>
        </w:p>
        <w:p>
          <w:pPr>
            <w:tabs>
              <w:tab w:val="right" w:leader="dot" w:pos="9342"/>
            </w:tabs>
            <w:spacing w:before="65" w:line="228" w:lineRule="auto"/>
            <w:ind w:left="203"/>
            <w:rPr>
              <w:rFonts w:ascii="SimSun" w:eastAsia="SimSun" w:hAnsi="SimSun" w:cs="SimSun"/>
              <w:sz w:val="20"/>
              <w:szCs w:val="20"/>
            </w:rPr>
          </w:pPr>
          <w:hyperlink w:anchor="_bookmark42" w:history="1">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漏洞管理度量指标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23</w:t>
            </w:r>
          </w:hyperlink>
        </w:p>
        <w:p>
          <w:pPr>
            <w:tabs>
              <w:tab w:val="right" w:leader="dot" w:pos="9342"/>
            </w:tabs>
            <w:spacing w:before="65" w:line="228" w:lineRule="auto"/>
            <w:ind w:left="203"/>
            <w:rPr>
              <w:rFonts w:ascii="SimSun" w:eastAsia="SimSun" w:hAnsi="SimSun" w:cs="SimSun"/>
              <w:sz w:val="20"/>
              <w:szCs w:val="20"/>
            </w:rPr>
          </w:pPr>
          <w:hyperlink w:anchor="_bookmark43" w:history="1">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9"/>
                <w:sz w:val="20"/>
                <w:szCs w:val="20"/>
              </w:rPr>
              <w:t>5</w:t>
            </w:r>
            <w:r>
              <w:rPr>
                <w:rFonts w:ascii="SimSun" w:eastAsia="SimSun" w:hAnsi="SimSun" w:cs="SimSun"/>
                <w:spacing w:val="9"/>
                <w:sz w:val="20"/>
                <w:szCs w:val="20"/>
              </w:rPr>
              <w:t xml:space="preserve">  </w:t>
            </w:r>
            <w:r>
              <w:rPr>
                <w:rFonts w:ascii="SimSun" w:eastAsia="SimSun" w:hAnsi="SimSun" w:cs="SimSun"/>
                <w:spacing w:val="9"/>
                <w:sz w:val="20"/>
                <w:szCs w:val="20"/>
              </w:rPr>
              <w:t>开发安全管理度量指标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23</w:t>
            </w:r>
          </w:hyperlink>
        </w:p>
        <w:p>
          <w:pPr>
            <w:tabs>
              <w:tab w:val="right" w:leader="dot" w:pos="9342"/>
            </w:tabs>
            <w:spacing w:before="65" w:line="228" w:lineRule="auto"/>
            <w:ind w:left="203"/>
            <w:rPr>
              <w:rFonts w:ascii="SimSun" w:eastAsia="SimSun" w:hAnsi="SimSun" w:cs="SimSun"/>
              <w:sz w:val="20"/>
              <w:szCs w:val="20"/>
            </w:rPr>
          </w:pPr>
          <w:hyperlink w:anchor="_bookmark44" w:history="1">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9"/>
                <w:sz w:val="20"/>
                <w:szCs w:val="20"/>
              </w:rPr>
              <w:t>6</w:t>
            </w:r>
            <w:r>
              <w:rPr>
                <w:rFonts w:ascii="SimSun" w:eastAsia="SimSun" w:hAnsi="SimSun" w:cs="SimSun"/>
                <w:spacing w:val="9"/>
                <w:sz w:val="20"/>
                <w:szCs w:val="20"/>
              </w:rPr>
              <w:t xml:space="preserve">  </w:t>
            </w:r>
            <w:r>
              <w:rPr>
                <w:rFonts w:ascii="SimSun" w:eastAsia="SimSun" w:hAnsi="SimSun" w:cs="SimSun"/>
                <w:spacing w:val="9"/>
                <w:sz w:val="20"/>
                <w:szCs w:val="20"/>
              </w:rPr>
              <w:t>数据安全管理度量指标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23</w:t>
            </w:r>
          </w:hyperlink>
        </w:p>
        <w:p>
          <w:pPr>
            <w:tabs>
              <w:tab w:val="right" w:leader="dot" w:pos="9342"/>
            </w:tabs>
            <w:spacing w:before="65" w:line="228" w:lineRule="auto"/>
            <w:ind w:left="203"/>
            <w:rPr>
              <w:rFonts w:ascii="SimSun" w:eastAsia="SimSun" w:hAnsi="SimSun" w:cs="SimSun"/>
              <w:sz w:val="20"/>
              <w:szCs w:val="20"/>
            </w:rPr>
          </w:pPr>
          <w:hyperlink w:anchor="_bookmark45" w:history="1">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10"/>
                <w:sz w:val="20"/>
                <w:szCs w:val="20"/>
              </w:rPr>
              <w:t>7</w:t>
            </w:r>
            <w:r>
              <w:rPr>
                <w:rFonts w:ascii="SimSun" w:eastAsia="SimSun" w:hAnsi="SimSun" w:cs="SimSun"/>
                <w:spacing w:val="9"/>
                <w:sz w:val="20"/>
                <w:szCs w:val="20"/>
              </w:rPr>
              <w:t xml:space="preserve">  </w:t>
            </w:r>
            <w:r>
              <w:rPr>
                <w:rFonts w:ascii="SimSun" w:eastAsia="SimSun" w:hAnsi="SimSun" w:cs="SimSun"/>
                <w:spacing w:val="9"/>
                <w:sz w:val="20"/>
                <w:szCs w:val="20"/>
              </w:rPr>
              <w:t>集中监控与响应管理度量指标</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24</w:t>
            </w:r>
          </w:hyperlink>
        </w:p>
        <w:p>
          <w:pPr>
            <w:tabs>
              <w:tab w:val="right" w:leader="dot" w:pos="9342"/>
            </w:tabs>
            <w:spacing w:before="144" w:line="228" w:lineRule="auto"/>
            <w:rPr>
              <w:rFonts w:ascii="SimSun" w:eastAsia="SimSun" w:hAnsi="SimSun" w:cs="SimSun"/>
              <w:sz w:val="20"/>
              <w:szCs w:val="20"/>
            </w:rPr>
          </w:pPr>
          <w:hyperlink w:anchor="_bookmark46" w:history="1">
            <w:r>
              <w:rPr>
                <w:rFonts w:ascii="SimSun" w:eastAsia="SimSun" w:hAnsi="SimSun" w:cs="SimSun"/>
                <w:spacing w:val="14"/>
                <w:sz w:val="20"/>
                <w:szCs w:val="20"/>
              </w:rPr>
              <w:t>参</w:t>
            </w:r>
            <w:r>
              <w:rPr>
                <w:rFonts w:ascii="SimSun" w:eastAsia="SimSun" w:hAnsi="SimSun" w:cs="SimSun"/>
                <w:spacing w:val="9"/>
                <w:sz w:val="20"/>
                <w:szCs w:val="20"/>
              </w:rPr>
              <w:t>考文献</w:t>
            </w:r>
            <w:r>
              <w:rPr>
                <w:rFonts w:ascii="SimSun" w:eastAsia="SimSun" w:hAnsi="SimSun" w:cs="SimSun"/>
                <w:spacing w:val="9"/>
                <w:sz w:val="20"/>
                <w:szCs w:val="20"/>
              </w:rPr>
              <w:t xml:space="preserve"> </w:t>
            </w:r>
            <w:r>
              <w:rPr>
                <w:rFonts w:ascii="SimSun" w:eastAsia="SimSun" w:hAnsi="SimSun" w:cs="SimSun"/>
                <w:sz w:val="20"/>
                <w:szCs w:val="20"/>
              </w:rPr>
              <w:tab/>
            </w:r>
            <w:r>
              <w:rPr>
                <w:rFonts w:ascii="SimSun" w:eastAsia="SimSun" w:hAnsi="SimSun" w:cs="SimSun"/>
                <w:spacing w:val="9"/>
                <w:sz w:val="20"/>
                <w:szCs w:val="20"/>
              </w:rPr>
              <w:t>25</w:t>
            </w:r>
          </w:hyperlink>
        </w:p>
      </w:sdtContent>
    </w:sdt>
    <w:p>
      <w:pPr>
        <w:sectPr>
          <w:headerReference w:type="default" r:id="rId12"/>
          <w:footerReference w:type="default" r:id="rId13"/>
          <w:pgSz w:w="11906" w:h="16839"/>
          <w:pgMar w:top="400" w:right="1419" w:bottom="1311" w:left="1142" w:header="0" w:footer="1131" w:gutter="0"/>
          <w:pgNumType w:start="9"/>
          <w:cols w:space="708"/>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right="69"/>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before="101" w:line="228" w:lineRule="auto"/>
        <w:ind w:left="4041"/>
        <w:rPr>
          <w:rFonts w:ascii="SimHei" w:eastAsia="SimHei" w:hAnsi="SimHei" w:cs="SimHei"/>
          <w:sz w:val="31"/>
          <w:szCs w:val="31"/>
        </w:rPr>
      </w:pPr>
      <w:bookmarkStart w:id="0" w:name="_bookmark1"/>
      <w:bookmarkEnd w:id="0"/>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315" w:lineRule="auto"/>
        <w:rPr>
          <w:rFonts w:ascii="Arial"/>
          <w:sz w:val="21"/>
        </w:rPr>
      </w:pPr>
    </w:p>
    <w:p>
      <w:pPr>
        <w:spacing w:line="316" w:lineRule="auto"/>
        <w:rPr>
          <w:rFonts w:ascii="Arial"/>
          <w:sz w:val="21"/>
        </w:rPr>
      </w:pPr>
    </w:p>
    <w:p>
      <w:pPr>
        <w:spacing w:before="65" w:line="288" w:lineRule="auto"/>
        <w:ind w:left="5" w:right="73" w:firstLine="415"/>
        <w:rPr>
          <w:rFonts w:ascii="SimSun" w:eastAsia="SimSun" w:hAnsi="SimSun" w:cs="SimSun"/>
          <w:sz w:val="20"/>
          <w:szCs w:val="20"/>
        </w:rPr>
      </w:pPr>
      <w:r>
        <w:rPr>
          <w:rFonts w:ascii="SimSun" w:eastAsia="SimSun" w:hAnsi="SimSun" w:cs="SimSun"/>
          <w:spacing w:val="12"/>
          <w:sz w:val="20"/>
          <w:szCs w:val="20"/>
        </w:rPr>
        <w:t>本文件按</w:t>
      </w:r>
      <w:r>
        <w:rPr>
          <w:rFonts w:ascii="SimSun" w:eastAsia="SimSun" w:hAnsi="SimSun" w:cs="SimSun"/>
          <w:spacing w:val="9"/>
          <w:sz w:val="20"/>
          <w:szCs w:val="20"/>
        </w:rPr>
        <w:t>照</w:t>
      </w:r>
      <w:r>
        <w:rPr>
          <w:rFonts w:ascii="SimSun" w:eastAsia="SimSun" w:hAnsi="SimSun" w:cs="SimSun"/>
          <w:sz w:val="20"/>
          <w:szCs w:val="20"/>
        </w:rPr>
        <w:t>GB</w:t>
      </w:r>
      <w:r>
        <w:rPr>
          <w:rFonts w:ascii="SimSun" w:eastAsia="SimSun" w:hAnsi="SimSun" w:cs="SimSun"/>
          <w:spacing w:val="6"/>
          <w:sz w:val="20"/>
          <w:szCs w:val="20"/>
        </w:rPr>
        <w:t>/</w:t>
      </w:r>
      <w:r>
        <w:rPr>
          <w:rFonts w:ascii="SimSun" w:eastAsia="SimSun" w:hAnsi="SimSun" w:cs="SimSun"/>
          <w:sz w:val="20"/>
          <w:szCs w:val="20"/>
        </w:rPr>
        <w:t>T</w:t>
      </w:r>
      <w:r>
        <w:rPr>
          <w:rFonts w:ascii="SimSun" w:eastAsia="SimSun" w:hAnsi="SimSun" w:cs="SimSun"/>
          <w:spacing w:val="6"/>
          <w:sz w:val="20"/>
          <w:szCs w:val="20"/>
        </w:rPr>
        <w:t xml:space="preserve"> </w:t>
      </w:r>
      <w:r>
        <w:rPr>
          <w:rFonts w:ascii="SimSun" w:eastAsia="SimSun" w:hAnsi="SimSun" w:cs="SimSun"/>
          <w:spacing w:val="6"/>
          <w:sz w:val="20"/>
          <w:szCs w:val="20"/>
        </w:rPr>
        <w:t>1.1—2020《标准化工作导则</w:t>
      </w:r>
      <w:r>
        <w:rPr>
          <w:rFonts w:ascii="SimSun" w:eastAsia="SimSun" w:hAnsi="SimSun" w:cs="SimSun"/>
          <w:spacing w:val="6"/>
          <w:sz w:val="20"/>
          <w:szCs w:val="20"/>
        </w:rPr>
        <w:t xml:space="preserve">  </w:t>
      </w:r>
      <w:r>
        <w:rPr>
          <w:rFonts w:ascii="SimSun" w:eastAsia="SimSun" w:hAnsi="SimSun" w:cs="SimSun"/>
          <w:spacing w:val="6"/>
          <w:sz w:val="20"/>
          <w:szCs w:val="20"/>
        </w:rPr>
        <w:t>第</w:t>
      </w:r>
      <w:r>
        <w:rPr>
          <w:rFonts w:ascii="SimSun" w:eastAsia="SimSun" w:hAnsi="SimSun" w:cs="SimSun"/>
          <w:spacing w:val="6"/>
          <w:sz w:val="20"/>
          <w:szCs w:val="20"/>
        </w:rPr>
        <w:t xml:space="preserve"> </w:t>
      </w:r>
      <w:r>
        <w:rPr>
          <w:rFonts w:ascii="SimSun" w:eastAsia="SimSun" w:hAnsi="SimSun" w:cs="SimSun"/>
          <w:spacing w:val="6"/>
          <w:sz w:val="20"/>
          <w:szCs w:val="20"/>
        </w:rPr>
        <w:t>1</w:t>
      </w:r>
      <w:r>
        <w:rPr>
          <w:rFonts w:ascii="SimSun" w:eastAsia="SimSun" w:hAnsi="SimSun" w:cs="SimSun"/>
          <w:spacing w:val="6"/>
          <w:sz w:val="20"/>
          <w:szCs w:val="20"/>
        </w:rPr>
        <w:t xml:space="preserve"> </w:t>
      </w:r>
      <w:r>
        <w:rPr>
          <w:rFonts w:ascii="SimSun" w:eastAsia="SimSun" w:hAnsi="SimSun" w:cs="SimSun"/>
          <w:spacing w:val="6"/>
          <w:sz w:val="20"/>
          <w:szCs w:val="20"/>
        </w:rPr>
        <w:t>部分：标准化文件的结构和起草规则》</w:t>
      </w:r>
      <w:r>
        <w:rPr>
          <w:rFonts w:ascii="SimSun" w:eastAsia="SimSun" w:hAnsi="SimSun" w:cs="SimSun"/>
          <w:spacing w:val="6"/>
          <w:sz w:val="20"/>
          <w:szCs w:val="20"/>
        </w:rPr>
        <w:t xml:space="preserve"> </w:t>
      </w:r>
      <w:r>
        <w:rPr>
          <w:rFonts w:ascii="SimSun" w:eastAsia="SimSun" w:hAnsi="SimSun" w:cs="SimSun"/>
          <w:spacing w:val="6"/>
          <w:sz w:val="20"/>
          <w:szCs w:val="20"/>
        </w:rPr>
        <w:t>的规</w:t>
      </w:r>
      <w:r>
        <w:rPr>
          <w:rFonts w:ascii="SimSun" w:eastAsia="SimSun" w:hAnsi="SimSun" w:cs="SimSun"/>
          <w:sz w:val="20"/>
          <w:szCs w:val="20"/>
        </w:rPr>
        <w:t xml:space="preserve"> </w:t>
      </w:r>
      <w:r>
        <w:rPr>
          <w:rFonts w:ascii="SimSun" w:eastAsia="SimSun" w:hAnsi="SimSun" w:cs="SimSun"/>
          <w:spacing w:val="4"/>
          <w:sz w:val="20"/>
          <w:szCs w:val="20"/>
        </w:rPr>
        <w:t>定</w:t>
      </w:r>
      <w:r>
        <w:rPr>
          <w:rFonts w:ascii="SimSun" w:eastAsia="SimSun" w:hAnsi="SimSun" w:cs="SimSun"/>
          <w:spacing w:val="3"/>
          <w:sz w:val="20"/>
          <w:szCs w:val="20"/>
        </w:rPr>
        <w:t>起草。</w:t>
      </w:r>
    </w:p>
    <w:p>
      <w:pPr>
        <w:spacing w:before="1" w:line="226" w:lineRule="auto"/>
        <w:ind w:left="421"/>
        <w:rPr>
          <w:rFonts w:ascii="SimSun" w:eastAsia="SimSun" w:hAnsi="SimSun" w:cs="SimSun"/>
          <w:sz w:val="20"/>
          <w:szCs w:val="20"/>
        </w:rPr>
      </w:pPr>
      <w:r>
        <w:rPr>
          <w:rFonts w:ascii="SimSun" w:eastAsia="SimSun" w:hAnsi="SimSun" w:cs="SimSun"/>
          <w:spacing w:val="9"/>
          <w:sz w:val="20"/>
          <w:szCs w:val="20"/>
        </w:rPr>
        <w:t>本文件由全国金融标准化技术委员会证券分技术委员会</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SAC</w:t>
      </w:r>
      <w:r>
        <w:rPr>
          <w:rFonts w:ascii="SimSun" w:eastAsia="SimSun" w:hAnsi="SimSun" w:cs="SimSun"/>
          <w:spacing w:val="9"/>
          <w:sz w:val="20"/>
          <w:szCs w:val="20"/>
        </w:rPr>
        <w:t>/</w:t>
      </w:r>
      <w:r>
        <w:rPr>
          <w:rFonts w:ascii="SimSun" w:eastAsia="SimSun" w:hAnsi="SimSun" w:cs="SimSun"/>
          <w:sz w:val="20"/>
          <w:szCs w:val="20"/>
        </w:rPr>
        <w:t>TC</w:t>
      </w:r>
      <w:r>
        <w:rPr>
          <w:rFonts w:ascii="SimSun" w:eastAsia="SimSun" w:hAnsi="SimSun" w:cs="SimSun"/>
          <w:spacing w:val="9"/>
          <w:sz w:val="20"/>
          <w:szCs w:val="20"/>
        </w:rPr>
        <w:t xml:space="preserve"> </w:t>
      </w:r>
      <w:r>
        <w:rPr>
          <w:rFonts w:ascii="SimSun" w:eastAsia="SimSun" w:hAnsi="SimSun" w:cs="SimSun"/>
          <w:spacing w:val="9"/>
          <w:sz w:val="20"/>
          <w:szCs w:val="20"/>
        </w:rPr>
        <w:t>180/</w:t>
      </w:r>
      <w:r>
        <w:rPr>
          <w:rFonts w:ascii="SimSun" w:eastAsia="SimSun" w:hAnsi="SimSun" w:cs="SimSun"/>
          <w:sz w:val="20"/>
          <w:szCs w:val="20"/>
        </w:rPr>
        <w:t>SC</w:t>
      </w:r>
      <w:r>
        <w:rPr>
          <w:rFonts w:ascii="SimSun" w:eastAsia="SimSun" w:hAnsi="SimSun" w:cs="SimSun"/>
          <w:spacing w:val="9"/>
          <w:sz w:val="20"/>
          <w:szCs w:val="20"/>
        </w:rPr>
        <w:t>4)</w:t>
      </w:r>
      <w:r>
        <w:rPr>
          <w:rFonts w:ascii="SimSun" w:eastAsia="SimSun" w:hAnsi="SimSun" w:cs="SimSun"/>
          <w:spacing w:val="9"/>
          <w:sz w:val="20"/>
          <w:szCs w:val="20"/>
        </w:rPr>
        <w:t xml:space="preserve"> </w:t>
      </w:r>
      <w:r>
        <w:rPr>
          <w:rFonts w:ascii="SimSun" w:eastAsia="SimSun" w:hAnsi="SimSun" w:cs="SimSun"/>
          <w:spacing w:val="9"/>
          <w:sz w:val="20"/>
          <w:szCs w:val="20"/>
        </w:rPr>
        <w:t>提出</w:t>
      </w:r>
      <w:r>
        <w:rPr>
          <w:rFonts w:ascii="SimSun" w:eastAsia="SimSun" w:hAnsi="SimSun" w:cs="SimSun"/>
          <w:spacing w:val="6"/>
          <w:sz w:val="20"/>
          <w:szCs w:val="20"/>
        </w:rPr>
        <w:t>。</w:t>
      </w:r>
    </w:p>
    <w:p>
      <w:pPr>
        <w:spacing w:before="66" w:line="227" w:lineRule="auto"/>
        <w:ind w:left="421"/>
        <w:rPr>
          <w:rFonts w:ascii="SimSun" w:eastAsia="SimSun" w:hAnsi="SimSun" w:cs="SimSun"/>
          <w:sz w:val="20"/>
          <w:szCs w:val="20"/>
        </w:rPr>
      </w:pPr>
      <w:r>
        <w:rPr>
          <w:rFonts w:ascii="SimSun" w:eastAsia="SimSun" w:hAnsi="SimSun" w:cs="SimSun"/>
          <w:spacing w:val="16"/>
          <w:sz w:val="20"/>
          <w:szCs w:val="20"/>
        </w:rPr>
        <w:t>本</w:t>
      </w:r>
      <w:r>
        <w:rPr>
          <w:rFonts w:ascii="SimSun" w:eastAsia="SimSun" w:hAnsi="SimSun" w:cs="SimSun"/>
          <w:spacing w:val="13"/>
          <w:sz w:val="20"/>
          <w:szCs w:val="20"/>
        </w:rPr>
        <w:t>文</w:t>
      </w:r>
      <w:r>
        <w:rPr>
          <w:rFonts w:ascii="SimSun" w:eastAsia="SimSun" w:hAnsi="SimSun" w:cs="SimSun"/>
          <w:spacing w:val="8"/>
          <w:sz w:val="20"/>
          <w:szCs w:val="20"/>
        </w:rPr>
        <w:t>件由全国金融标准化技术委员会</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SAT</w:t>
      </w:r>
      <w:r>
        <w:rPr>
          <w:rFonts w:ascii="SimSun" w:eastAsia="SimSun" w:hAnsi="SimSun" w:cs="SimSun"/>
          <w:spacing w:val="8"/>
          <w:sz w:val="20"/>
          <w:szCs w:val="20"/>
        </w:rPr>
        <w:t>/</w:t>
      </w:r>
      <w:r>
        <w:rPr>
          <w:rFonts w:ascii="SimSun" w:eastAsia="SimSun" w:hAnsi="SimSun" w:cs="SimSun"/>
          <w:sz w:val="20"/>
          <w:szCs w:val="20"/>
        </w:rPr>
        <w:t>TC</w:t>
      </w:r>
      <w:r>
        <w:rPr>
          <w:rFonts w:ascii="SimSun" w:eastAsia="SimSun" w:hAnsi="SimSun" w:cs="SimSun"/>
          <w:spacing w:val="8"/>
          <w:sz w:val="20"/>
          <w:szCs w:val="20"/>
        </w:rPr>
        <w:t xml:space="preserve"> </w:t>
      </w:r>
      <w:r>
        <w:rPr>
          <w:rFonts w:ascii="SimSun" w:eastAsia="SimSun" w:hAnsi="SimSun" w:cs="SimSun"/>
          <w:spacing w:val="8"/>
          <w:sz w:val="20"/>
          <w:szCs w:val="20"/>
        </w:rPr>
        <w:t>180)</w:t>
      </w:r>
      <w:r>
        <w:rPr>
          <w:rFonts w:ascii="SimSun" w:eastAsia="SimSun" w:hAnsi="SimSun" w:cs="SimSun"/>
          <w:spacing w:val="8"/>
          <w:sz w:val="20"/>
          <w:szCs w:val="20"/>
        </w:rPr>
        <w:t xml:space="preserve"> </w:t>
      </w:r>
      <w:r>
        <w:rPr>
          <w:rFonts w:ascii="SimSun" w:eastAsia="SimSun" w:hAnsi="SimSun" w:cs="SimSun"/>
          <w:spacing w:val="8"/>
          <w:sz w:val="20"/>
          <w:szCs w:val="20"/>
        </w:rPr>
        <w:t>归口。</w:t>
      </w:r>
    </w:p>
    <w:p>
      <w:pPr>
        <w:spacing w:before="66" w:line="288" w:lineRule="auto"/>
        <w:ind w:firstLine="420"/>
        <w:rPr>
          <w:rFonts w:ascii="SimSun" w:eastAsia="SimSun" w:hAnsi="SimSun" w:cs="SimSun"/>
          <w:sz w:val="20"/>
          <w:szCs w:val="20"/>
        </w:rPr>
      </w:pPr>
      <w:r>
        <w:rPr>
          <w:rFonts w:ascii="SimSun" w:eastAsia="SimSun" w:hAnsi="SimSun" w:cs="SimSun"/>
          <w:spacing w:val="8"/>
          <w:sz w:val="20"/>
          <w:szCs w:val="20"/>
        </w:rPr>
        <w:t>本文件起</w:t>
      </w:r>
      <w:r>
        <w:rPr>
          <w:rFonts w:ascii="SimSun" w:eastAsia="SimSun" w:hAnsi="SimSun" w:cs="SimSun"/>
          <w:spacing w:val="6"/>
          <w:sz w:val="20"/>
          <w:szCs w:val="20"/>
        </w:rPr>
        <w:t>草</w:t>
      </w:r>
      <w:r>
        <w:rPr>
          <w:rFonts w:ascii="SimSun" w:eastAsia="SimSun" w:hAnsi="SimSun" w:cs="SimSun"/>
          <w:spacing w:val="4"/>
          <w:sz w:val="20"/>
          <w:szCs w:val="20"/>
        </w:rPr>
        <w:t>单位：中国证券监督管理委员会科技监管局、深圳证券交易所、安信证券股份有限公司、</w:t>
      </w:r>
      <w:r>
        <w:rPr>
          <w:rFonts w:ascii="SimSun" w:eastAsia="SimSun" w:hAnsi="SimSun" w:cs="SimSun"/>
          <w:sz w:val="20"/>
          <w:szCs w:val="20"/>
        </w:rPr>
        <w:t xml:space="preserve"> </w:t>
      </w:r>
      <w:r>
        <w:rPr>
          <w:rFonts w:ascii="SimSun" w:eastAsia="SimSun" w:hAnsi="SimSun" w:cs="SimSun"/>
          <w:spacing w:val="14"/>
          <w:sz w:val="20"/>
          <w:szCs w:val="20"/>
        </w:rPr>
        <w:t>中证信</w:t>
      </w:r>
      <w:r>
        <w:rPr>
          <w:rFonts w:ascii="SimSun" w:eastAsia="SimSun" w:hAnsi="SimSun" w:cs="SimSun"/>
          <w:spacing w:val="12"/>
          <w:sz w:val="20"/>
          <w:szCs w:val="20"/>
        </w:rPr>
        <w:t>息</w:t>
      </w:r>
      <w:r>
        <w:rPr>
          <w:rFonts w:ascii="SimSun" w:eastAsia="SimSun" w:hAnsi="SimSun" w:cs="SimSun"/>
          <w:spacing w:val="7"/>
          <w:sz w:val="20"/>
          <w:szCs w:val="20"/>
        </w:rPr>
        <w:t>技术服务有限责任公司、广发证券股份有限公司、国信证券</w:t>
      </w:r>
      <w:hyperlink r:id="rId14" w:history="1">
        <w:r>
          <w:rPr>
            <w:rFonts w:ascii="SimSun" w:eastAsia="SimSun" w:hAnsi="SimSun" w:cs="SimSun"/>
            <w:spacing w:val="7"/>
            <w:sz w:val="20"/>
            <w:szCs w:val="20"/>
          </w:rPr>
          <w:t>股份</w:t>
        </w:r>
      </w:hyperlink>
      <w:r>
        <w:rPr>
          <w:rFonts w:ascii="SimSun" w:eastAsia="SimSun" w:hAnsi="SimSun" w:cs="SimSun"/>
          <w:spacing w:val="7"/>
          <w:sz w:val="20"/>
          <w:szCs w:val="20"/>
        </w:rPr>
        <w:t>有限公司、兴业证券股份有限</w:t>
      </w:r>
      <w:r>
        <w:rPr>
          <w:rFonts w:ascii="SimSun" w:eastAsia="SimSun" w:hAnsi="SimSun" w:cs="SimSun"/>
          <w:sz w:val="20"/>
          <w:szCs w:val="20"/>
        </w:rPr>
        <w:t xml:space="preserve"> </w:t>
      </w:r>
      <w:r>
        <w:rPr>
          <w:rFonts w:ascii="SimSun" w:eastAsia="SimSun" w:hAnsi="SimSun" w:cs="SimSun"/>
          <w:spacing w:val="14"/>
          <w:sz w:val="20"/>
          <w:szCs w:val="20"/>
        </w:rPr>
        <w:t>公司、长</w:t>
      </w:r>
      <w:r>
        <w:rPr>
          <w:rFonts w:ascii="SimSun" w:eastAsia="SimSun" w:hAnsi="SimSun" w:cs="SimSun"/>
          <w:spacing w:val="8"/>
          <w:sz w:val="20"/>
          <w:szCs w:val="20"/>
        </w:rPr>
        <w:t>江</w:t>
      </w:r>
      <w:r>
        <w:rPr>
          <w:rFonts w:ascii="SimSun" w:eastAsia="SimSun" w:hAnsi="SimSun" w:cs="SimSun"/>
          <w:spacing w:val="7"/>
          <w:sz w:val="20"/>
          <w:szCs w:val="20"/>
        </w:rPr>
        <w:t>证券股份有限公司、国泰君安证券股份有限公司、海通证券股份有限公司、南方基金管理股</w:t>
      </w:r>
      <w:r>
        <w:rPr>
          <w:rFonts w:ascii="SimSun" w:eastAsia="SimSun" w:hAnsi="SimSun" w:cs="SimSun"/>
          <w:sz w:val="20"/>
          <w:szCs w:val="20"/>
        </w:rPr>
        <w:t xml:space="preserve"> </w:t>
      </w:r>
      <w:r>
        <w:rPr>
          <w:rFonts w:ascii="SimSun" w:eastAsia="SimSun" w:hAnsi="SimSun" w:cs="SimSun"/>
          <w:spacing w:val="14"/>
          <w:sz w:val="20"/>
          <w:szCs w:val="20"/>
        </w:rPr>
        <w:t>份有限</w:t>
      </w:r>
      <w:r>
        <w:rPr>
          <w:rFonts w:ascii="SimSun" w:eastAsia="SimSun" w:hAnsi="SimSun" w:cs="SimSun"/>
          <w:spacing w:val="12"/>
          <w:sz w:val="20"/>
          <w:szCs w:val="20"/>
        </w:rPr>
        <w:t>公</w:t>
      </w:r>
      <w:r>
        <w:rPr>
          <w:rFonts w:ascii="SimSun" w:eastAsia="SimSun" w:hAnsi="SimSun" w:cs="SimSun"/>
          <w:spacing w:val="7"/>
          <w:sz w:val="20"/>
          <w:szCs w:val="20"/>
        </w:rPr>
        <w:t>司、安信基金管理有限责任公司、中信期货有限公司、京东科技信息技术有限公司、北京数字</w:t>
      </w:r>
      <w:r>
        <w:rPr>
          <w:rFonts w:ascii="SimSun" w:eastAsia="SimSun" w:hAnsi="SimSun" w:cs="SimSun"/>
          <w:sz w:val="20"/>
          <w:szCs w:val="20"/>
        </w:rPr>
        <w:t xml:space="preserve"> </w:t>
      </w:r>
      <w:r>
        <w:rPr>
          <w:rFonts w:ascii="SimSun" w:eastAsia="SimSun" w:hAnsi="SimSun" w:cs="SimSun"/>
          <w:spacing w:val="9"/>
          <w:sz w:val="20"/>
          <w:szCs w:val="20"/>
        </w:rPr>
        <w:t>观星科技有限公司、北京知其安科技有限公司。</w:t>
      </w:r>
    </w:p>
    <w:p>
      <w:pPr>
        <w:spacing w:before="2" w:line="296" w:lineRule="auto"/>
        <w:ind w:firstLine="421"/>
        <w:rPr>
          <w:rFonts w:ascii="SimSun" w:eastAsia="SimSun" w:hAnsi="SimSun" w:cs="SimSun"/>
          <w:sz w:val="20"/>
          <w:szCs w:val="20"/>
        </w:rPr>
      </w:pPr>
      <w:r>
        <w:rPr>
          <w:rFonts w:ascii="SimSun" w:eastAsia="SimSun" w:hAnsi="SimSun" w:cs="SimSun"/>
          <w:spacing w:val="8"/>
          <w:sz w:val="20"/>
          <w:szCs w:val="20"/>
        </w:rPr>
        <w:t>本文件主</w:t>
      </w:r>
      <w:r>
        <w:rPr>
          <w:rFonts w:ascii="SimSun" w:eastAsia="SimSun" w:hAnsi="SimSun" w:cs="SimSun"/>
          <w:spacing w:val="6"/>
          <w:sz w:val="20"/>
          <w:szCs w:val="20"/>
        </w:rPr>
        <w:t>要</w:t>
      </w:r>
      <w:r>
        <w:rPr>
          <w:rFonts w:ascii="SimSun" w:eastAsia="SimSun" w:hAnsi="SimSun" w:cs="SimSun"/>
          <w:spacing w:val="4"/>
          <w:sz w:val="20"/>
          <w:szCs w:val="20"/>
        </w:rPr>
        <w:t>起草人：姚前、蒋东兴、陈炜、许彦冰、李维春、聂君、李家攀、黄清华、路一、周桉、</w:t>
      </w:r>
      <w:r>
        <w:rPr>
          <w:rFonts w:ascii="SimSun" w:eastAsia="SimSun" w:hAnsi="SimSun" w:cs="SimSun"/>
          <w:sz w:val="20"/>
          <w:szCs w:val="20"/>
        </w:rPr>
        <w:t xml:space="preserve"> </w:t>
      </w:r>
      <w:r>
        <w:rPr>
          <w:rFonts w:ascii="SimSun" w:eastAsia="SimSun" w:hAnsi="SimSun" w:cs="SimSun"/>
          <w:spacing w:val="18"/>
          <w:sz w:val="20"/>
          <w:szCs w:val="20"/>
        </w:rPr>
        <w:t>刘</w:t>
      </w:r>
      <w:r>
        <w:rPr>
          <w:rFonts w:ascii="SimSun" w:eastAsia="SimSun" w:hAnsi="SimSun" w:cs="SimSun"/>
          <w:spacing w:val="11"/>
          <w:sz w:val="20"/>
          <w:szCs w:val="20"/>
        </w:rPr>
        <w:t>彬</w:t>
      </w:r>
      <w:r>
        <w:rPr>
          <w:rFonts w:ascii="SimSun" w:eastAsia="SimSun" w:hAnsi="SimSun" w:cs="SimSun"/>
          <w:spacing w:val="9"/>
          <w:sz w:val="20"/>
          <w:szCs w:val="20"/>
        </w:rPr>
        <w:t>、陈传鹏、杨启、陈凯晖、王玥、吴佳伟、姚飞、唐勤、杨阳、金文佳、陆颂华、马冰、张永刚、</w:t>
      </w:r>
      <w:r>
        <w:rPr>
          <w:rFonts w:ascii="SimSun" w:eastAsia="SimSun" w:hAnsi="SimSun" w:cs="SimSun"/>
          <w:sz w:val="20"/>
          <w:szCs w:val="20"/>
        </w:rPr>
        <w:t xml:space="preserve"> </w:t>
      </w:r>
      <w:r>
        <w:rPr>
          <w:rFonts w:ascii="SimSun" w:eastAsia="SimSun" w:hAnsi="SimSun" w:cs="SimSun"/>
          <w:spacing w:val="15"/>
          <w:sz w:val="20"/>
          <w:szCs w:val="20"/>
        </w:rPr>
        <w:t>宋</w:t>
      </w:r>
      <w:r>
        <w:rPr>
          <w:rFonts w:ascii="SimSun" w:eastAsia="SimSun" w:hAnsi="SimSun" w:cs="SimSun"/>
          <w:spacing w:val="8"/>
          <w:sz w:val="20"/>
          <w:szCs w:val="20"/>
        </w:rPr>
        <w:t>辉、郭亮、王千寻、孟繁强。</w:t>
      </w:r>
    </w:p>
    <w:p>
      <w:pPr>
        <w:sectPr>
          <w:headerReference w:type="default" r:id="rId15"/>
          <w:footerReference w:type="default" r:id="rId16"/>
          <w:pgSz w:w="11906" w:h="16839"/>
          <w:pgMar w:top="400" w:right="1064" w:bottom="1311" w:left="1425" w:header="0" w:footer="1131" w:gutter="0"/>
          <w:pgNumType w:start="10"/>
          <w:cols w:space="708"/>
        </w:sectPr>
      </w:pPr>
    </w:p>
    <w:p>
      <w:pPr>
        <w:rPr>
          <w:rFonts w:ascii="Arial"/>
          <w:sz w:val="21"/>
        </w:rPr>
      </w:pPr>
    </w:p>
    <w:p>
      <w:pPr>
        <w:sectPr>
          <w:headerReference w:type="default" r:id="rId17"/>
          <w:footerReference w:type="default" r:id="rId18"/>
          <w:pgSz w:w="11906" w:h="16839"/>
          <w:pgMar w:top="0" w:right="0" w:bottom="0" w:left="0" w:header="0" w:footer="0" w:gutter="0"/>
          <w:pgNumType w:start="11"/>
          <w:cols w:space="708"/>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right="55"/>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line="275" w:lineRule="auto"/>
        <w:rPr>
          <w:rFonts w:ascii="Arial"/>
          <w:sz w:val="21"/>
        </w:rPr>
      </w:pPr>
    </w:p>
    <w:p>
      <w:pPr>
        <w:spacing w:line="275" w:lineRule="auto"/>
        <w:rPr>
          <w:rFonts w:ascii="Arial"/>
          <w:sz w:val="21"/>
        </w:rPr>
      </w:pPr>
    </w:p>
    <w:p>
      <w:pPr>
        <w:spacing w:line="276" w:lineRule="auto"/>
        <w:rPr>
          <w:rFonts w:ascii="Arial"/>
          <w:sz w:val="21"/>
        </w:rPr>
      </w:pPr>
    </w:p>
    <w:p>
      <w:pPr>
        <w:spacing w:before="100" w:line="227" w:lineRule="auto"/>
        <w:ind w:left="2282"/>
        <w:rPr>
          <w:rFonts w:ascii="SimHei" w:eastAsia="SimHei" w:hAnsi="SimHei" w:cs="SimHei"/>
          <w:sz w:val="31"/>
          <w:szCs w:val="31"/>
        </w:rPr>
      </w:pPr>
      <w:r>
        <w:rPr>
          <w:rFonts w:ascii="SimHei" w:eastAsia="SimHei" w:hAnsi="SimHei" w:cs="SimHei"/>
          <w:spacing w:val="12"/>
          <w:sz w:val="31"/>
          <w:szCs w:val="31"/>
        </w:rPr>
        <w:t>证</w:t>
      </w:r>
      <w:r>
        <w:rPr>
          <w:rFonts w:ascii="SimHei" w:eastAsia="SimHei" w:hAnsi="SimHei" w:cs="SimHei"/>
          <w:spacing w:val="9"/>
          <w:sz w:val="31"/>
          <w:szCs w:val="31"/>
        </w:rPr>
        <w:t>券期货业信息安全运营管理指南</w:t>
      </w:r>
    </w:p>
    <w:p>
      <w:pPr>
        <w:spacing w:line="263" w:lineRule="auto"/>
        <w:rPr>
          <w:rFonts w:ascii="Arial"/>
          <w:sz w:val="21"/>
        </w:rPr>
      </w:pPr>
    </w:p>
    <w:p>
      <w:pPr>
        <w:spacing w:line="263" w:lineRule="auto"/>
        <w:rPr>
          <w:rFonts w:ascii="Arial"/>
          <w:sz w:val="21"/>
        </w:rPr>
      </w:pPr>
    </w:p>
    <w:p>
      <w:pPr>
        <w:spacing w:before="65" w:line="231" w:lineRule="auto"/>
        <w:ind w:left="12"/>
        <w:rPr>
          <w:rFonts w:ascii="SimHei" w:eastAsia="SimHei" w:hAnsi="SimHei" w:cs="SimHei"/>
          <w:sz w:val="20"/>
          <w:szCs w:val="20"/>
        </w:rPr>
      </w:pPr>
      <w:bookmarkStart w:id="1" w:name="_bookmark2"/>
      <w:bookmarkEnd w:id="1"/>
      <w:r>
        <w:rPr>
          <w:rFonts w:ascii="SimHei" w:eastAsia="SimHei" w:hAnsi="SimHei" w:cs="SimHei"/>
          <w:spacing w:val="4"/>
          <w:sz w:val="20"/>
          <w:szCs w:val="20"/>
        </w:rPr>
        <w:t>1</w:t>
      </w:r>
      <w:r>
        <w:rPr>
          <w:rFonts w:ascii="SimHei" w:eastAsia="SimHei" w:hAnsi="SimHei" w:cs="SimHei"/>
          <w:spacing w:val="3"/>
          <w:sz w:val="20"/>
          <w:szCs w:val="20"/>
        </w:rPr>
        <w:t xml:space="preserve"> </w:t>
      </w:r>
      <w:r>
        <w:rPr>
          <w:rFonts w:ascii="SimHei" w:eastAsia="SimHei" w:hAnsi="SimHei" w:cs="SimHei"/>
          <w:spacing w:val="2"/>
          <w:sz w:val="20"/>
          <w:szCs w:val="20"/>
        </w:rPr>
        <w:t xml:space="preserve"> </w:t>
      </w:r>
      <w:r>
        <w:rPr>
          <w:rFonts w:ascii="SimHei" w:eastAsia="SimHei" w:hAnsi="SimHei" w:cs="SimHei"/>
          <w:spacing w:val="2"/>
          <w:sz w:val="20"/>
          <w:szCs w:val="20"/>
        </w:rPr>
        <w:t>范围</w:t>
      </w:r>
    </w:p>
    <w:p>
      <w:pPr>
        <w:spacing w:line="306" w:lineRule="auto"/>
        <w:rPr>
          <w:rFonts w:ascii="Arial"/>
          <w:sz w:val="21"/>
        </w:rPr>
      </w:pPr>
    </w:p>
    <w:p>
      <w:pPr>
        <w:spacing w:before="65" w:line="288" w:lineRule="auto"/>
        <w:ind w:left="5" w:right="58" w:firstLine="416"/>
        <w:rPr>
          <w:rFonts w:ascii="SimSun" w:eastAsia="SimSun" w:hAnsi="SimSun" w:cs="SimSun"/>
          <w:sz w:val="20"/>
          <w:szCs w:val="20"/>
        </w:rPr>
      </w:pPr>
      <w:r>
        <w:rPr>
          <w:rFonts w:ascii="SimSun" w:eastAsia="SimSun" w:hAnsi="SimSun" w:cs="SimSun"/>
          <w:spacing w:val="14"/>
          <w:sz w:val="20"/>
          <w:szCs w:val="20"/>
        </w:rPr>
        <w:t>本文</w:t>
      </w:r>
      <w:r>
        <w:rPr>
          <w:rFonts w:ascii="SimSun" w:eastAsia="SimSun" w:hAnsi="SimSun" w:cs="SimSun"/>
          <w:spacing w:val="13"/>
          <w:sz w:val="20"/>
          <w:szCs w:val="20"/>
        </w:rPr>
        <w:t>件</w:t>
      </w:r>
      <w:r>
        <w:rPr>
          <w:rFonts w:ascii="SimSun" w:eastAsia="SimSun" w:hAnsi="SimSun" w:cs="SimSun"/>
          <w:spacing w:val="7"/>
          <w:sz w:val="20"/>
          <w:szCs w:val="20"/>
        </w:rPr>
        <w:t>提供了开展信息安全运营管理中安全管理、基础安全管理、信息资产管理、漏洞管理、开发</w:t>
      </w:r>
      <w:r>
        <w:rPr>
          <w:rFonts w:ascii="SimSun" w:eastAsia="SimSun" w:hAnsi="SimSun" w:cs="SimSun"/>
          <w:sz w:val="20"/>
          <w:szCs w:val="20"/>
        </w:rPr>
        <w:t xml:space="preserve"> </w:t>
      </w:r>
      <w:r>
        <w:rPr>
          <w:rFonts w:ascii="SimSun" w:eastAsia="SimSun" w:hAnsi="SimSun" w:cs="SimSun"/>
          <w:spacing w:val="18"/>
          <w:sz w:val="20"/>
          <w:szCs w:val="20"/>
        </w:rPr>
        <w:t>安</w:t>
      </w:r>
      <w:r>
        <w:rPr>
          <w:rFonts w:ascii="SimSun" w:eastAsia="SimSun" w:hAnsi="SimSun" w:cs="SimSun"/>
          <w:spacing w:val="11"/>
          <w:sz w:val="20"/>
          <w:szCs w:val="20"/>
        </w:rPr>
        <w:t>全</w:t>
      </w:r>
      <w:r>
        <w:rPr>
          <w:rFonts w:ascii="SimSun" w:eastAsia="SimSun" w:hAnsi="SimSun" w:cs="SimSun"/>
          <w:spacing w:val="9"/>
          <w:sz w:val="20"/>
          <w:szCs w:val="20"/>
        </w:rPr>
        <w:t>管理、数据安全管理、集中监控与响应管理以及持续改进管理的指导思路及方法。</w:t>
      </w:r>
    </w:p>
    <w:p>
      <w:pPr>
        <w:spacing w:line="295" w:lineRule="auto"/>
        <w:ind w:left="1" w:right="56" w:firstLine="420"/>
        <w:rPr>
          <w:rFonts w:ascii="SimSun" w:eastAsia="SimSun" w:hAnsi="SimSun" w:cs="SimSun"/>
          <w:sz w:val="20"/>
          <w:szCs w:val="20"/>
        </w:rPr>
      </w:pPr>
      <w:r>
        <w:rPr>
          <w:rFonts w:ascii="SimSun" w:eastAsia="SimSun" w:hAnsi="SimSun" w:cs="SimSun"/>
          <w:spacing w:val="24"/>
          <w:sz w:val="20"/>
          <w:szCs w:val="20"/>
        </w:rPr>
        <w:t>本</w:t>
      </w:r>
      <w:r>
        <w:rPr>
          <w:rFonts w:ascii="SimSun" w:eastAsia="SimSun" w:hAnsi="SimSun" w:cs="SimSun"/>
          <w:spacing w:val="19"/>
          <w:sz w:val="20"/>
          <w:szCs w:val="20"/>
        </w:rPr>
        <w:t>文</w:t>
      </w:r>
      <w:r>
        <w:rPr>
          <w:rFonts w:ascii="SimSun" w:eastAsia="SimSun" w:hAnsi="SimSun" w:cs="SimSun"/>
          <w:spacing w:val="12"/>
          <w:sz w:val="20"/>
          <w:szCs w:val="20"/>
        </w:rPr>
        <w:t>件适用于证券期货行业的核心机构和经营机构在完成基础的信息安全建设后开展的信息安全</w:t>
      </w:r>
      <w:r>
        <w:rPr>
          <w:rFonts w:ascii="SimSun" w:eastAsia="SimSun" w:hAnsi="SimSun" w:cs="SimSun"/>
          <w:sz w:val="20"/>
          <w:szCs w:val="20"/>
        </w:rPr>
        <w:t xml:space="preserve"> </w:t>
      </w:r>
      <w:r>
        <w:rPr>
          <w:rFonts w:ascii="SimSun" w:eastAsia="SimSun" w:hAnsi="SimSun" w:cs="SimSun"/>
          <w:spacing w:val="7"/>
          <w:sz w:val="20"/>
          <w:szCs w:val="20"/>
        </w:rPr>
        <w:t>运营管理工作。</w:t>
      </w:r>
    </w:p>
    <w:p>
      <w:pPr>
        <w:spacing w:line="221" w:lineRule="auto"/>
        <w:ind w:left="365"/>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核心机构包括证券交易所、期货交易所、</w:t>
      </w:r>
      <w:r>
        <w:rPr>
          <w:rFonts w:ascii="SimSun" w:eastAsia="SimSun" w:hAnsi="SimSun" w:cs="SimSun"/>
          <w:sz w:val="18"/>
          <w:szCs w:val="18"/>
        </w:rPr>
        <w:t>登记结算公司等，经营机构包括证券公司、期货公司、基金管理公司</w:t>
      </w:r>
    </w:p>
    <w:p>
      <w:pPr>
        <w:spacing w:before="210" w:line="92" w:lineRule="exact"/>
        <w:ind w:left="922"/>
        <w:rPr>
          <w:rFonts w:ascii="SimSun" w:eastAsia="SimSun" w:hAnsi="SimSun" w:cs="SimSun"/>
          <w:sz w:val="18"/>
          <w:szCs w:val="18"/>
        </w:rPr>
      </w:pPr>
      <w:r>
        <w:pict>
          <v:shapetype id="_x0000_t202" coordsize="21600,21600" o:spt="202" path="m,l,21600r21600,l21600,xe">
            <v:stroke joinstyle="miter"/>
            <v:path gradientshapeok="t" o:connecttype="rect"/>
          </v:shapetype>
          <v:shape id="_x0000_s1025" type="#_x0000_t202" style="width:10.6pt;height:12.7pt;margin-top:3.8pt;margin-left:35.34pt;position:absolute;z-index:251660288" filled="f" stroked="f">
            <o:lock v:ext="edit" aspectratio="f"/>
            <v:textbox inset="0,0,0,0">
              <w:txbxContent>
                <w:p>
                  <w:pPr>
                    <w:spacing w:before="20" w:line="219" w:lineRule="auto"/>
                    <w:ind w:left="20"/>
                    <w:rPr>
                      <w:rFonts w:ascii="SimSun" w:eastAsia="SimSun" w:hAnsi="SimSun" w:cs="SimSun"/>
                      <w:sz w:val="18"/>
                      <w:szCs w:val="18"/>
                    </w:rPr>
                  </w:pPr>
                  <w:r>
                    <w:rPr>
                      <w:rFonts w:ascii="SimSun" w:eastAsia="SimSun" w:hAnsi="SimSun" w:cs="SimSun"/>
                      <w:sz w:val="18"/>
                      <w:szCs w:val="18"/>
                    </w:rPr>
                    <w:t>等</w:t>
                  </w:r>
                </w:p>
              </w:txbxContent>
            </v:textbox>
          </v:shape>
        </w:pict>
      </w:r>
      <w:r>
        <w:rPr>
          <w:rFonts w:ascii="SimSun" w:eastAsia="SimSun" w:hAnsi="SimSun" w:cs="SimSun"/>
          <w:position w:val="1"/>
          <w:sz w:val="18"/>
          <w:szCs w:val="18"/>
        </w:rPr>
        <w:t>。</w:t>
      </w:r>
    </w:p>
    <w:p>
      <w:pPr>
        <w:spacing w:line="334" w:lineRule="auto"/>
        <w:rPr>
          <w:rFonts w:ascii="Arial"/>
          <w:sz w:val="21"/>
        </w:rPr>
      </w:pPr>
    </w:p>
    <w:p>
      <w:pPr>
        <w:spacing w:before="66" w:line="230" w:lineRule="auto"/>
        <w:rPr>
          <w:rFonts w:ascii="SimHei" w:eastAsia="SimHei" w:hAnsi="SimHei" w:cs="SimHei"/>
          <w:sz w:val="20"/>
          <w:szCs w:val="20"/>
        </w:rPr>
      </w:pPr>
      <w:bookmarkStart w:id="2" w:name="_bookmark3"/>
      <w:bookmarkEnd w:id="2"/>
      <w:r>
        <w:rPr>
          <w:rFonts w:ascii="SimHei" w:eastAsia="SimHei" w:hAnsi="SimHei" w:cs="SimHei"/>
          <w:spacing w:val="13"/>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7" w:lineRule="auto"/>
        <w:rPr>
          <w:rFonts w:ascii="Arial"/>
          <w:sz w:val="21"/>
        </w:rPr>
      </w:pPr>
    </w:p>
    <w:p>
      <w:pPr>
        <w:spacing w:before="66" w:line="288" w:lineRule="auto"/>
        <w:ind w:firstLine="428"/>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下列文件中的内容通过文中的规范性引用而构成本文件必不可少的条款。其中，注日期的引用文件</w:t>
      </w:r>
      <w:r>
        <w:rPr>
          <w:rFonts w:ascii="SimSun" w:eastAsia="SimSun" w:hAnsi="SimSun" w:cs="SimSun"/>
          <w:spacing w:val="2"/>
          <w:sz w:val="20"/>
          <w:szCs w:val="20"/>
        </w:rPr>
        <w:t>，</w:t>
      </w:r>
      <w:r>
        <w:rPr>
          <w:rFonts w:ascii="SimSun" w:eastAsia="SimSun" w:hAnsi="SimSun" w:cs="SimSun"/>
          <w:sz w:val="20"/>
          <w:szCs w:val="20"/>
        </w:rPr>
        <w:t xml:space="preserve"> </w:t>
      </w:r>
      <w:r>
        <w:rPr>
          <w:rFonts w:ascii="SimSun" w:eastAsia="SimSun" w:hAnsi="SimSun" w:cs="SimSun"/>
          <w:spacing w:val="14"/>
          <w:sz w:val="20"/>
          <w:szCs w:val="20"/>
        </w:rPr>
        <w:t>仅该</w:t>
      </w:r>
      <w:r>
        <w:rPr>
          <w:rFonts w:ascii="SimSun" w:eastAsia="SimSun" w:hAnsi="SimSun" w:cs="SimSun"/>
          <w:spacing w:val="7"/>
          <w:sz w:val="20"/>
          <w:szCs w:val="20"/>
        </w:rPr>
        <w:t>日期对应的版本适用于本文件；不注日期的引用文件，其最新版本</w:t>
      </w:r>
      <w:r>
        <w:rPr>
          <w:rFonts w:ascii="SimSun" w:eastAsia="SimSun" w:hAnsi="SimSun" w:cs="SimSun"/>
          <w:spacing w:val="7"/>
          <w:sz w:val="20"/>
          <w:szCs w:val="20"/>
        </w:rPr>
        <w:t xml:space="preserve"> </w:t>
      </w:r>
      <w:r>
        <w:rPr>
          <w:rFonts w:ascii="SimSun" w:eastAsia="SimSun" w:hAnsi="SimSun" w:cs="SimSun"/>
          <w:spacing w:val="7"/>
          <w:sz w:val="20"/>
          <w:szCs w:val="20"/>
        </w:rPr>
        <w:t>(包括所有的修改单)</w:t>
      </w:r>
      <w:r>
        <w:rPr>
          <w:rFonts w:ascii="SimSun" w:eastAsia="SimSun" w:hAnsi="SimSun" w:cs="SimSun"/>
          <w:spacing w:val="7"/>
          <w:sz w:val="20"/>
          <w:szCs w:val="20"/>
        </w:rPr>
        <w:t xml:space="preserve"> </w:t>
      </w:r>
      <w:r>
        <w:rPr>
          <w:rFonts w:ascii="SimSun" w:eastAsia="SimSun" w:hAnsi="SimSun" w:cs="SimSun"/>
          <w:spacing w:val="7"/>
          <w:sz w:val="20"/>
          <w:szCs w:val="20"/>
        </w:rPr>
        <w:t>适用于本</w:t>
      </w:r>
      <w:r>
        <w:rPr>
          <w:rFonts w:ascii="SimSun" w:eastAsia="SimSun" w:hAnsi="SimSun" w:cs="SimSun"/>
          <w:sz w:val="20"/>
          <w:szCs w:val="20"/>
        </w:rPr>
        <w:t xml:space="preserve"> </w:t>
      </w:r>
      <w:r>
        <w:rPr>
          <w:rFonts w:ascii="SimSun" w:eastAsia="SimSun" w:hAnsi="SimSun" w:cs="SimSun"/>
          <w:spacing w:val="5"/>
          <w:sz w:val="20"/>
          <w:szCs w:val="20"/>
        </w:rPr>
        <w:t>文</w:t>
      </w:r>
      <w:r>
        <w:rPr>
          <w:rFonts w:ascii="SimSun" w:eastAsia="SimSun" w:hAnsi="SimSun" w:cs="SimSun"/>
          <w:spacing w:val="3"/>
          <w:sz w:val="20"/>
          <w:szCs w:val="20"/>
        </w:rPr>
        <w:t>件。</w:t>
      </w:r>
    </w:p>
    <w:p>
      <w:pPr>
        <w:spacing w:before="2" w:line="287" w:lineRule="auto"/>
        <w:ind w:left="13" w:right="56" w:firstLine="419"/>
        <w:rPr>
          <w:rFonts w:ascii="SimSun" w:eastAsia="SimSun" w:hAnsi="SimSun" w:cs="SimSun"/>
          <w:sz w:val="20"/>
          <w:szCs w:val="20"/>
        </w:rPr>
      </w:pPr>
      <w:r>
        <w:rPr>
          <w:rFonts w:ascii="SimSun" w:eastAsia="SimSun" w:hAnsi="SimSun" w:cs="SimSun"/>
          <w:sz w:val="20"/>
          <w:szCs w:val="20"/>
        </w:rPr>
        <w:t>ISO</w:t>
      </w:r>
      <w:r>
        <w:rPr>
          <w:rFonts w:ascii="SimSun" w:eastAsia="SimSun" w:hAnsi="SimSun" w:cs="SimSun"/>
          <w:spacing w:val="29"/>
          <w:sz w:val="20"/>
          <w:szCs w:val="20"/>
        </w:rPr>
        <w:t>/</w:t>
      </w:r>
      <w:r>
        <w:rPr>
          <w:rFonts w:ascii="SimSun" w:eastAsia="SimSun" w:hAnsi="SimSun" w:cs="SimSun"/>
          <w:sz w:val="20"/>
          <w:szCs w:val="20"/>
        </w:rPr>
        <w:t>IEC</w:t>
      </w:r>
      <w:r>
        <w:rPr>
          <w:rFonts w:ascii="SimSun" w:eastAsia="SimSun" w:hAnsi="SimSun" w:cs="SimSun"/>
          <w:spacing w:val="21"/>
          <w:sz w:val="20"/>
          <w:szCs w:val="20"/>
        </w:rPr>
        <w:t xml:space="preserve"> </w:t>
      </w:r>
      <w:r>
        <w:rPr>
          <w:rFonts w:ascii="SimSun" w:eastAsia="SimSun" w:hAnsi="SimSun" w:cs="SimSun"/>
          <w:spacing w:val="21"/>
          <w:sz w:val="20"/>
          <w:szCs w:val="20"/>
        </w:rPr>
        <w:t>27001</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2022</w:t>
      </w:r>
      <w:r>
        <w:rPr>
          <w:rFonts w:ascii="SimSun" w:eastAsia="SimSun" w:hAnsi="SimSun" w:cs="SimSun"/>
          <w:spacing w:val="21"/>
          <w:sz w:val="20"/>
          <w:szCs w:val="20"/>
        </w:rPr>
        <w:t xml:space="preserve"> </w:t>
      </w:r>
      <w:r>
        <w:rPr>
          <w:rFonts w:ascii="SimSun" w:eastAsia="SimSun" w:hAnsi="SimSun" w:cs="SimSun"/>
          <w:sz w:val="20"/>
          <w:szCs w:val="20"/>
        </w:rPr>
        <w:t>Information</w:t>
      </w:r>
      <w:r>
        <w:rPr>
          <w:rFonts w:ascii="SimSun" w:eastAsia="SimSun" w:hAnsi="SimSun" w:cs="SimSun"/>
          <w:spacing w:val="21"/>
          <w:sz w:val="20"/>
          <w:szCs w:val="20"/>
        </w:rPr>
        <w:t xml:space="preserve"> </w:t>
      </w:r>
      <w:r>
        <w:rPr>
          <w:rFonts w:ascii="SimSun" w:eastAsia="SimSun" w:hAnsi="SimSun" w:cs="SimSun"/>
          <w:sz w:val="20"/>
          <w:szCs w:val="20"/>
        </w:rPr>
        <w:t>security</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z w:val="20"/>
          <w:szCs w:val="20"/>
        </w:rPr>
        <w:t>cybersecurity</w:t>
      </w:r>
      <w:r>
        <w:rPr>
          <w:rFonts w:ascii="SimSun" w:eastAsia="SimSun" w:hAnsi="SimSun" w:cs="SimSun"/>
          <w:spacing w:val="21"/>
          <w:sz w:val="20"/>
          <w:szCs w:val="20"/>
        </w:rPr>
        <w:t xml:space="preserve"> </w:t>
      </w:r>
      <w:r>
        <w:rPr>
          <w:rFonts w:ascii="SimSun" w:eastAsia="SimSun" w:hAnsi="SimSun" w:cs="SimSun"/>
          <w:sz w:val="20"/>
          <w:szCs w:val="20"/>
        </w:rPr>
        <w:t>and</w:t>
      </w:r>
      <w:r>
        <w:rPr>
          <w:rFonts w:ascii="SimSun" w:eastAsia="SimSun" w:hAnsi="SimSun" w:cs="SimSun"/>
          <w:spacing w:val="21"/>
          <w:sz w:val="20"/>
          <w:szCs w:val="20"/>
        </w:rPr>
        <w:t xml:space="preserve"> </w:t>
      </w:r>
      <w:r>
        <w:rPr>
          <w:rFonts w:ascii="SimSun" w:eastAsia="SimSun" w:hAnsi="SimSun" w:cs="SimSun"/>
          <w:sz w:val="20"/>
          <w:szCs w:val="20"/>
        </w:rPr>
        <w:t>privacy</w:t>
      </w:r>
      <w:r>
        <w:rPr>
          <w:rFonts w:ascii="SimSun" w:eastAsia="SimSun" w:hAnsi="SimSun" w:cs="SimSun"/>
          <w:spacing w:val="21"/>
          <w:sz w:val="20"/>
          <w:szCs w:val="20"/>
        </w:rPr>
        <w:t xml:space="preserve"> </w:t>
      </w:r>
      <w:r>
        <w:rPr>
          <w:rFonts w:ascii="SimSun" w:eastAsia="SimSun" w:hAnsi="SimSun" w:cs="SimSun"/>
          <w:sz w:val="20"/>
          <w:szCs w:val="20"/>
        </w:rPr>
        <w:t>protection</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z w:val="20"/>
          <w:szCs w:val="20"/>
        </w:rPr>
        <w:t xml:space="preserve"> </w:t>
      </w:r>
      <w:r>
        <w:rPr>
          <w:rFonts w:ascii="SimSun" w:eastAsia="SimSun" w:hAnsi="SimSun" w:cs="SimSun"/>
          <w:sz w:val="20"/>
          <w:szCs w:val="20"/>
        </w:rPr>
        <w:t>Information</w:t>
      </w:r>
      <w:r>
        <w:rPr>
          <w:rFonts w:ascii="SimSun" w:eastAsia="SimSun" w:hAnsi="SimSun" w:cs="SimSun"/>
          <w:spacing w:val="45"/>
          <w:sz w:val="20"/>
          <w:szCs w:val="20"/>
        </w:rPr>
        <w:t xml:space="preserve"> </w:t>
      </w:r>
      <w:r>
        <w:rPr>
          <w:rFonts w:ascii="SimSun" w:eastAsia="SimSun" w:hAnsi="SimSun" w:cs="SimSun"/>
          <w:sz w:val="20"/>
          <w:szCs w:val="20"/>
        </w:rPr>
        <w:t>security</w:t>
      </w:r>
      <w:r>
        <w:rPr>
          <w:rFonts w:ascii="SimSun" w:eastAsia="SimSun" w:hAnsi="SimSun" w:cs="SimSun"/>
          <w:spacing w:val="42"/>
          <w:sz w:val="20"/>
          <w:szCs w:val="20"/>
        </w:rPr>
        <w:t xml:space="preserve"> </w:t>
      </w:r>
      <w:r>
        <w:rPr>
          <w:rFonts w:ascii="SimSun" w:eastAsia="SimSun" w:hAnsi="SimSun" w:cs="SimSun"/>
          <w:sz w:val="20"/>
          <w:szCs w:val="20"/>
        </w:rPr>
        <w:t>management</w:t>
      </w:r>
      <w:r>
        <w:rPr>
          <w:rFonts w:ascii="SimSun" w:eastAsia="SimSun" w:hAnsi="SimSun" w:cs="SimSun"/>
          <w:spacing w:val="42"/>
          <w:sz w:val="20"/>
          <w:szCs w:val="20"/>
        </w:rPr>
        <w:t xml:space="preserve"> </w:t>
      </w:r>
      <w:r>
        <w:rPr>
          <w:rFonts w:ascii="SimSun" w:eastAsia="SimSun" w:hAnsi="SimSun" w:cs="SimSun"/>
          <w:sz w:val="20"/>
          <w:szCs w:val="20"/>
        </w:rPr>
        <w:t>systems</w:t>
      </w:r>
      <w:r>
        <w:rPr>
          <w:rFonts w:ascii="SimSun" w:eastAsia="SimSun" w:hAnsi="SimSun" w:cs="SimSun"/>
          <w:spacing w:val="42"/>
          <w:sz w:val="20"/>
          <w:szCs w:val="20"/>
        </w:rPr>
        <w:t xml:space="preserve"> </w:t>
      </w: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z w:val="20"/>
          <w:szCs w:val="20"/>
        </w:rPr>
        <w:t>Requirements</w:t>
      </w:r>
    </w:p>
    <w:p>
      <w:pPr>
        <w:spacing w:before="2" w:line="287" w:lineRule="auto"/>
        <w:ind w:left="13" w:right="56" w:firstLine="419"/>
        <w:rPr>
          <w:rFonts w:ascii="SimSun" w:eastAsia="SimSun" w:hAnsi="SimSun" w:cs="SimSun"/>
          <w:sz w:val="20"/>
          <w:szCs w:val="20"/>
        </w:rPr>
      </w:pPr>
      <w:r>
        <w:rPr>
          <w:rFonts w:ascii="SimSun" w:eastAsia="SimSun" w:hAnsi="SimSun" w:cs="SimSun"/>
          <w:sz w:val="20"/>
          <w:szCs w:val="20"/>
        </w:rPr>
        <w:t>ISO</w:t>
      </w:r>
      <w:r>
        <w:rPr>
          <w:rFonts w:ascii="SimSun" w:eastAsia="SimSun" w:hAnsi="SimSun" w:cs="SimSun"/>
          <w:spacing w:val="29"/>
          <w:sz w:val="20"/>
          <w:szCs w:val="20"/>
        </w:rPr>
        <w:t>/</w:t>
      </w:r>
      <w:r>
        <w:rPr>
          <w:rFonts w:ascii="SimSun" w:eastAsia="SimSun" w:hAnsi="SimSun" w:cs="SimSun"/>
          <w:sz w:val="20"/>
          <w:szCs w:val="20"/>
        </w:rPr>
        <w:t>IEC</w:t>
      </w:r>
      <w:r>
        <w:rPr>
          <w:rFonts w:ascii="SimSun" w:eastAsia="SimSun" w:hAnsi="SimSun" w:cs="SimSun"/>
          <w:spacing w:val="21"/>
          <w:sz w:val="20"/>
          <w:szCs w:val="20"/>
        </w:rPr>
        <w:t xml:space="preserve"> </w:t>
      </w:r>
      <w:r>
        <w:rPr>
          <w:rFonts w:ascii="SimSun" w:eastAsia="SimSun" w:hAnsi="SimSun" w:cs="SimSun"/>
          <w:spacing w:val="21"/>
          <w:sz w:val="20"/>
          <w:szCs w:val="20"/>
        </w:rPr>
        <w:t>27002</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2022</w:t>
      </w:r>
      <w:r>
        <w:rPr>
          <w:rFonts w:ascii="SimSun" w:eastAsia="SimSun" w:hAnsi="SimSun" w:cs="SimSun"/>
          <w:spacing w:val="21"/>
          <w:sz w:val="20"/>
          <w:szCs w:val="20"/>
        </w:rPr>
        <w:t xml:space="preserve"> </w:t>
      </w:r>
      <w:r>
        <w:rPr>
          <w:rFonts w:ascii="SimSun" w:eastAsia="SimSun" w:hAnsi="SimSun" w:cs="SimSun"/>
          <w:sz w:val="20"/>
          <w:szCs w:val="20"/>
        </w:rPr>
        <w:t>Information</w:t>
      </w:r>
      <w:r>
        <w:rPr>
          <w:rFonts w:ascii="SimSun" w:eastAsia="SimSun" w:hAnsi="SimSun" w:cs="SimSun"/>
          <w:spacing w:val="21"/>
          <w:sz w:val="20"/>
          <w:szCs w:val="20"/>
        </w:rPr>
        <w:t xml:space="preserve"> </w:t>
      </w:r>
      <w:r>
        <w:rPr>
          <w:rFonts w:ascii="SimSun" w:eastAsia="SimSun" w:hAnsi="SimSun" w:cs="SimSun"/>
          <w:sz w:val="20"/>
          <w:szCs w:val="20"/>
        </w:rPr>
        <w:t>security</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z w:val="20"/>
          <w:szCs w:val="20"/>
        </w:rPr>
        <w:t>cybersecurity</w:t>
      </w:r>
      <w:r>
        <w:rPr>
          <w:rFonts w:ascii="SimSun" w:eastAsia="SimSun" w:hAnsi="SimSun" w:cs="SimSun"/>
          <w:spacing w:val="21"/>
          <w:sz w:val="20"/>
          <w:szCs w:val="20"/>
        </w:rPr>
        <w:t xml:space="preserve"> </w:t>
      </w:r>
      <w:r>
        <w:rPr>
          <w:rFonts w:ascii="SimSun" w:eastAsia="SimSun" w:hAnsi="SimSun" w:cs="SimSun"/>
          <w:sz w:val="20"/>
          <w:szCs w:val="20"/>
        </w:rPr>
        <w:t>and</w:t>
      </w:r>
      <w:r>
        <w:rPr>
          <w:rFonts w:ascii="SimSun" w:eastAsia="SimSun" w:hAnsi="SimSun" w:cs="SimSun"/>
          <w:spacing w:val="21"/>
          <w:sz w:val="20"/>
          <w:szCs w:val="20"/>
        </w:rPr>
        <w:t xml:space="preserve"> </w:t>
      </w:r>
      <w:r>
        <w:rPr>
          <w:rFonts w:ascii="SimSun" w:eastAsia="SimSun" w:hAnsi="SimSun" w:cs="SimSun"/>
          <w:sz w:val="20"/>
          <w:szCs w:val="20"/>
        </w:rPr>
        <w:t>privacy</w:t>
      </w:r>
      <w:r>
        <w:rPr>
          <w:rFonts w:ascii="SimSun" w:eastAsia="SimSun" w:hAnsi="SimSun" w:cs="SimSun"/>
          <w:spacing w:val="21"/>
          <w:sz w:val="20"/>
          <w:szCs w:val="20"/>
        </w:rPr>
        <w:t xml:space="preserve"> </w:t>
      </w:r>
      <w:r>
        <w:rPr>
          <w:rFonts w:ascii="SimSun" w:eastAsia="SimSun" w:hAnsi="SimSun" w:cs="SimSun"/>
          <w:sz w:val="20"/>
          <w:szCs w:val="20"/>
        </w:rPr>
        <w:t>protection</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z w:val="20"/>
          <w:szCs w:val="20"/>
        </w:rPr>
        <w:t xml:space="preserve"> </w:t>
      </w:r>
      <w:r>
        <w:rPr>
          <w:rFonts w:ascii="SimSun" w:eastAsia="SimSun" w:hAnsi="SimSun" w:cs="SimSun"/>
          <w:sz w:val="20"/>
          <w:szCs w:val="20"/>
        </w:rPr>
        <w:t>Information</w:t>
      </w:r>
      <w:r>
        <w:rPr>
          <w:rFonts w:ascii="SimSun" w:eastAsia="SimSun" w:hAnsi="SimSun" w:cs="SimSun"/>
          <w:spacing w:val="62"/>
          <w:sz w:val="20"/>
          <w:szCs w:val="20"/>
        </w:rPr>
        <w:t xml:space="preserve"> </w:t>
      </w:r>
      <w:r>
        <w:rPr>
          <w:rFonts w:ascii="SimSun" w:eastAsia="SimSun" w:hAnsi="SimSun" w:cs="SimSun"/>
          <w:sz w:val="20"/>
          <w:szCs w:val="20"/>
        </w:rPr>
        <w:t>security</w:t>
      </w:r>
      <w:r>
        <w:rPr>
          <w:rFonts w:ascii="SimSun" w:eastAsia="SimSun" w:hAnsi="SimSun" w:cs="SimSun"/>
          <w:spacing w:val="62"/>
          <w:sz w:val="20"/>
          <w:szCs w:val="20"/>
        </w:rPr>
        <w:t xml:space="preserve"> </w:t>
      </w:r>
      <w:r>
        <w:rPr>
          <w:rFonts w:ascii="SimSun" w:eastAsia="SimSun" w:hAnsi="SimSun" w:cs="SimSun"/>
          <w:sz w:val="20"/>
          <w:szCs w:val="20"/>
        </w:rPr>
        <w:t>controls</w:t>
      </w:r>
    </w:p>
    <w:p>
      <w:pPr>
        <w:spacing w:line="312" w:lineRule="exact"/>
        <w:ind w:left="419"/>
        <w:rPr>
          <w:rFonts w:ascii="SimSun" w:eastAsia="SimSun" w:hAnsi="SimSun" w:cs="SimSun"/>
          <w:sz w:val="20"/>
          <w:szCs w:val="20"/>
        </w:rPr>
      </w:pPr>
      <w:r>
        <w:rPr>
          <w:rFonts w:ascii="SimSun" w:eastAsia="SimSun" w:hAnsi="SimSun" w:cs="SimSun"/>
          <w:position w:val="7"/>
          <w:sz w:val="20"/>
          <w:szCs w:val="20"/>
        </w:rPr>
        <w:t>GB</w:t>
      </w:r>
      <w:r>
        <w:rPr>
          <w:rFonts w:ascii="SimSun" w:eastAsia="SimSun" w:hAnsi="SimSun" w:cs="SimSun"/>
          <w:spacing w:val="8"/>
          <w:position w:val="7"/>
          <w:sz w:val="20"/>
          <w:szCs w:val="20"/>
        </w:rPr>
        <w:t>/</w:t>
      </w:r>
      <w:r>
        <w:rPr>
          <w:rFonts w:ascii="SimSun" w:eastAsia="SimSun" w:hAnsi="SimSun" w:cs="SimSun"/>
          <w:position w:val="7"/>
          <w:sz w:val="20"/>
          <w:szCs w:val="20"/>
        </w:rPr>
        <w:t>T</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25068.1—2020</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信息技术</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安全技术</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网络安全</w:t>
      </w:r>
      <w:r>
        <w:rPr>
          <w:rFonts w:ascii="SimSun" w:eastAsia="SimSun" w:hAnsi="SimSun" w:cs="SimSun"/>
          <w:spacing w:val="8"/>
          <w:position w:val="7"/>
          <w:sz w:val="20"/>
          <w:szCs w:val="20"/>
        </w:rPr>
        <w:t xml:space="preserve"> </w:t>
      </w:r>
      <w:r>
        <w:rPr>
          <w:rFonts w:ascii="SimSun" w:eastAsia="SimSun" w:hAnsi="SimSun" w:cs="SimSun"/>
          <w:spacing w:val="8"/>
          <w:position w:val="7"/>
          <w:sz w:val="20"/>
          <w:szCs w:val="20"/>
        </w:rPr>
        <w:t>第1部分：综述和概</w:t>
      </w:r>
      <w:r>
        <w:rPr>
          <w:rFonts w:ascii="SimSun" w:eastAsia="SimSun" w:hAnsi="SimSun" w:cs="SimSun"/>
          <w:spacing w:val="5"/>
          <w:position w:val="7"/>
          <w:sz w:val="20"/>
          <w:szCs w:val="20"/>
        </w:rPr>
        <w:t>念</w:t>
      </w:r>
    </w:p>
    <w:p>
      <w:pPr>
        <w:spacing w:before="1" w:line="227" w:lineRule="auto"/>
        <w:ind w:left="41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2"/>
          <w:sz w:val="20"/>
          <w:szCs w:val="20"/>
        </w:rPr>
        <w:t>/</w:t>
      </w:r>
      <w:r>
        <w:rPr>
          <w:rFonts w:ascii="SimSun" w:eastAsia="SimSun" w:hAnsi="SimSun" w:cs="SimSun"/>
          <w:sz w:val="20"/>
          <w:szCs w:val="20"/>
        </w:rPr>
        <w:t>T</w:t>
      </w:r>
      <w:r>
        <w:rPr>
          <w:rFonts w:ascii="SimSun" w:eastAsia="SimSun" w:hAnsi="SimSun" w:cs="SimSun"/>
          <w:spacing w:val="7"/>
          <w:sz w:val="20"/>
          <w:szCs w:val="20"/>
        </w:rPr>
        <w:t xml:space="preserve"> </w:t>
      </w:r>
      <w:r>
        <w:rPr>
          <w:rFonts w:ascii="SimSun" w:eastAsia="SimSun" w:hAnsi="SimSun" w:cs="SimSun"/>
          <w:spacing w:val="7"/>
          <w:sz w:val="20"/>
          <w:szCs w:val="20"/>
        </w:rPr>
        <w:t>25069—2022</w:t>
      </w:r>
      <w:r>
        <w:rPr>
          <w:rFonts w:ascii="SimSun" w:eastAsia="SimSun" w:hAnsi="SimSun" w:cs="SimSun"/>
          <w:spacing w:val="7"/>
          <w:sz w:val="20"/>
          <w:szCs w:val="20"/>
        </w:rPr>
        <w:t xml:space="preserve">  </w:t>
      </w:r>
      <w:r>
        <w:rPr>
          <w:rFonts w:ascii="SimSun" w:eastAsia="SimSun" w:hAnsi="SimSun" w:cs="SimSun"/>
          <w:spacing w:val="7"/>
          <w:sz w:val="20"/>
          <w:szCs w:val="20"/>
        </w:rPr>
        <w:t>信息安全技术</w:t>
      </w:r>
      <w:r>
        <w:rPr>
          <w:rFonts w:ascii="SimSun" w:eastAsia="SimSun" w:hAnsi="SimSun" w:cs="SimSun"/>
          <w:spacing w:val="7"/>
          <w:sz w:val="20"/>
          <w:szCs w:val="20"/>
        </w:rPr>
        <w:t xml:space="preserve"> </w:t>
      </w:r>
      <w:r>
        <w:rPr>
          <w:rFonts w:ascii="SimSun" w:eastAsia="SimSun" w:hAnsi="SimSun" w:cs="SimSun"/>
          <w:spacing w:val="7"/>
          <w:sz w:val="20"/>
          <w:szCs w:val="20"/>
        </w:rPr>
        <w:t>术语</w:t>
      </w:r>
    </w:p>
    <w:p>
      <w:pPr>
        <w:spacing w:before="65" w:line="288" w:lineRule="auto"/>
        <w:ind w:left="419" w:right="696"/>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16"/>
          <w:sz w:val="20"/>
          <w:szCs w:val="20"/>
        </w:rPr>
        <w:t>/</w:t>
      </w:r>
      <w:r>
        <w:rPr>
          <w:rFonts w:ascii="SimSun" w:eastAsia="SimSun" w:hAnsi="SimSun" w:cs="SimSun"/>
          <w:sz w:val="20"/>
          <w:szCs w:val="20"/>
        </w:rPr>
        <w:t>T</w:t>
      </w:r>
      <w:r>
        <w:rPr>
          <w:rFonts w:ascii="SimSun" w:eastAsia="SimSun" w:hAnsi="SimSun" w:cs="SimSun"/>
          <w:spacing w:val="16"/>
          <w:sz w:val="20"/>
          <w:szCs w:val="20"/>
        </w:rPr>
        <w:t xml:space="preserve"> </w:t>
      </w:r>
      <w:r>
        <w:rPr>
          <w:rFonts w:ascii="SimSun" w:eastAsia="SimSun" w:hAnsi="SimSun" w:cs="SimSun"/>
          <w:spacing w:val="16"/>
          <w:sz w:val="20"/>
          <w:szCs w:val="20"/>
        </w:rPr>
        <w:t>2</w:t>
      </w:r>
      <w:r>
        <w:rPr>
          <w:rFonts w:ascii="SimSun" w:eastAsia="SimSun" w:hAnsi="SimSun" w:cs="SimSun"/>
          <w:spacing w:val="10"/>
          <w:sz w:val="20"/>
          <w:szCs w:val="20"/>
        </w:rPr>
        <w:t>8</w:t>
      </w:r>
      <w:r>
        <w:rPr>
          <w:rFonts w:ascii="SimSun" w:eastAsia="SimSun" w:hAnsi="SimSun" w:cs="SimSun"/>
          <w:spacing w:val="8"/>
          <w:sz w:val="20"/>
          <w:szCs w:val="20"/>
        </w:rPr>
        <w:t>454—2020</w:t>
      </w:r>
      <w:r>
        <w:rPr>
          <w:rFonts w:ascii="SimSun" w:eastAsia="SimSun" w:hAnsi="SimSun" w:cs="SimSun"/>
          <w:spacing w:val="8"/>
          <w:sz w:val="20"/>
          <w:szCs w:val="20"/>
        </w:rPr>
        <w:t xml:space="preserve"> </w:t>
      </w:r>
      <w:r>
        <w:rPr>
          <w:rFonts w:ascii="SimSun" w:eastAsia="SimSun" w:hAnsi="SimSun" w:cs="SimSun"/>
          <w:spacing w:val="8"/>
          <w:sz w:val="20"/>
          <w:szCs w:val="20"/>
        </w:rPr>
        <w:t>信息技术</w:t>
      </w:r>
      <w:r>
        <w:rPr>
          <w:rFonts w:ascii="SimSun" w:eastAsia="SimSun" w:hAnsi="SimSun" w:cs="SimSun"/>
          <w:spacing w:val="8"/>
          <w:sz w:val="20"/>
          <w:szCs w:val="20"/>
        </w:rPr>
        <w:t xml:space="preserve"> </w:t>
      </w:r>
      <w:r>
        <w:rPr>
          <w:rFonts w:ascii="SimSun" w:eastAsia="SimSun" w:hAnsi="SimSun" w:cs="SimSun"/>
          <w:spacing w:val="8"/>
          <w:sz w:val="20"/>
          <w:szCs w:val="20"/>
        </w:rPr>
        <w:t>安全技术</w:t>
      </w:r>
      <w:r>
        <w:rPr>
          <w:rFonts w:ascii="SimSun" w:eastAsia="SimSun" w:hAnsi="SimSun" w:cs="SimSun"/>
          <w:spacing w:val="8"/>
          <w:sz w:val="20"/>
          <w:szCs w:val="20"/>
        </w:rPr>
        <w:t xml:space="preserve"> </w:t>
      </w:r>
      <w:r>
        <w:rPr>
          <w:rFonts w:ascii="SimSun" w:eastAsia="SimSun" w:hAnsi="SimSun" w:cs="SimSun"/>
          <w:spacing w:val="8"/>
          <w:sz w:val="20"/>
          <w:szCs w:val="20"/>
        </w:rPr>
        <w:t>入侵检测和防御系统</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z w:val="20"/>
          <w:szCs w:val="20"/>
        </w:rPr>
        <w:t>IDPS</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的选择、部署和操作</w:t>
      </w:r>
      <w:r>
        <w:rPr>
          <w:rFonts w:ascii="SimSun" w:eastAsia="SimSun" w:hAnsi="SimSun" w:cs="SimSun"/>
          <w:sz w:val="20"/>
          <w:szCs w:val="20"/>
        </w:rPr>
        <w:t xml:space="preserve"> </w:t>
      </w:r>
      <w:r>
        <w:rPr>
          <w:rFonts w:ascii="SimSun" w:eastAsia="SimSun" w:hAnsi="SimSun" w:cs="SimSun"/>
          <w:sz w:val="20"/>
          <w:szCs w:val="20"/>
        </w:rPr>
        <w:t>GB</w:t>
      </w:r>
      <w:r>
        <w:rPr>
          <w:rFonts w:ascii="SimSun" w:eastAsia="SimSun" w:hAnsi="SimSun" w:cs="SimSun"/>
          <w:spacing w:val="15"/>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28458—2020</w:t>
      </w:r>
      <w:r>
        <w:rPr>
          <w:rFonts w:ascii="SimSun" w:eastAsia="SimSun" w:hAnsi="SimSun" w:cs="SimSun"/>
          <w:spacing w:val="8"/>
          <w:sz w:val="20"/>
          <w:szCs w:val="20"/>
        </w:rPr>
        <w:t xml:space="preserve"> </w:t>
      </w:r>
      <w:r>
        <w:rPr>
          <w:rFonts w:ascii="SimSun" w:eastAsia="SimSun" w:hAnsi="SimSun" w:cs="SimSun"/>
          <w:spacing w:val="8"/>
          <w:sz w:val="20"/>
          <w:szCs w:val="20"/>
        </w:rPr>
        <w:t>信息安全技术</w:t>
      </w:r>
      <w:r>
        <w:rPr>
          <w:rFonts w:ascii="SimSun" w:eastAsia="SimSun" w:hAnsi="SimSun" w:cs="SimSun"/>
          <w:spacing w:val="8"/>
          <w:sz w:val="20"/>
          <w:szCs w:val="20"/>
        </w:rPr>
        <w:t xml:space="preserve"> </w:t>
      </w:r>
      <w:r>
        <w:rPr>
          <w:rFonts w:ascii="SimSun" w:eastAsia="SimSun" w:hAnsi="SimSun" w:cs="SimSun"/>
          <w:spacing w:val="8"/>
          <w:sz w:val="20"/>
          <w:szCs w:val="20"/>
        </w:rPr>
        <w:t>网络安全漏洞标识与描述规范</w:t>
      </w:r>
    </w:p>
    <w:p>
      <w:pPr>
        <w:spacing w:before="1" w:line="226" w:lineRule="auto"/>
        <w:ind w:left="420"/>
        <w:rPr>
          <w:rFonts w:ascii="SimSun" w:eastAsia="SimSun" w:hAnsi="SimSun" w:cs="SimSun"/>
          <w:sz w:val="20"/>
          <w:szCs w:val="20"/>
        </w:rPr>
      </w:pPr>
      <w:r>
        <w:rPr>
          <w:rFonts w:ascii="SimSun" w:eastAsia="SimSun" w:hAnsi="SimSun" w:cs="SimSun"/>
          <w:sz w:val="20"/>
          <w:szCs w:val="20"/>
        </w:rPr>
        <w:t>JR</w:t>
      </w:r>
      <w:r>
        <w:rPr>
          <w:rFonts w:ascii="SimSun" w:eastAsia="SimSun" w:hAnsi="SimSun" w:cs="SimSun"/>
          <w:spacing w:val="15"/>
          <w:sz w:val="20"/>
          <w:szCs w:val="20"/>
        </w:rPr>
        <w:t>/</w:t>
      </w:r>
      <w:r>
        <w:rPr>
          <w:rFonts w:ascii="SimSun" w:eastAsia="SimSun" w:hAnsi="SimSun" w:cs="SimSun"/>
          <w:sz w:val="20"/>
          <w:szCs w:val="20"/>
        </w:rPr>
        <w:t>T</w:t>
      </w:r>
      <w:r>
        <w:rPr>
          <w:rFonts w:ascii="SimSun" w:eastAsia="SimSun" w:hAnsi="SimSun" w:cs="SimSun"/>
          <w:spacing w:val="8"/>
          <w:sz w:val="20"/>
          <w:szCs w:val="20"/>
        </w:rPr>
        <w:t xml:space="preserve"> </w:t>
      </w:r>
      <w:r>
        <w:rPr>
          <w:rFonts w:ascii="SimSun" w:eastAsia="SimSun" w:hAnsi="SimSun" w:cs="SimSun"/>
          <w:spacing w:val="8"/>
          <w:sz w:val="20"/>
          <w:szCs w:val="20"/>
        </w:rPr>
        <w:t>0158</w:t>
      </w:r>
      <w:r>
        <w:rPr>
          <w:rFonts w:ascii="SimSun" w:eastAsia="SimSun" w:hAnsi="SimSun" w:cs="SimSun"/>
          <w:spacing w:val="8"/>
          <w:sz w:val="20"/>
          <w:szCs w:val="20"/>
        </w:rPr>
        <w:t xml:space="preserve">  </w:t>
      </w:r>
      <w:r>
        <w:rPr>
          <w:rFonts w:ascii="SimSun" w:eastAsia="SimSun" w:hAnsi="SimSun" w:cs="SimSun"/>
          <w:spacing w:val="8"/>
          <w:sz w:val="20"/>
          <w:szCs w:val="20"/>
        </w:rPr>
        <w:t>证券期货业数据分类分级指引</w:t>
      </w:r>
    </w:p>
    <w:p>
      <w:pPr>
        <w:spacing w:line="311" w:lineRule="auto"/>
        <w:rPr>
          <w:rFonts w:ascii="Arial"/>
          <w:sz w:val="21"/>
        </w:rPr>
      </w:pPr>
    </w:p>
    <w:p>
      <w:pPr>
        <w:spacing w:before="65" w:line="231" w:lineRule="auto"/>
        <w:ind w:left="1"/>
        <w:rPr>
          <w:rFonts w:ascii="SimHei" w:eastAsia="SimHei" w:hAnsi="SimHei" w:cs="SimHei"/>
          <w:sz w:val="20"/>
          <w:szCs w:val="20"/>
        </w:rPr>
        <w:sectPr>
          <w:headerReference w:type="default" r:id="rId19"/>
          <w:footerReference w:type="default" r:id="rId20"/>
          <w:pgSz w:w="11906" w:h="16839"/>
          <w:pgMar w:top="400" w:right="1078" w:bottom="1313" w:left="1424" w:header="0" w:footer="1131" w:gutter="0"/>
          <w:pgNumType w:start="12"/>
          <w:cols w:space="708"/>
        </w:sectPr>
      </w:pPr>
      <w:bookmarkStart w:id="3" w:name="_bookmark4"/>
      <w:bookmarkEnd w:id="3"/>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术语和定</w:t>
      </w:r>
      <w:r>
        <w:rPr>
          <w:rFonts w:ascii="SimHei" w:eastAsia="SimHei" w:hAnsi="SimHei" w:cs="SimHei"/>
          <w:spacing w:val="6"/>
          <w:sz w:val="20"/>
          <w:szCs w:val="20"/>
        </w:rPr>
        <w:t>义</w:t>
      </w:r>
    </w:p>
    <w:p>
      <w:pPr>
        <w:spacing w:line="307" w:lineRule="auto"/>
        <w:rPr>
          <w:rFonts w:ascii="Arial"/>
          <w:sz w:val="21"/>
        </w:rPr>
      </w:pPr>
    </w:p>
    <w:p>
      <w:pPr>
        <w:spacing w:before="65" w:line="499" w:lineRule="exact"/>
        <w:ind w:left="419"/>
        <w:rPr>
          <w:rFonts w:ascii="SimSun" w:eastAsia="SimSun" w:hAnsi="SimSun" w:cs="SimSun"/>
          <w:sz w:val="20"/>
          <w:szCs w:val="20"/>
        </w:rPr>
      </w:pPr>
      <w:r>
        <w:rPr>
          <w:rFonts w:ascii="SimSun" w:eastAsia="SimSun" w:hAnsi="SimSun" w:cs="SimSun"/>
          <w:position w:val="22"/>
          <w:sz w:val="20"/>
          <w:szCs w:val="20"/>
        </w:rPr>
        <w:t>GB</w:t>
      </w:r>
      <w:r>
        <w:rPr>
          <w:rFonts w:ascii="SimSun" w:eastAsia="SimSun" w:hAnsi="SimSun" w:cs="SimSun"/>
          <w:spacing w:val="14"/>
          <w:position w:val="22"/>
          <w:sz w:val="20"/>
          <w:szCs w:val="20"/>
        </w:rPr>
        <w:t>/</w:t>
      </w:r>
      <w:r>
        <w:rPr>
          <w:rFonts w:ascii="SimSun" w:eastAsia="SimSun" w:hAnsi="SimSun" w:cs="SimSun"/>
          <w:position w:val="22"/>
          <w:sz w:val="20"/>
          <w:szCs w:val="20"/>
        </w:rPr>
        <w:t>T</w:t>
      </w:r>
      <w:r>
        <w:rPr>
          <w:rFonts w:ascii="SimSun" w:eastAsia="SimSun" w:hAnsi="SimSun" w:cs="SimSun"/>
          <w:spacing w:val="8"/>
          <w:position w:val="22"/>
          <w:sz w:val="20"/>
          <w:szCs w:val="20"/>
        </w:rPr>
        <w:t xml:space="preserve"> </w:t>
      </w:r>
      <w:r>
        <w:rPr>
          <w:rFonts w:ascii="SimSun" w:eastAsia="SimSun" w:hAnsi="SimSun" w:cs="SimSun"/>
          <w:spacing w:val="8"/>
          <w:position w:val="22"/>
          <w:sz w:val="20"/>
          <w:szCs w:val="20"/>
        </w:rPr>
        <w:t>25069—2022中界定的以及下列术语和定义适用于本文件。</w:t>
      </w:r>
    </w:p>
    <w:p>
      <w:pPr>
        <w:spacing w:line="193" w:lineRule="auto"/>
        <w:ind w:left="1"/>
        <w:rPr>
          <w:rFonts w:ascii="SimHei" w:eastAsia="SimHei" w:hAnsi="SimHei" w:cs="SimHei"/>
          <w:sz w:val="20"/>
          <w:szCs w:val="20"/>
        </w:rPr>
      </w:pPr>
      <w:r>
        <w:rPr>
          <w:rFonts w:ascii="SimHei" w:eastAsia="SimHei" w:hAnsi="SimHei" w:cs="SimHei"/>
          <w:spacing w:val="7"/>
          <w:sz w:val="20"/>
          <w:szCs w:val="20"/>
        </w:rPr>
        <w:t>3.1</w:t>
      </w:r>
    </w:p>
    <w:p>
      <w:pPr>
        <w:spacing w:before="229" w:line="226" w:lineRule="auto"/>
        <w:ind w:left="429"/>
        <w:rPr>
          <w:rFonts w:ascii="SimHei" w:eastAsia="SimHei" w:hAnsi="SimHei" w:cs="SimHei"/>
          <w:sz w:val="20"/>
          <w:szCs w:val="20"/>
        </w:rPr>
      </w:pPr>
      <w:r>
        <w:rPr>
          <w:rFonts w:ascii="SimHei" w:eastAsia="SimHei" w:hAnsi="SimHei" w:cs="SimHei"/>
          <w:spacing w:val="19"/>
          <w:sz w:val="20"/>
          <w:szCs w:val="20"/>
        </w:rPr>
        <w:t>安</w:t>
      </w:r>
      <w:r>
        <w:rPr>
          <w:rFonts w:ascii="SimHei" w:eastAsia="SimHei" w:hAnsi="SimHei" w:cs="SimHei"/>
          <w:spacing w:val="16"/>
          <w:sz w:val="20"/>
          <w:szCs w:val="20"/>
        </w:rPr>
        <w:t>全域</w:t>
      </w:r>
      <w:r>
        <w:rPr>
          <w:rFonts w:ascii="SimHei" w:eastAsia="SimHei" w:hAnsi="SimHei" w:cs="SimHei"/>
          <w:spacing w:val="16"/>
          <w:sz w:val="20"/>
          <w:szCs w:val="20"/>
        </w:rPr>
        <w:t xml:space="preserve">  </w:t>
      </w:r>
      <w:r>
        <w:rPr>
          <w:rFonts w:ascii="SimHei" w:eastAsia="SimHei" w:hAnsi="SimHei" w:cs="SimHei"/>
          <w:sz w:val="20"/>
          <w:szCs w:val="20"/>
        </w:rPr>
        <w:t>security</w:t>
      </w:r>
      <w:r>
        <w:rPr>
          <w:rFonts w:ascii="SimHei" w:eastAsia="SimHei" w:hAnsi="SimHei" w:cs="SimHei"/>
          <w:spacing w:val="16"/>
          <w:sz w:val="20"/>
          <w:szCs w:val="20"/>
        </w:rPr>
        <w:t xml:space="preserve"> </w:t>
      </w:r>
      <w:r>
        <w:rPr>
          <w:rFonts w:ascii="SimHei" w:eastAsia="SimHei" w:hAnsi="SimHei" w:cs="SimHei"/>
          <w:sz w:val="20"/>
          <w:szCs w:val="20"/>
        </w:rPr>
        <w:t>domain</w:t>
      </w:r>
    </w:p>
    <w:p>
      <w:pPr>
        <w:spacing w:before="66" w:line="228" w:lineRule="auto"/>
        <w:ind w:left="420"/>
        <w:rPr>
          <w:rFonts w:ascii="SimSun" w:eastAsia="SimSun" w:hAnsi="SimSun" w:cs="SimSun"/>
          <w:sz w:val="20"/>
          <w:szCs w:val="20"/>
        </w:rPr>
      </w:pPr>
      <w:r>
        <w:rPr>
          <w:rFonts w:ascii="SimSun" w:eastAsia="SimSun" w:hAnsi="SimSun" w:cs="SimSun"/>
          <w:spacing w:val="9"/>
          <w:sz w:val="20"/>
          <w:szCs w:val="20"/>
        </w:rPr>
        <w:t>遵从共同安全策略的资产和资源的集合</w:t>
      </w:r>
      <w:r>
        <w:rPr>
          <w:rFonts w:ascii="SimSun" w:eastAsia="SimSun" w:hAnsi="SimSun" w:cs="SimSun"/>
          <w:spacing w:val="8"/>
          <w:sz w:val="20"/>
          <w:szCs w:val="20"/>
        </w:rPr>
        <w:t>。</w:t>
      </w:r>
    </w:p>
    <w:p>
      <w:pPr>
        <w:spacing w:before="65" w:line="499" w:lineRule="exact"/>
        <w:ind w:left="454"/>
        <w:rPr>
          <w:rFonts w:ascii="SimSun" w:eastAsia="SimSun" w:hAnsi="SimSun" w:cs="SimSun"/>
          <w:sz w:val="20"/>
          <w:szCs w:val="20"/>
        </w:rPr>
      </w:pPr>
      <w:r>
        <w:rPr>
          <w:rFonts w:ascii="SimSun" w:eastAsia="SimSun" w:hAnsi="SimSun" w:cs="SimSun"/>
          <w:spacing w:val="5"/>
          <w:position w:val="22"/>
          <w:sz w:val="20"/>
          <w:szCs w:val="20"/>
        </w:rPr>
        <w:t>[来源：</w:t>
      </w:r>
      <w:r>
        <w:rPr>
          <w:rFonts w:ascii="SimSun" w:eastAsia="SimSun" w:hAnsi="SimSun" w:cs="SimSun"/>
          <w:position w:val="22"/>
          <w:sz w:val="20"/>
          <w:szCs w:val="20"/>
        </w:rPr>
        <w:t>GB</w:t>
      </w:r>
      <w:r>
        <w:rPr>
          <w:rFonts w:ascii="SimSun" w:eastAsia="SimSun" w:hAnsi="SimSun" w:cs="SimSun"/>
          <w:spacing w:val="5"/>
          <w:position w:val="22"/>
          <w:sz w:val="20"/>
          <w:szCs w:val="20"/>
        </w:rPr>
        <w:t>/</w:t>
      </w:r>
      <w:r>
        <w:rPr>
          <w:rFonts w:ascii="SimSun" w:eastAsia="SimSun" w:hAnsi="SimSun" w:cs="SimSun"/>
          <w:position w:val="22"/>
          <w:sz w:val="20"/>
          <w:szCs w:val="20"/>
        </w:rPr>
        <w:t>T</w:t>
      </w:r>
      <w:r>
        <w:rPr>
          <w:rFonts w:ascii="SimSun" w:eastAsia="SimSun" w:hAnsi="SimSun" w:cs="SimSun"/>
          <w:spacing w:val="5"/>
          <w:position w:val="22"/>
          <w:sz w:val="20"/>
          <w:szCs w:val="20"/>
        </w:rPr>
        <w:t xml:space="preserve"> </w:t>
      </w:r>
      <w:r>
        <w:rPr>
          <w:rFonts w:ascii="SimSun" w:eastAsia="SimSun" w:hAnsi="SimSun" w:cs="SimSun"/>
          <w:spacing w:val="5"/>
          <w:position w:val="22"/>
          <w:sz w:val="20"/>
          <w:szCs w:val="20"/>
        </w:rPr>
        <w:t>25068.1—2020，3.35</w:t>
      </w:r>
      <w:r>
        <w:rPr>
          <w:rFonts w:ascii="SimSun" w:eastAsia="SimSun" w:hAnsi="SimSun" w:cs="SimSun"/>
          <w:spacing w:val="2"/>
          <w:position w:val="22"/>
          <w:sz w:val="20"/>
          <w:szCs w:val="20"/>
        </w:rPr>
        <w:t>]</w:t>
      </w:r>
    </w:p>
    <w:p>
      <w:pPr>
        <w:spacing w:line="193" w:lineRule="auto"/>
        <w:ind w:left="1"/>
        <w:rPr>
          <w:rFonts w:ascii="SimHei" w:eastAsia="SimHei" w:hAnsi="SimHei" w:cs="SimHei"/>
          <w:sz w:val="20"/>
          <w:szCs w:val="20"/>
        </w:rPr>
      </w:pPr>
      <w:r>
        <w:rPr>
          <w:rFonts w:ascii="SimHei" w:eastAsia="SimHei" w:hAnsi="SimHei" w:cs="SimHei"/>
          <w:spacing w:val="3"/>
          <w:sz w:val="20"/>
          <w:szCs w:val="20"/>
        </w:rPr>
        <w:t>3.2</w:t>
      </w:r>
    </w:p>
    <w:p>
      <w:pPr>
        <w:spacing w:before="229" w:line="231" w:lineRule="auto"/>
        <w:ind w:left="420"/>
        <w:rPr>
          <w:rFonts w:ascii="SimHei" w:eastAsia="SimHei" w:hAnsi="SimHei" w:cs="SimHei"/>
          <w:sz w:val="20"/>
          <w:szCs w:val="20"/>
        </w:rPr>
      </w:pPr>
      <w:r>
        <w:rPr>
          <w:rFonts w:ascii="SimHei" w:eastAsia="SimHei" w:hAnsi="SimHei" w:cs="SimHei"/>
          <w:spacing w:val="-4"/>
          <w:sz w:val="20"/>
          <w:szCs w:val="20"/>
        </w:rPr>
        <w:t>入侵</w:t>
      </w:r>
      <w:r>
        <w:rPr>
          <w:rFonts w:ascii="SimHei" w:eastAsia="SimHei" w:hAnsi="SimHei" w:cs="SimHei"/>
          <w:spacing w:val="-4"/>
          <w:sz w:val="20"/>
          <w:szCs w:val="20"/>
        </w:rPr>
        <w:t xml:space="preserve"> </w:t>
      </w:r>
      <w:r>
        <w:rPr>
          <w:rFonts w:ascii="SimHei" w:eastAsia="SimHei" w:hAnsi="SimHei" w:cs="SimHei"/>
          <w:spacing w:val="-3"/>
          <w:sz w:val="20"/>
          <w:szCs w:val="20"/>
        </w:rPr>
        <w:t xml:space="preserve"> </w:t>
      </w:r>
      <w:r>
        <w:rPr>
          <w:rFonts w:ascii="SimHei" w:eastAsia="SimHei" w:hAnsi="SimHei" w:cs="SimHei"/>
          <w:spacing w:val="-2"/>
          <w:sz w:val="20"/>
          <w:szCs w:val="20"/>
        </w:rPr>
        <w:t>intrus</w:t>
      </w:r>
      <w:r>
        <w:rPr>
          <w:rFonts w:ascii="SimHei" w:eastAsia="SimHei" w:hAnsi="SimHei" w:cs="SimHei"/>
          <w:spacing w:val="-2"/>
          <w:sz w:val="20"/>
          <w:szCs w:val="20"/>
        </w:rPr>
        <w:t xml:space="preserve"> </w:t>
      </w:r>
      <w:r>
        <w:rPr>
          <w:rFonts w:ascii="SimHei" w:eastAsia="SimHei" w:hAnsi="SimHei" w:cs="SimHei"/>
          <w:spacing w:val="-2"/>
          <w:sz w:val="20"/>
          <w:szCs w:val="20"/>
        </w:rPr>
        <w:t>ion</w:t>
      </w:r>
    </w:p>
    <w:p>
      <w:pPr>
        <w:spacing w:before="60" w:line="301" w:lineRule="auto"/>
        <w:ind w:left="18" w:right="58" w:firstLine="402"/>
        <w:rPr>
          <w:rFonts w:ascii="SimSun" w:eastAsia="SimSun" w:hAnsi="SimSun" w:cs="SimSun"/>
          <w:sz w:val="20"/>
          <w:szCs w:val="20"/>
        </w:rPr>
      </w:pPr>
      <w:r>
        <w:rPr>
          <w:rFonts w:ascii="SimSun" w:eastAsia="SimSun" w:hAnsi="SimSun" w:cs="SimSun"/>
          <w:spacing w:val="14"/>
          <w:sz w:val="20"/>
          <w:szCs w:val="20"/>
        </w:rPr>
        <w:t>对网络</w:t>
      </w:r>
      <w:r>
        <w:rPr>
          <w:rFonts w:ascii="SimSun" w:eastAsia="SimSun" w:hAnsi="SimSun" w:cs="SimSun"/>
          <w:spacing w:val="7"/>
          <w:sz w:val="20"/>
          <w:szCs w:val="20"/>
        </w:rPr>
        <w:t>或联网系统的未授权访问，即对信息系统进行有意或无意的未授权访问，包括针对信息系统</w:t>
      </w:r>
      <w:r>
        <w:rPr>
          <w:rFonts w:ascii="SimSun" w:eastAsia="SimSun" w:hAnsi="SimSun" w:cs="SimSun"/>
          <w:sz w:val="20"/>
          <w:szCs w:val="20"/>
        </w:rPr>
        <w:t xml:space="preserve"> </w:t>
      </w:r>
      <w:r>
        <w:rPr>
          <w:rFonts w:ascii="SimSun" w:eastAsia="SimSun" w:hAnsi="SimSun" w:cs="SimSun"/>
          <w:spacing w:val="12"/>
          <w:sz w:val="20"/>
          <w:szCs w:val="20"/>
        </w:rPr>
        <w:t>的</w:t>
      </w:r>
      <w:r>
        <w:rPr>
          <w:rFonts w:ascii="SimSun" w:eastAsia="SimSun" w:hAnsi="SimSun" w:cs="SimSun"/>
          <w:spacing w:val="8"/>
          <w:sz w:val="20"/>
          <w:szCs w:val="20"/>
        </w:rPr>
        <w:t>恶意活动或对信息系统内资源的未授权使用。</w:t>
      </w:r>
    </w:p>
    <w:p>
      <w:pPr>
        <w:sectPr>
          <w:headerReference w:type="default" r:id="rId21"/>
          <w:footerReference w:type="default" r:id="rId22"/>
          <w:type w:val="nextPage"/>
          <w:pgSz w:w="11906" w:h="16839"/>
          <w:pgMar w:top="400" w:right="1078" w:bottom="1313" w:left="1424" w:header="0" w:footer="1131" w:gutter="0"/>
          <w:pgNumType w:start="13"/>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left="8"/>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8" w:line="499" w:lineRule="exact"/>
        <w:ind w:left="458"/>
        <w:rPr>
          <w:rFonts w:ascii="SimSun" w:eastAsia="SimSun" w:hAnsi="SimSun" w:cs="SimSun"/>
          <w:sz w:val="20"/>
          <w:szCs w:val="20"/>
        </w:rPr>
      </w:pPr>
      <w:r>
        <w:rPr>
          <w:rFonts w:ascii="SimSun" w:eastAsia="SimSun" w:hAnsi="SimSun" w:cs="SimSun"/>
          <w:spacing w:val="5"/>
          <w:position w:val="22"/>
          <w:sz w:val="20"/>
          <w:szCs w:val="20"/>
        </w:rPr>
        <w:t>[来源：</w:t>
      </w:r>
      <w:r>
        <w:rPr>
          <w:rFonts w:ascii="SimSun" w:eastAsia="SimSun" w:hAnsi="SimSun" w:cs="SimSun"/>
          <w:position w:val="22"/>
          <w:sz w:val="20"/>
          <w:szCs w:val="20"/>
        </w:rPr>
        <w:t>GB</w:t>
      </w:r>
      <w:r>
        <w:rPr>
          <w:rFonts w:ascii="SimSun" w:eastAsia="SimSun" w:hAnsi="SimSun" w:cs="SimSun"/>
          <w:spacing w:val="5"/>
          <w:position w:val="22"/>
          <w:sz w:val="20"/>
          <w:szCs w:val="20"/>
        </w:rPr>
        <w:t>/</w:t>
      </w:r>
      <w:r>
        <w:rPr>
          <w:rFonts w:ascii="SimSun" w:eastAsia="SimSun" w:hAnsi="SimSun" w:cs="SimSun"/>
          <w:position w:val="22"/>
          <w:sz w:val="20"/>
          <w:szCs w:val="20"/>
        </w:rPr>
        <w:t>T</w:t>
      </w:r>
      <w:r>
        <w:rPr>
          <w:rFonts w:ascii="SimSun" w:eastAsia="SimSun" w:hAnsi="SimSun" w:cs="SimSun"/>
          <w:spacing w:val="5"/>
          <w:position w:val="22"/>
          <w:sz w:val="20"/>
          <w:szCs w:val="20"/>
        </w:rPr>
        <w:t xml:space="preserve"> </w:t>
      </w:r>
      <w:r>
        <w:rPr>
          <w:rFonts w:ascii="SimSun" w:eastAsia="SimSun" w:hAnsi="SimSun" w:cs="SimSun"/>
          <w:spacing w:val="5"/>
          <w:position w:val="22"/>
          <w:sz w:val="20"/>
          <w:szCs w:val="20"/>
        </w:rPr>
        <w:t>25068.1—2020，3.17]</w:t>
      </w:r>
    </w:p>
    <w:p>
      <w:pPr>
        <w:spacing w:line="193" w:lineRule="auto"/>
        <w:ind w:left="5"/>
        <w:rPr>
          <w:rFonts w:ascii="SimHei" w:eastAsia="SimHei" w:hAnsi="SimHei" w:cs="SimHei"/>
          <w:sz w:val="20"/>
          <w:szCs w:val="20"/>
        </w:rPr>
      </w:pPr>
      <w:r>
        <w:rPr>
          <w:rFonts w:ascii="SimHei" w:eastAsia="SimHei" w:hAnsi="SimHei" w:cs="SimHei"/>
          <w:spacing w:val="5"/>
          <w:sz w:val="20"/>
          <w:szCs w:val="20"/>
        </w:rPr>
        <w:t>3</w:t>
      </w:r>
      <w:r>
        <w:rPr>
          <w:rFonts w:ascii="SimHei" w:eastAsia="SimHei" w:hAnsi="SimHei" w:cs="SimHei"/>
          <w:spacing w:val="3"/>
          <w:sz w:val="20"/>
          <w:szCs w:val="20"/>
        </w:rPr>
        <w:t>.3</w:t>
      </w:r>
    </w:p>
    <w:p>
      <w:pPr>
        <w:spacing w:before="228" w:line="231" w:lineRule="auto"/>
        <w:ind w:left="424"/>
        <w:rPr>
          <w:rFonts w:ascii="SimHei" w:eastAsia="SimHei" w:hAnsi="SimHei" w:cs="SimHei"/>
          <w:sz w:val="20"/>
          <w:szCs w:val="20"/>
        </w:rPr>
      </w:pPr>
      <w:r>
        <w:rPr>
          <w:rFonts w:ascii="SimHei" w:eastAsia="SimHei" w:hAnsi="SimHei" w:cs="SimHei"/>
          <w:spacing w:val="22"/>
          <w:sz w:val="20"/>
          <w:szCs w:val="20"/>
        </w:rPr>
        <w:t>入</w:t>
      </w:r>
      <w:r>
        <w:rPr>
          <w:rFonts w:ascii="SimHei" w:eastAsia="SimHei" w:hAnsi="SimHei" w:cs="SimHei"/>
          <w:spacing w:val="19"/>
          <w:sz w:val="20"/>
          <w:szCs w:val="20"/>
        </w:rPr>
        <w:t>侵检测</w:t>
      </w:r>
      <w:r>
        <w:rPr>
          <w:rFonts w:ascii="SimHei" w:eastAsia="SimHei" w:hAnsi="SimHei" w:cs="SimHei"/>
          <w:spacing w:val="19"/>
          <w:sz w:val="20"/>
          <w:szCs w:val="20"/>
        </w:rPr>
        <w:t xml:space="preserve">  </w:t>
      </w:r>
      <w:r>
        <w:rPr>
          <w:rFonts w:ascii="SimHei" w:eastAsia="SimHei" w:hAnsi="SimHei" w:cs="SimHei"/>
          <w:sz w:val="20"/>
          <w:szCs w:val="20"/>
        </w:rPr>
        <w:t>intrusion</w:t>
      </w:r>
      <w:r>
        <w:rPr>
          <w:rFonts w:ascii="SimHei" w:eastAsia="SimHei" w:hAnsi="SimHei" w:cs="SimHei"/>
          <w:spacing w:val="19"/>
          <w:sz w:val="20"/>
          <w:szCs w:val="20"/>
        </w:rPr>
        <w:t xml:space="preserve"> </w:t>
      </w:r>
      <w:r>
        <w:rPr>
          <w:rFonts w:ascii="SimHei" w:eastAsia="SimHei" w:hAnsi="SimHei" w:cs="SimHei"/>
          <w:sz w:val="20"/>
          <w:szCs w:val="20"/>
        </w:rPr>
        <w:t>detection</w:t>
      </w:r>
    </w:p>
    <w:p>
      <w:pPr>
        <w:spacing w:before="61" w:line="288" w:lineRule="auto"/>
        <w:ind w:left="12" w:right="71" w:firstLine="413"/>
        <w:rPr>
          <w:rFonts w:ascii="SimSun" w:eastAsia="SimSun" w:hAnsi="SimSun" w:cs="SimSun"/>
          <w:sz w:val="20"/>
          <w:szCs w:val="20"/>
        </w:rPr>
      </w:pPr>
      <w:r>
        <w:rPr>
          <w:rFonts w:ascii="SimSun" w:eastAsia="SimSun" w:hAnsi="SimSun" w:cs="SimSun"/>
          <w:spacing w:val="14"/>
          <w:sz w:val="20"/>
          <w:szCs w:val="20"/>
        </w:rPr>
        <w:t>检测入</w:t>
      </w:r>
      <w:r>
        <w:rPr>
          <w:rFonts w:ascii="SimSun" w:eastAsia="SimSun" w:hAnsi="SimSun" w:cs="SimSun"/>
          <w:spacing w:val="9"/>
          <w:sz w:val="20"/>
          <w:szCs w:val="20"/>
        </w:rPr>
        <w:t>侵</w:t>
      </w:r>
      <w:r>
        <w:rPr>
          <w:rFonts w:ascii="SimSun" w:eastAsia="SimSun" w:hAnsi="SimSun" w:cs="SimSun"/>
          <w:spacing w:val="7"/>
          <w:sz w:val="20"/>
          <w:szCs w:val="20"/>
        </w:rPr>
        <w:t>的正式过程，该过程一般特征为采集如下知识：反常的使用模式、被利用的脆弱性及其类</w:t>
      </w:r>
      <w:r>
        <w:rPr>
          <w:rFonts w:ascii="SimSun" w:eastAsia="SimSun" w:hAnsi="SimSun" w:cs="SimSun"/>
          <w:sz w:val="20"/>
          <w:szCs w:val="20"/>
        </w:rPr>
        <w:t xml:space="preserve"> </w:t>
      </w:r>
      <w:r>
        <w:rPr>
          <w:rFonts w:ascii="SimSun" w:eastAsia="SimSun" w:hAnsi="SimSun" w:cs="SimSun"/>
          <w:spacing w:val="16"/>
          <w:sz w:val="20"/>
          <w:szCs w:val="20"/>
        </w:rPr>
        <w:t>型</w:t>
      </w:r>
      <w:r>
        <w:rPr>
          <w:rFonts w:ascii="SimSun" w:eastAsia="SimSun" w:hAnsi="SimSun" w:cs="SimSun"/>
          <w:spacing w:val="14"/>
          <w:sz w:val="20"/>
          <w:szCs w:val="20"/>
        </w:rPr>
        <w:t>、</w:t>
      </w:r>
      <w:r>
        <w:rPr>
          <w:rFonts w:ascii="SimSun" w:eastAsia="SimSun" w:hAnsi="SimSun" w:cs="SimSun"/>
          <w:spacing w:val="8"/>
          <w:sz w:val="20"/>
          <w:szCs w:val="20"/>
        </w:rPr>
        <w:t>利用的方式，以及何时发生和如何发生。</w:t>
      </w:r>
    </w:p>
    <w:p>
      <w:pPr>
        <w:spacing w:line="227" w:lineRule="auto"/>
        <w:ind w:left="458"/>
        <w:rPr>
          <w:rFonts w:ascii="SimSun" w:eastAsia="SimSun" w:hAnsi="SimSun" w:cs="SimSun"/>
          <w:sz w:val="20"/>
          <w:szCs w:val="20"/>
        </w:rPr>
      </w:pPr>
      <w:r>
        <w:rPr>
          <w:rFonts w:ascii="SimSun" w:eastAsia="SimSun" w:hAnsi="SimSun" w:cs="SimSun"/>
          <w:spacing w:val="5"/>
          <w:sz w:val="20"/>
          <w:szCs w:val="20"/>
        </w:rPr>
        <w:t>[来源：</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28454—2020，3.17</w:t>
      </w:r>
      <w:r>
        <w:rPr>
          <w:rFonts w:ascii="SimSun" w:eastAsia="SimSun" w:hAnsi="SimSun" w:cs="SimSun"/>
          <w:spacing w:val="4"/>
          <w:sz w:val="20"/>
          <w:szCs w:val="20"/>
        </w:rPr>
        <w:t>]</w:t>
      </w:r>
    </w:p>
    <w:p>
      <w:pPr>
        <w:spacing w:line="248" w:lineRule="auto"/>
        <w:rPr>
          <w:rFonts w:ascii="Arial"/>
          <w:sz w:val="21"/>
        </w:rPr>
      </w:pPr>
    </w:p>
    <w:p>
      <w:pPr>
        <w:spacing w:line="248" w:lineRule="auto"/>
        <w:rPr>
          <w:rFonts w:ascii="Arial"/>
          <w:sz w:val="21"/>
        </w:rPr>
      </w:pPr>
    </w:p>
    <w:p>
      <w:pPr>
        <w:spacing w:before="65" w:line="193" w:lineRule="auto"/>
        <w:ind w:left="5"/>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.4</w:t>
      </w:r>
    </w:p>
    <w:p>
      <w:pPr>
        <w:spacing w:before="228" w:line="231" w:lineRule="auto"/>
        <w:ind w:left="425"/>
        <w:rPr>
          <w:rFonts w:ascii="SimHei" w:eastAsia="SimHei" w:hAnsi="SimHei" w:cs="SimHei"/>
          <w:sz w:val="20"/>
          <w:szCs w:val="20"/>
        </w:rPr>
      </w:pPr>
      <w:r>
        <w:rPr>
          <w:rFonts w:ascii="SimHei" w:eastAsia="SimHei" w:hAnsi="SimHei" w:cs="SimHei"/>
          <w:spacing w:val="2"/>
          <w:sz w:val="20"/>
          <w:szCs w:val="20"/>
        </w:rPr>
        <w:t>敏感数据</w:t>
      </w:r>
      <w:r>
        <w:rPr>
          <w:rFonts w:ascii="SimHei" w:eastAsia="SimHei" w:hAnsi="SimHei" w:cs="SimHei"/>
          <w:spacing w:val="2"/>
          <w:sz w:val="20"/>
          <w:szCs w:val="20"/>
        </w:rPr>
        <w:t xml:space="preserve"> </w:t>
      </w:r>
      <w:r>
        <w:rPr>
          <w:rFonts w:ascii="SimHei" w:eastAsia="SimHei" w:hAnsi="SimHei" w:cs="SimHei"/>
          <w:spacing w:val="1"/>
          <w:sz w:val="20"/>
          <w:szCs w:val="20"/>
        </w:rPr>
        <w:t xml:space="preserve"> </w:t>
      </w:r>
      <w:r>
        <w:rPr>
          <w:rFonts w:ascii="SimHei" w:eastAsia="SimHei" w:hAnsi="SimHei" w:cs="SimHei"/>
          <w:sz w:val="20"/>
          <w:szCs w:val="20"/>
        </w:rPr>
        <w:t>sensit</w:t>
      </w:r>
      <w:r>
        <w:rPr>
          <w:rFonts w:ascii="SimHei" w:eastAsia="SimHei" w:hAnsi="SimHei" w:cs="SimHei"/>
          <w:spacing w:val="1"/>
          <w:sz w:val="20"/>
          <w:szCs w:val="20"/>
        </w:rPr>
        <w:t xml:space="preserve"> </w:t>
      </w:r>
      <w:r>
        <w:rPr>
          <w:rFonts w:ascii="SimHei" w:eastAsia="SimHei" w:hAnsi="SimHei" w:cs="SimHei"/>
          <w:sz w:val="20"/>
          <w:szCs w:val="20"/>
        </w:rPr>
        <w:t>ive</w:t>
      </w:r>
      <w:r>
        <w:rPr>
          <w:rFonts w:ascii="SimHei" w:eastAsia="SimHei" w:hAnsi="SimHei" w:cs="SimHei"/>
          <w:spacing w:val="1"/>
          <w:sz w:val="20"/>
          <w:szCs w:val="20"/>
        </w:rPr>
        <w:t xml:space="preserve"> </w:t>
      </w:r>
      <w:r>
        <w:rPr>
          <w:rFonts w:ascii="SimHei" w:eastAsia="SimHei" w:hAnsi="SimHei" w:cs="SimHei"/>
          <w:sz w:val="20"/>
          <w:szCs w:val="20"/>
        </w:rPr>
        <w:t>data</w:t>
      </w:r>
    </w:p>
    <w:p>
      <w:pPr>
        <w:spacing w:before="62" w:line="325" w:lineRule="exact"/>
        <w:ind w:left="428"/>
        <w:rPr>
          <w:rFonts w:ascii="SimSun" w:eastAsia="SimSun" w:hAnsi="SimSun" w:cs="SimSun"/>
          <w:sz w:val="20"/>
          <w:szCs w:val="20"/>
        </w:rPr>
      </w:pPr>
      <w:r>
        <w:rPr>
          <w:rFonts w:ascii="SimSun" w:eastAsia="SimSun" w:hAnsi="SimSun" w:cs="SimSun"/>
          <w:spacing w:val="9"/>
          <w:position w:val="1"/>
          <w:sz w:val="20"/>
          <w:szCs w:val="20"/>
        </w:rPr>
        <w:t>一旦泄露可能会对用户或金融机构造成损失的数据</w:t>
      </w:r>
      <w:r>
        <w:rPr>
          <w:rFonts w:ascii="SimSun" w:eastAsia="SimSun" w:hAnsi="SimSun" w:cs="SimSun"/>
          <w:spacing w:val="7"/>
          <w:position w:val="1"/>
          <w:sz w:val="20"/>
          <w:szCs w:val="20"/>
        </w:rPr>
        <w:t>。</w:t>
      </w:r>
    </w:p>
    <w:p>
      <w:pPr>
        <w:spacing w:line="221" w:lineRule="auto"/>
        <w:ind w:left="371"/>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包括但不限于用户敏感数据</w:t>
      </w:r>
      <w:r>
        <w:rPr>
          <w:rFonts w:ascii="SimSun" w:eastAsia="SimSun" w:hAnsi="SimSun" w:cs="SimSun"/>
          <w:spacing w:val="-1"/>
          <w:sz w:val="18"/>
          <w:szCs w:val="18"/>
        </w:rPr>
        <w:t xml:space="preserve"> </w:t>
      </w:r>
      <w:r>
        <w:rPr>
          <w:rFonts w:ascii="SimSun" w:eastAsia="SimSun" w:hAnsi="SimSun" w:cs="SimSun"/>
          <w:spacing w:val="-1"/>
          <w:sz w:val="18"/>
          <w:szCs w:val="18"/>
        </w:rPr>
        <w:t>(如用户口</w:t>
      </w:r>
      <w:r>
        <w:rPr>
          <w:rFonts w:ascii="SimSun" w:eastAsia="SimSun" w:hAnsi="SimSun" w:cs="SimSun"/>
          <w:sz w:val="18"/>
          <w:szCs w:val="18"/>
        </w:rPr>
        <w:t>令、密钥)</w:t>
      </w:r>
      <w:r>
        <w:rPr>
          <w:rFonts w:ascii="SimSun" w:eastAsia="SimSun" w:hAnsi="SimSun" w:cs="SimSun"/>
          <w:sz w:val="18"/>
          <w:szCs w:val="18"/>
        </w:rPr>
        <w:t xml:space="preserve"> </w:t>
      </w:r>
      <w:r>
        <w:rPr>
          <w:rFonts w:ascii="SimSun" w:eastAsia="SimSun" w:hAnsi="SimSun" w:cs="SimSun"/>
          <w:sz w:val="18"/>
          <w:szCs w:val="18"/>
        </w:rPr>
        <w:t>、系统敏感数据</w:t>
      </w:r>
      <w:r>
        <w:rPr>
          <w:rFonts w:ascii="SimSun" w:eastAsia="SimSun" w:hAnsi="SimSun" w:cs="SimSun"/>
          <w:sz w:val="18"/>
          <w:szCs w:val="18"/>
        </w:rPr>
        <w:t xml:space="preserve"> </w:t>
      </w:r>
      <w:r>
        <w:rPr>
          <w:rFonts w:ascii="SimSun" w:eastAsia="SimSun" w:hAnsi="SimSun" w:cs="SimSun"/>
          <w:sz w:val="18"/>
          <w:szCs w:val="18"/>
        </w:rPr>
        <w:t>(如系统密钥、关键系统管理数据)</w:t>
      </w:r>
      <w:r>
        <w:rPr>
          <w:rFonts w:ascii="SimSun" w:eastAsia="SimSun" w:hAnsi="SimSun" w:cs="SimSun"/>
          <w:sz w:val="18"/>
          <w:szCs w:val="18"/>
        </w:rPr>
        <w:t xml:space="preserve"> </w:t>
      </w:r>
      <w:r>
        <w:rPr>
          <w:rFonts w:ascii="SimSun" w:eastAsia="SimSun" w:hAnsi="SimSun" w:cs="SimSun"/>
          <w:sz w:val="18"/>
          <w:szCs w:val="18"/>
        </w:rPr>
        <w:t>、关键</w:t>
      </w:r>
    </w:p>
    <w:p>
      <w:pPr>
        <w:spacing w:before="96" w:line="219" w:lineRule="auto"/>
        <w:ind w:left="734"/>
        <w:rPr>
          <w:rFonts w:ascii="SimSun" w:eastAsia="SimSun" w:hAnsi="SimSun" w:cs="SimSun"/>
          <w:sz w:val="18"/>
          <w:szCs w:val="18"/>
        </w:rPr>
      </w:pPr>
      <w:r>
        <w:rPr>
          <w:rFonts w:ascii="SimSun" w:eastAsia="SimSun" w:hAnsi="SimSun" w:cs="SimSun"/>
          <w:spacing w:val="-1"/>
          <w:sz w:val="18"/>
          <w:szCs w:val="18"/>
        </w:rPr>
        <w:t>性操作指令、敏感业务数</w:t>
      </w:r>
      <w:r>
        <w:rPr>
          <w:rFonts w:ascii="SimSun" w:eastAsia="SimSun" w:hAnsi="SimSun" w:cs="SimSun"/>
          <w:sz w:val="18"/>
          <w:szCs w:val="18"/>
        </w:rPr>
        <w:t>据、系统主要配置文件等。</w:t>
      </w:r>
    </w:p>
    <w:p>
      <w:pPr>
        <w:spacing w:before="273" w:line="193" w:lineRule="auto"/>
        <w:ind w:left="5"/>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.5</w:t>
      </w:r>
    </w:p>
    <w:p>
      <w:pPr>
        <w:spacing w:before="228" w:line="226" w:lineRule="auto"/>
        <w:ind w:left="426"/>
        <w:rPr>
          <w:rFonts w:ascii="SimHei" w:eastAsia="SimHei" w:hAnsi="SimHei" w:cs="SimHei"/>
          <w:sz w:val="20"/>
          <w:szCs w:val="20"/>
        </w:rPr>
      </w:pPr>
      <w:r>
        <w:rPr>
          <w:rFonts w:ascii="SimHei" w:eastAsia="SimHei" w:hAnsi="SimHei" w:cs="SimHei"/>
          <w:spacing w:val="16"/>
          <w:sz w:val="20"/>
          <w:szCs w:val="20"/>
        </w:rPr>
        <w:t>数</w:t>
      </w:r>
      <w:r>
        <w:rPr>
          <w:rFonts w:ascii="SimHei" w:eastAsia="SimHei" w:hAnsi="SimHei" w:cs="SimHei"/>
          <w:spacing w:val="15"/>
          <w:sz w:val="20"/>
          <w:szCs w:val="20"/>
        </w:rPr>
        <w:t>据安全</w:t>
      </w:r>
      <w:r>
        <w:rPr>
          <w:rFonts w:ascii="SimHei" w:eastAsia="SimHei" w:hAnsi="SimHei" w:cs="SimHei"/>
          <w:spacing w:val="15"/>
          <w:sz w:val="20"/>
          <w:szCs w:val="20"/>
        </w:rPr>
        <w:t xml:space="preserve">  </w:t>
      </w:r>
      <w:r>
        <w:rPr>
          <w:rFonts w:ascii="SimHei" w:eastAsia="SimHei" w:hAnsi="SimHei" w:cs="SimHei"/>
          <w:sz w:val="20"/>
          <w:szCs w:val="20"/>
        </w:rPr>
        <w:t>data</w:t>
      </w:r>
      <w:r>
        <w:rPr>
          <w:rFonts w:ascii="SimHei" w:eastAsia="SimHei" w:hAnsi="SimHei" w:cs="SimHei"/>
          <w:spacing w:val="15"/>
          <w:sz w:val="20"/>
          <w:szCs w:val="20"/>
        </w:rPr>
        <w:t xml:space="preserve"> </w:t>
      </w:r>
      <w:r>
        <w:rPr>
          <w:rFonts w:ascii="SimHei" w:eastAsia="SimHei" w:hAnsi="SimHei" w:cs="SimHei"/>
          <w:sz w:val="20"/>
          <w:szCs w:val="20"/>
        </w:rPr>
        <w:t>security</w:t>
      </w:r>
    </w:p>
    <w:p>
      <w:pPr>
        <w:spacing w:before="67" w:line="432" w:lineRule="auto"/>
        <w:ind w:left="5" w:firstLine="419"/>
        <w:rPr>
          <w:rFonts w:ascii="SimHei" w:eastAsia="SimHei" w:hAnsi="SimHei" w:cs="SimHei"/>
          <w:sz w:val="20"/>
          <w:szCs w:val="20"/>
        </w:rPr>
      </w:pPr>
      <w:r>
        <w:rPr>
          <w:rFonts w:ascii="SimSun" w:eastAsia="SimSun" w:hAnsi="SimSun" w:cs="SimSun"/>
          <w:spacing w:val="8"/>
          <w:sz w:val="20"/>
          <w:szCs w:val="20"/>
        </w:rPr>
        <w:t>通过采取必</w:t>
      </w:r>
      <w:r>
        <w:rPr>
          <w:rFonts w:ascii="SimSun" w:eastAsia="SimSun" w:hAnsi="SimSun" w:cs="SimSun"/>
          <w:spacing w:val="4"/>
          <w:sz w:val="20"/>
          <w:szCs w:val="20"/>
        </w:rPr>
        <w:t>要措施，确保数据处于有效保护和合法利用的状态，以及具备保障持续安全状态的能力。</w:t>
      </w:r>
      <w:r>
        <w:rPr>
          <w:rFonts w:ascii="SimSun" w:eastAsia="SimSun" w:hAnsi="SimSun" w:cs="SimSun"/>
          <w:sz w:val="20"/>
          <w:szCs w:val="20"/>
        </w:rPr>
        <w:t xml:space="preserve"> </w:t>
      </w:r>
      <w:r>
        <w:rPr>
          <w:rFonts w:ascii="SimHei" w:eastAsia="SimHei" w:hAnsi="SimHei" w:cs="SimHei"/>
          <w:spacing w:val="4"/>
          <w:sz w:val="20"/>
          <w:szCs w:val="20"/>
        </w:rPr>
        <w:t>3</w:t>
      </w:r>
      <w:r>
        <w:rPr>
          <w:rFonts w:ascii="SimHei" w:eastAsia="SimHei" w:hAnsi="SimHei" w:cs="SimHei"/>
          <w:spacing w:val="3"/>
          <w:sz w:val="20"/>
          <w:szCs w:val="20"/>
        </w:rPr>
        <w:t>.6</w:t>
      </w:r>
    </w:p>
    <w:p>
      <w:pPr>
        <w:spacing w:line="230" w:lineRule="auto"/>
        <w:ind w:left="425"/>
        <w:rPr>
          <w:rFonts w:ascii="SimHei" w:eastAsia="SimHei" w:hAnsi="SimHei" w:cs="SimHei"/>
          <w:sz w:val="20"/>
          <w:szCs w:val="20"/>
        </w:rPr>
      </w:pPr>
      <w:r>
        <w:rPr>
          <w:rFonts w:ascii="SimHei" w:eastAsia="SimHei" w:hAnsi="SimHei" w:cs="SimHei"/>
          <w:spacing w:val="19"/>
          <w:sz w:val="20"/>
          <w:szCs w:val="20"/>
        </w:rPr>
        <w:t>信息资产</w:t>
      </w:r>
      <w:r>
        <w:rPr>
          <w:rFonts w:ascii="SimHei" w:eastAsia="SimHei" w:hAnsi="SimHei" w:cs="SimHei"/>
          <w:spacing w:val="19"/>
          <w:sz w:val="20"/>
          <w:szCs w:val="20"/>
        </w:rPr>
        <w:t xml:space="preserve">  </w:t>
      </w:r>
      <w:r>
        <w:rPr>
          <w:rFonts w:ascii="SimHei" w:eastAsia="SimHei" w:hAnsi="SimHei" w:cs="SimHei"/>
          <w:sz w:val="20"/>
          <w:szCs w:val="20"/>
        </w:rPr>
        <w:t>information</w:t>
      </w:r>
      <w:r>
        <w:rPr>
          <w:rFonts w:ascii="SimHei" w:eastAsia="SimHei" w:hAnsi="SimHei" w:cs="SimHei"/>
          <w:spacing w:val="18"/>
          <w:sz w:val="20"/>
          <w:szCs w:val="20"/>
        </w:rPr>
        <w:t xml:space="preserve"> </w:t>
      </w:r>
      <w:r>
        <w:rPr>
          <w:rFonts w:ascii="SimHei" w:eastAsia="SimHei" w:hAnsi="SimHei" w:cs="SimHei"/>
          <w:sz w:val="20"/>
          <w:szCs w:val="20"/>
        </w:rPr>
        <w:t>assets</w:t>
      </w:r>
    </w:p>
    <w:p>
      <w:pPr>
        <w:spacing w:before="62" w:line="432" w:lineRule="auto"/>
        <w:ind w:left="5" w:right="744" w:firstLine="421"/>
        <w:rPr>
          <w:rFonts w:ascii="SimHei" w:eastAsia="SimHei" w:hAnsi="SimHei" w:cs="SimHei"/>
          <w:sz w:val="20"/>
          <w:szCs w:val="20"/>
        </w:rPr>
      </w:pPr>
      <w:r>
        <w:rPr>
          <w:rFonts w:ascii="SimSun" w:eastAsia="SimSun" w:hAnsi="SimSun" w:cs="SimSun"/>
          <w:spacing w:val="16"/>
          <w:sz w:val="20"/>
          <w:szCs w:val="20"/>
        </w:rPr>
        <w:t>客观存</w:t>
      </w:r>
      <w:r>
        <w:rPr>
          <w:rFonts w:ascii="SimSun" w:eastAsia="SimSun" w:hAnsi="SimSun" w:cs="SimSun"/>
          <w:spacing w:val="14"/>
          <w:sz w:val="20"/>
          <w:szCs w:val="20"/>
        </w:rPr>
        <w:t>在</w:t>
      </w:r>
      <w:r>
        <w:rPr>
          <w:rFonts w:ascii="SimSun" w:eastAsia="SimSun" w:hAnsi="SimSun" w:cs="SimSun"/>
          <w:spacing w:val="8"/>
          <w:sz w:val="20"/>
          <w:szCs w:val="20"/>
        </w:rPr>
        <w:t>于网络中，能被攻击者发现/利用，从而实现其系统破坏或非法获利目标的客体。</w:t>
      </w:r>
      <w:r>
        <w:rPr>
          <w:rFonts w:ascii="SimSun" w:eastAsia="SimSun" w:hAnsi="SimSun" w:cs="SimSun"/>
          <w:sz w:val="20"/>
          <w:szCs w:val="20"/>
        </w:rPr>
        <w:t xml:space="preserve"> </w:t>
      </w:r>
      <w:r>
        <w:rPr>
          <w:rFonts w:ascii="SimHei" w:eastAsia="SimHei" w:hAnsi="SimHei" w:cs="SimHei"/>
          <w:spacing w:val="4"/>
          <w:sz w:val="20"/>
          <w:szCs w:val="20"/>
        </w:rPr>
        <w:t>3.7</w:t>
      </w:r>
    </w:p>
    <w:p>
      <w:pPr>
        <w:spacing w:before="1" w:line="226" w:lineRule="auto"/>
        <w:ind w:left="433"/>
        <w:rPr>
          <w:rFonts w:ascii="SimHei" w:eastAsia="SimHei" w:hAnsi="SimHei" w:cs="SimHei"/>
          <w:sz w:val="20"/>
          <w:szCs w:val="20"/>
        </w:rPr>
      </w:pPr>
      <w:r>
        <w:rPr>
          <w:rFonts w:ascii="SimHei" w:eastAsia="SimHei" w:hAnsi="SimHei" w:cs="SimHei"/>
          <w:spacing w:val="17"/>
          <w:sz w:val="20"/>
          <w:szCs w:val="20"/>
        </w:rPr>
        <w:t>安全基线</w:t>
      </w:r>
      <w:r>
        <w:rPr>
          <w:rFonts w:ascii="SimHei" w:eastAsia="SimHei" w:hAnsi="SimHei" w:cs="SimHei"/>
          <w:spacing w:val="17"/>
          <w:sz w:val="20"/>
          <w:szCs w:val="20"/>
        </w:rPr>
        <w:t xml:space="preserve">  </w:t>
      </w:r>
      <w:r>
        <w:rPr>
          <w:rFonts w:ascii="SimHei" w:eastAsia="SimHei" w:hAnsi="SimHei" w:cs="SimHei"/>
          <w:sz w:val="20"/>
          <w:szCs w:val="20"/>
        </w:rPr>
        <w:t>security</w:t>
      </w:r>
      <w:r>
        <w:rPr>
          <w:rFonts w:ascii="SimHei" w:eastAsia="SimHei" w:hAnsi="SimHei" w:cs="SimHei"/>
          <w:spacing w:val="17"/>
          <w:sz w:val="20"/>
          <w:szCs w:val="20"/>
        </w:rPr>
        <w:t xml:space="preserve"> </w:t>
      </w:r>
      <w:r>
        <w:rPr>
          <w:rFonts w:ascii="SimHei" w:eastAsia="SimHei" w:hAnsi="SimHei" w:cs="SimHei"/>
          <w:sz w:val="20"/>
          <w:szCs w:val="20"/>
        </w:rPr>
        <w:t>baseline</w:t>
      </w:r>
    </w:p>
    <w:p>
      <w:pPr>
        <w:spacing w:before="67" w:line="498" w:lineRule="exact"/>
        <w:ind w:left="426"/>
        <w:rPr>
          <w:rFonts w:ascii="SimSun" w:eastAsia="SimSun" w:hAnsi="SimSun" w:cs="SimSun"/>
          <w:sz w:val="20"/>
          <w:szCs w:val="20"/>
        </w:rPr>
      </w:pPr>
      <w:r>
        <w:rPr>
          <w:rFonts w:ascii="SimSun" w:eastAsia="SimSun" w:hAnsi="SimSun" w:cs="SimSun"/>
          <w:spacing w:val="16"/>
          <w:position w:val="22"/>
          <w:sz w:val="20"/>
          <w:szCs w:val="20"/>
        </w:rPr>
        <w:t>保</w:t>
      </w:r>
      <w:r>
        <w:rPr>
          <w:rFonts w:ascii="SimSun" w:eastAsia="SimSun" w:hAnsi="SimSun" w:cs="SimSun"/>
          <w:spacing w:val="11"/>
          <w:position w:val="22"/>
          <w:sz w:val="20"/>
          <w:szCs w:val="20"/>
        </w:rPr>
        <w:t>障</w:t>
      </w:r>
      <w:r>
        <w:rPr>
          <w:rFonts w:ascii="SimSun" w:eastAsia="SimSun" w:hAnsi="SimSun" w:cs="SimSun"/>
          <w:spacing w:val="8"/>
          <w:position w:val="22"/>
          <w:sz w:val="20"/>
          <w:szCs w:val="20"/>
        </w:rPr>
        <w:t>系统基本安全的最低配置要求。</w:t>
      </w:r>
    </w:p>
    <w:p>
      <w:pPr>
        <w:spacing w:line="193" w:lineRule="auto"/>
        <w:ind w:left="5"/>
        <w:rPr>
          <w:rFonts w:ascii="SimHei" w:eastAsia="SimHei" w:hAnsi="SimHei" w:cs="SimHei"/>
          <w:sz w:val="20"/>
          <w:szCs w:val="20"/>
        </w:rPr>
      </w:pPr>
      <w:r>
        <w:rPr>
          <w:rFonts w:ascii="SimHei" w:eastAsia="SimHei" w:hAnsi="SimHei" w:cs="SimHei"/>
          <w:spacing w:val="3"/>
          <w:sz w:val="20"/>
          <w:szCs w:val="20"/>
        </w:rPr>
        <w:t>3.</w:t>
      </w:r>
      <w:r>
        <w:rPr>
          <w:rFonts w:ascii="SimHei" w:eastAsia="SimHei" w:hAnsi="SimHei" w:cs="SimHei"/>
          <w:spacing w:val="2"/>
          <w:sz w:val="20"/>
          <w:szCs w:val="20"/>
        </w:rPr>
        <w:t>8</w:t>
      </w:r>
    </w:p>
    <w:p>
      <w:pPr>
        <w:spacing w:before="229" w:line="226" w:lineRule="auto"/>
        <w:ind w:left="435"/>
        <w:rPr>
          <w:rFonts w:ascii="SimHei" w:eastAsia="SimHei" w:hAnsi="SimHei" w:cs="SimHei"/>
          <w:sz w:val="20"/>
          <w:szCs w:val="20"/>
        </w:rPr>
      </w:pPr>
      <w:r>
        <w:rPr>
          <w:rFonts w:ascii="SimHei" w:eastAsia="SimHei" w:hAnsi="SimHei" w:cs="SimHei"/>
          <w:spacing w:val="-3"/>
          <w:sz w:val="20"/>
          <w:szCs w:val="20"/>
        </w:rPr>
        <w:t>网络安全漏洞</w:t>
      </w:r>
      <w:r>
        <w:rPr>
          <w:rFonts w:ascii="SimHei" w:eastAsia="SimHei" w:hAnsi="SimHei" w:cs="SimHei"/>
          <w:spacing w:val="-3"/>
          <w:sz w:val="20"/>
          <w:szCs w:val="20"/>
        </w:rPr>
        <w:t xml:space="preserve">  </w:t>
      </w:r>
      <w:r>
        <w:rPr>
          <w:rFonts w:ascii="SimHei" w:eastAsia="SimHei" w:hAnsi="SimHei" w:cs="SimHei"/>
          <w:spacing w:val="-3"/>
          <w:sz w:val="20"/>
          <w:szCs w:val="20"/>
        </w:rPr>
        <w:t>cybersecurity</w:t>
      </w:r>
      <w:r>
        <w:rPr>
          <w:rFonts w:ascii="SimHei" w:eastAsia="SimHei" w:hAnsi="SimHei" w:cs="SimHei"/>
          <w:spacing w:val="-3"/>
          <w:sz w:val="20"/>
          <w:szCs w:val="20"/>
        </w:rPr>
        <w:t xml:space="preserve"> </w:t>
      </w:r>
      <w:r>
        <w:rPr>
          <w:rFonts w:ascii="SimHei" w:eastAsia="SimHei" w:hAnsi="SimHei" w:cs="SimHei"/>
          <w:spacing w:val="-3"/>
          <w:sz w:val="20"/>
          <w:szCs w:val="20"/>
        </w:rPr>
        <w:t>vu</w:t>
      </w:r>
      <w:r>
        <w:rPr>
          <w:rFonts w:ascii="SimHei" w:eastAsia="SimHei" w:hAnsi="SimHei" w:cs="SimHei"/>
          <w:spacing w:val="-3"/>
          <w:sz w:val="20"/>
          <w:szCs w:val="20"/>
        </w:rPr>
        <w:t xml:space="preserve"> </w:t>
      </w:r>
      <w:r>
        <w:rPr>
          <w:rFonts w:ascii="SimHei" w:eastAsia="SimHei" w:hAnsi="SimHei" w:cs="SimHei"/>
          <w:spacing w:val="-3"/>
          <w:sz w:val="20"/>
          <w:szCs w:val="20"/>
        </w:rPr>
        <w:t>lnerabi</w:t>
      </w:r>
      <w:r>
        <w:rPr>
          <w:rFonts w:ascii="SimHei" w:eastAsia="SimHei" w:hAnsi="SimHei" w:cs="SimHei"/>
          <w:spacing w:val="-3"/>
          <w:sz w:val="20"/>
          <w:szCs w:val="20"/>
        </w:rPr>
        <w:t xml:space="preserve"> </w:t>
      </w:r>
      <w:r>
        <w:rPr>
          <w:rFonts w:ascii="SimHei" w:eastAsia="SimHei" w:hAnsi="SimHei" w:cs="SimHei"/>
          <w:spacing w:val="-3"/>
          <w:sz w:val="20"/>
          <w:szCs w:val="20"/>
        </w:rPr>
        <w:t>l</w:t>
      </w:r>
      <w:r>
        <w:rPr>
          <w:rFonts w:ascii="SimHei" w:eastAsia="SimHei" w:hAnsi="SimHei" w:cs="SimHei"/>
          <w:spacing w:val="-3"/>
          <w:sz w:val="20"/>
          <w:szCs w:val="20"/>
        </w:rPr>
        <w:t xml:space="preserve"> </w:t>
      </w:r>
      <w:r>
        <w:rPr>
          <w:rFonts w:ascii="SimHei" w:eastAsia="SimHei" w:hAnsi="SimHei" w:cs="SimHei"/>
          <w:spacing w:val="-3"/>
          <w:sz w:val="20"/>
          <w:szCs w:val="20"/>
        </w:rPr>
        <w:t>ity</w:t>
      </w:r>
    </w:p>
    <w:p>
      <w:pPr>
        <w:spacing w:before="66" w:line="294" w:lineRule="auto"/>
        <w:ind w:left="6" w:firstLine="435"/>
        <w:rPr>
          <w:rFonts w:ascii="SimSun" w:eastAsia="SimSun" w:hAnsi="SimSun" w:cs="SimSun"/>
          <w:sz w:val="20"/>
          <w:szCs w:val="20"/>
        </w:rPr>
      </w:pPr>
      <w:r>
        <w:rPr>
          <w:rFonts w:ascii="SimSun" w:eastAsia="SimSun" w:hAnsi="SimSun" w:cs="SimSun"/>
          <w:spacing w:val="6"/>
          <w:sz w:val="20"/>
          <w:szCs w:val="20"/>
        </w:rPr>
        <w:t>网</w:t>
      </w:r>
      <w:r>
        <w:rPr>
          <w:rFonts w:ascii="SimSun" w:eastAsia="SimSun" w:hAnsi="SimSun" w:cs="SimSun"/>
          <w:spacing w:val="4"/>
          <w:sz w:val="20"/>
          <w:szCs w:val="20"/>
        </w:rPr>
        <w:t>络产品和服务在需求分析、设计、实现、配置、测试、运行、维护等过程中，无意或有意产生的、</w:t>
      </w:r>
      <w:r>
        <w:rPr>
          <w:rFonts w:ascii="SimSun" w:eastAsia="SimSun" w:hAnsi="SimSun" w:cs="SimSun"/>
          <w:sz w:val="20"/>
          <w:szCs w:val="20"/>
        </w:rPr>
        <w:t xml:space="preserve"> </w:t>
      </w:r>
      <w:r>
        <w:rPr>
          <w:rFonts w:ascii="SimSun" w:eastAsia="SimSun" w:hAnsi="SimSun" w:cs="SimSun"/>
          <w:spacing w:val="15"/>
          <w:sz w:val="20"/>
          <w:szCs w:val="20"/>
        </w:rPr>
        <w:t>有</w:t>
      </w:r>
      <w:r>
        <w:rPr>
          <w:rFonts w:ascii="SimSun" w:eastAsia="SimSun" w:hAnsi="SimSun" w:cs="SimSun"/>
          <w:spacing w:val="8"/>
          <w:sz w:val="20"/>
          <w:szCs w:val="20"/>
        </w:rPr>
        <w:t>可能被利用的缺陷或薄弱点。</w:t>
      </w:r>
    </w:p>
    <w:p>
      <w:pPr>
        <w:spacing w:before="1" w:line="221" w:lineRule="auto"/>
        <w:ind w:left="371"/>
        <w:rPr>
          <w:rFonts w:ascii="SimSun" w:eastAsia="SimSun" w:hAnsi="SimSun" w:cs="SimSun"/>
          <w:sz w:val="18"/>
          <w:szCs w:val="18"/>
        </w:rPr>
      </w:pPr>
      <w:r>
        <w:rPr>
          <w:rFonts w:ascii="SimHei" w:eastAsia="SimHei" w:hAnsi="SimHei" w:cs="SimHei"/>
          <w:spacing w:val="-1"/>
          <w:sz w:val="18"/>
          <w:szCs w:val="18"/>
        </w:rPr>
        <w:t>注：</w:t>
      </w:r>
      <w:r>
        <w:rPr>
          <w:rFonts w:ascii="SimSun" w:eastAsia="SimSun" w:hAnsi="SimSun" w:cs="SimSun"/>
          <w:spacing w:val="-1"/>
          <w:sz w:val="18"/>
          <w:szCs w:val="18"/>
        </w:rPr>
        <w:t>注：这些缺陷或脆弱点以不同形式存在于</w:t>
      </w:r>
      <w:r>
        <w:rPr>
          <w:rFonts w:ascii="SimSun" w:eastAsia="SimSun" w:hAnsi="SimSun" w:cs="SimSun"/>
          <w:sz w:val="18"/>
          <w:szCs w:val="18"/>
        </w:rPr>
        <w:t>网络产品和服务的各个层次和环节中，一旦被恶意主体所利用，就会</w:t>
      </w:r>
    </w:p>
    <w:p>
      <w:pPr>
        <w:spacing w:before="96" w:line="299" w:lineRule="exact"/>
        <w:ind w:left="730"/>
        <w:rPr>
          <w:rFonts w:ascii="SimSun" w:eastAsia="SimSun" w:hAnsi="SimSun" w:cs="SimSun"/>
          <w:sz w:val="18"/>
          <w:szCs w:val="18"/>
        </w:rPr>
        <w:sectPr>
          <w:headerReference w:type="default" r:id="rId23"/>
          <w:footerReference w:type="default" r:id="rId24"/>
          <w:pgSz w:w="11906" w:h="16839"/>
          <w:pgMar w:top="400" w:right="1349" w:bottom="1312" w:left="1135" w:header="0" w:footer="1131" w:gutter="0"/>
          <w:pgNumType w:start="14"/>
          <w:cols w:space="708"/>
        </w:sectPr>
      </w:pPr>
      <w:r>
        <w:rPr>
          <w:rFonts w:ascii="SimSun" w:eastAsia="SimSun" w:hAnsi="SimSun" w:cs="SimSun"/>
          <w:spacing w:val="-1"/>
          <w:position w:val="8"/>
          <w:sz w:val="18"/>
          <w:szCs w:val="18"/>
        </w:rPr>
        <w:t>对网络产品和服</w:t>
      </w:r>
      <w:r>
        <w:rPr>
          <w:rFonts w:ascii="SimSun" w:eastAsia="SimSun" w:hAnsi="SimSun" w:cs="SimSun"/>
          <w:position w:val="8"/>
          <w:sz w:val="18"/>
          <w:szCs w:val="18"/>
        </w:rPr>
        <w:t>务的安全造成损害，从而影响其正常运行。</w:t>
      </w:r>
    </w:p>
    <w:p>
      <w:pPr>
        <w:spacing w:before="1" w:line="227" w:lineRule="auto"/>
        <w:ind w:left="458"/>
        <w:rPr>
          <w:rFonts w:ascii="SimSun" w:eastAsia="SimSun" w:hAnsi="SimSun" w:cs="SimSun"/>
          <w:sz w:val="20"/>
          <w:szCs w:val="20"/>
        </w:rPr>
      </w:pPr>
      <w:r>
        <w:rPr>
          <w:rFonts w:ascii="SimSun" w:eastAsia="SimSun" w:hAnsi="SimSun" w:cs="SimSun"/>
          <w:spacing w:val="5"/>
          <w:sz w:val="20"/>
          <w:szCs w:val="20"/>
        </w:rPr>
        <w:t>[来源：</w:t>
      </w:r>
      <w:r>
        <w:rPr>
          <w:rFonts w:ascii="SimSun" w:eastAsia="SimSun" w:hAnsi="SimSun" w:cs="SimSun"/>
          <w:sz w:val="20"/>
          <w:szCs w:val="20"/>
        </w:rPr>
        <w:t>GB</w:t>
      </w:r>
      <w:r>
        <w:rPr>
          <w:rFonts w:ascii="SimSun" w:eastAsia="SimSun" w:hAnsi="SimSun" w:cs="SimSun"/>
          <w:spacing w:val="5"/>
          <w:sz w:val="20"/>
          <w:szCs w:val="20"/>
        </w:rPr>
        <w:t>/</w:t>
      </w:r>
      <w:r>
        <w:rPr>
          <w:rFonts w:ascii="SimSun" w:eastAsia="SimSun" w:hAnsi="SimSun" w:cs="SimSun"/>
          <w:sz w:val="20"/>
          <w:szCs w:val="20"/>
        </w:rPr>
        <w:t>T</w:t>
      </w:r>
      <w:r>
        <w:rPr>
          <w:rFonts w:ascii="SimSun" w:eastAsia="SimSun" w:hAnsi="SimSun" w:cs="SimSun"/>
          <w:spacing w:val="5"/>
          <w:sz w:val="20"/>
          <w:szCs w:val="20"/>
        </w:rPr>
        <w:t xml:space="preserve"> </w:t>
      </w:r>
      <w:r>
        <w:rPr>
          <w:rFonts w:ascii="SimSun" w:eastAsia="SimSun" w:hAnsi="SimSun" w:cs="SimSun"/>
          <w:spacing w:val="5"/>
          <w:sz w:val="20"/>
          <w:szCs w:val="20"/>
        </w:rPr>
        <w:t>28458—2020，3.1</w:t>
      </w:r>
      <w:r>
        <w:rPr>
          <w:rFonts w:ascii="SimSun" w:eastAsia="SimSun" w:hAnsi="SimSun" w:cs="SimSun"/>
          <w:spacing w:val="3"/>
          <w:sz w:val="20"/>
          <w:szCs w:val="20"/>
        </w:rPr>
        <w:t>]</w:t>
      </w:r>
    </w:p>
    <w:p>
      <w:pPr>
        <w:spacing w:line="310" w:lineRule="auto"/>
        <w:rPr>
          <w:rFonts w:ascii="Arial"/>
          <w:sz w:val="21"/>
        </w:rPr>
      </w:pPr>
    </w:p>
    <w:p>
      <w:pPr>
        <w:spacing w:before="65" w:line="229" w:lineRule="auto"/>
        <w:rPr>
          <w:rFonts w:ascii="SimHei" w:eastAsia="SimHei" w:hAnsi="SimHei" w:cs="SimHei"/>
          <w:sz w:val="20"/>
          <w:szCs w:val="20"/>
        </w:rPr>
      </w:pPr>
      <w:bookmarkStart w:id="4" w:name="_bookmark5"/>
      <w:bookmarkEnd w:id="4"/>
      <w:r>
        <w:rPr>
          <w:rFonts w:ascii="SimHei" w:eastAsia="SimHei" w:hAnsi="SimHei" w:cs="SimHei"/>
          <w:spacing w:val="8"/>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缩略语</w:t>
      </w:r>
    </w:p>
    <w:p>
      <w:pPr>
        <w:spacing w:line="308" w:lineRule="auto"/>
        <w:rPr>
          <w:rFonts w:ascii="Arial"/>
          <w:sz w:val="21"/>
        </w:rPr>
      </w:pPr>
    </w:p>
    <w:p>
      <w:pPr>
        <w:spacing w:before="66" w:line="227" w:lineRule="auto"/>
        <w:ind w:left="432"/>
        <w:rPr>
          <w:rFonts w:ascii="SimSun" w:eastAsia="SimSun" w:hAnsi="SimSun" w:cs="SimSun"/>
          <w:sz w:val="20"/>
          <w:szCs w:val="20"/>
        </w:rPr>
      </w:pPr>
      <w:r>
        <w:rPr>
          <w:rFonts w:ascii="SimSun" w:eastAsia="SimSun" w:hAnsi="SimSun" w:cs="SimSun"/>
          <w:spacing w:val="8"/>
          <w:sz w:val="20"/>
          <w:szCs w:val="20"/>
        </w:rPr>
        <w:t>下列缩略语适用于本文件</w:t>
      </w:r>
      <w:r>
        <w:rPr>
          <w:rFonts w:ascii="SimSun" w:eastAsia="SimSun" w:hAnsi="SimSun" w:cs="SimSun"/>
          <w:spacing w:val="6"/>
          <w:sz w:val="20"/>
          <w:szCs w:val="20"/>
        </w:rPr>
        <w:t>。</w:t>
      </w:r>
    </w:p>
    <w:p>
      <w:pPr>
        <w:spacing w:before="66" w:line="222" w:lineRule="auto"/>
        <w:ind w:left="419"/>
        <w:rPr>
          <w:rFonts w:ascii="SimSun" w:eastAsia="SimSun" w:hAnsi="SimSun" w:cs="SimSun"/>
          <w:sz w:val="20"/>
          <w:szCs w:val="20"/>
        </w:rPr>
      </w:pPr>
      <w:r>
        <w:rPr>
          <w:rFonts w:ascii="SimSun" w:eastAsia="SimSun" w:hAnsi="SimSun" w:cs="SimSun"/>
          <w:color w:val="333333"/>
          <w:sz w:val="20"/>
          <w:szCs w:val="20"/>
        </w:rPr>
        <w:t>API</w:t>
      </w:r>
      <w:r>
        <w:rPr>
          <w:rFonts w:ascii="SimSun" w:eastAsia="SimSun" w:hAnsi="SimSun" w:cs="SimSun"/>
          <w:color w:val="333333"/>
          <w:spacing w:val="28"/>
          <w:sz w:val="20"/>
          <w:szCs w:val="20"/>
        </w:rPr>
        <w:t>：</w:t>
      </w:r>
      <w:r>
        <w:rPr>
          <w:rFonts w:ascii="SimSun" w:eastAsia="SimSun" w:hAnsi="SimSun" w:cs="SimSun"/>
          <w:color w:val="333333"/>
          <w:spacing w:val="21"/>
          <w:sz w:val="20"/>
          <w:szCs w:val="20"/>
        </w:rPr>
        <w:t>应用程序接口</w:t>
      </w:r>
      <w:r>
        <w:rPr>
          <w:rFonts w:ascii="SimSun" w:eastAsia="SimSun" w:hAnsi="SimSun" w:cs="SimSun"/>
          <w:color w:val="333333"/>
          <w:spacing w:val="21"/>
          <w:sz w:val="20"/>
          <w:szCs w:val="20"/>
        </w:rPr>
        <w:t xml:space="preserve"> </w:t>
      </w:r>
      <w:r>
        <w:rPr>
          <w:rFonts w:ascii="SimSun" w:eastAsia="SimSun" w:hAnsi="SimSun" w:cs="SimSun"/>
          <w:color w:val="333333"/>
          <w:spacing w:val="21"/>
          <w:sz w:val="20"/>
          <w:szCs w:val="20"/>
        </w:rPr>
        <w:t>(</w:t>
      </w:r>
      <w:r>
        <w:rPr>
          <w:rFonts w:ascii="SimSun" w:eastAsia="SimSun" w:hAnsi="SimSun" w:cs="SimSun"/>
          <w:color w:val="333333"/>
          <w:sz w:val="20"/>
          <w:szCs w:val="20"/>
        </w:rPr>
        <w:t>Application</w:t>
      </w:r>
      <w:r>
        <w:rPr>
          <w:rFonts w:ascii="SimSun" w:eastAsia="SimSun" w:hAnsi="SimSun" w:cs="SimSun"/>
          <w:color w:val="333333"/>
          <w:spacing w:val="21"/>
          <w:sz w:val="20"/>
          <w:szCs w:val="20"/>
        </w:rPr>
        <w:t xml:space="preserve"> </w:t>
      </w:r>
      <w:r>
        <w:rPr>
          <w:rFonts w:ascii="SimSun" w:eastAsia="SimSun" w:hAnsi="SimSun" w:cs="SimSun"/>
          <w:color w:val="333333"/>
          <w:sz w:val="20"/>
          <w:szCs w:val="20"/>
        </w:rPr>
        <w:t>Programming</w:t>
      </w:r>
      <w:r>
        <w:rPr>
          <w:rFonts w:ascii="SimSun" w:eastAsia="SimSun" w:hAnsi="SimSun" w:cs="SimSun"/>
          <w:color w:val="333333"/>
          <w:spacing w:val="21"/>
          <w:sz w:val="20"/>
          <w:szCs w:val="20"/>
        </w:rPr>
        <w:t xml:space="preserve"> </w:t>
      </w:r>
      <w:r>
        <w:rPr>
          <w:rFonts w:ascii="SimSun" w:eastAsia="SimSun" w:hAnsi="SimSun" w:cs="SimSun"/>
          <w:color w:val="333333"/>
          <w:sz w:val="20"/>
          <w:szCs w:val="20"/>
        </w:rPr>
        <w:t>Interface</w:t>
      </w:r>
      <w:r>
        <w:rPr>
          <w:rFonts w:ascii="SimSun" w:eastAsia="SimSun" w:hAnsi="SimSun" w:cs="SimSun"/>
          <w:color w:val="333333"/>
          <w:spacing w:val="21"/>
          <w:sz w:val="20"/>
          <w:szCs w:val="20"/>
        </w:rPr>
        <w:t>)</w:t>
      </w:r>
    </w:p>
    <w:p>
      <w:pPr>
        <w:spacing w:before="71" w:line="223" w:lineRule="auto"/>
        <w:ind w:left="419"/>
        <w:rPr>
          <w:rFonts w:ascii="SimSun" w:eastAsia="SimSun" w:hAnsi="SimSun" w:cs="SimSun"/>
          <w:sz w:val="20"/>
          <w:szCs w:val="20"/>
        </w:rPr>
      </w:pPr>
      <w:r>
        <w:rPr>
          <w:rFonts w:ascii="SimSun" w:eastAsia="SimSun" w:hAnsi="SimSun" w:cs="SimSun"/>
          <w:color w:val="333333"/>
          <w:sz w:val="20"/>
          <w:szCs w:val="20"/>
        </w:rPr>
        <w:t>APP</w:t>
      </w:r>
      <w:r>
        <w:rPr>
          <w:rFonts w:ascii="SimSun" w:eastAsia="SimSun" w:hAnsi="SimSun" w:cs="SimSun"/>
          <w:color w:val="333333"/>
          <w:spacing w:val="18"/>
          <w:sz w:val="20"/>
          <w:szCs w:val="20"/>
        </w:rPr>
        <w:t>：</w:t>
      </w:r>
      <w:r>
        <w:rPr>
          <w:rFonts w:ascii="SimSun" w:eastAsia="SimSun" w:hAnsi="SimSun" w:cs="SimSun"/>
          <w:color w:val="333333"/>
          <w:spacing w:val="16"/>
          <w:sz w:val="20"/>
          <w:szCs w:val="20"/>
        </w:rPr>
        <w:t>应用程序</w:t>
      </w:r>
      <w:r>
        <w:rPr>
          <w:rFonts w:ascii="SimSun" w:eastAsia="SimSun" w:hAnsi="SimSun" w:cs="SimSun"/>
          <w:color w:val="333333"/>
          <w:spacing w:val="16"/>
          <w:sz w:val="20"/>
          <w:szCs w:val="20"/>
        </w:rPr>
        <w:t xml:space="preserve"> </w:t>
      </w:r>
      <w:r>
        <w:rPr>
          <w:rFonts w:ascii="SimSun" w:eastAsia="SimSun" w:hAnsi="SimSun" w:cs="SimSun"/>
          <w:color w:val="333333"/>
          <w:spacing w:val="16"/>
          <w:sz w:val="20"/>
          <w:szCs w:val="20"/>
        </w:rPr>
        <w:t>(</w:t>
      </w:r>
      <w:r>
        <w:rPr>
          <w:rFonts w:ascii="SimSun" w:eastAsia="SimSun" w:hAnsi="SimSun" w:cs="SimSun"/>
          <w:color w:val="333333"/>
          <w:sz w:val="20"/>
          <w:szCs w:val="20"/>
        </w:rPr>
        <w:t>Application</w:t>
      </w:r>
      <w:r>
        <w:rPr>
          <w:rFonts w:ascii="SimSun" w:eastAsia="SimSun" w:hAnsi="SimSun" w:cs="SimSun"/>
          <w:color w:val="333333"/>
          <w:spacing w:val="16"/>
          <w:sz w:val="20"/>
          <w:szCs w:val="20"/>
        </w:rPr>
        <w:t>)</w:t>
      </w:r>
    </w:p>
    <w:p>
      <w:pPr>
        <w:spacing w:before="71" w:line="222" w:lineRule="auto"/>
        <w:ind w:left="423"/>
        <w:rPr>
          <w:rFonts w:ascii="SimSun" w:eastAsia="SimSun" w:hAnsi="SimSun" w:cs="SimSun"/>
          <w:sz w:val="20"/>
          <w:szCs w:val="20"/>
        </w:rPr>
      </w:pPr>
      <w:r>
        <w:rPr>
          <w:rFonts w:ascii="SimSun" w:eastAsia="SimSun" w:hAnsi="SimSun" w:cs="SimSun"/>
          <w:color w:val="333333"/>
          <w:sz w:val="20"/>
          <w:szCs w:val="20"/>
        </w:rPr>
        <w:t>CMDB</w:t>
      </w:r>
      <w:r>
        <w:rPr>
          <w:rFonts w:ascii="SimSun" w:eastAsia="SimSun" w:hAnsi="SimSun" w:cs="SimSun"/>
          <w:color w:val="333333"/>
          <w:spacing w:val="28"/>
          <w:sz w:val="20"/>
          <w:szCs w:val="20"/>
        </w:rPr>
        <w:t>：</w:t>
      </w:r>
      <w:r>
        <w:rPr>
          <w:rFonts w:ascii="SimSun" w:eastAsia="SimSun" w:hAnsi="SimSun" w:cs="SimSun"/>
          <w:color w:val="333333"/>
          <w:spacing w:val="20"/>
          <w:sz w:val="20"/>
          <w:szCs w:val="20"/>
        </w:rPr>
        <w:t>配置管理数据库</w:t>
      </w:r>
      <w:r>
        <w:rPr>
          <w:rFonts w:ascii="SimSun" w:eastAsia="SimSun" w:hAnsi="SimSun" w:cs="SimSun"/>
          <w:color w:val="333333"/>
          <w:spacing w:val="20"/>
          <w:sz w:val="20"/>
          <w:szCs w:val="20"/>
        </w:rPr>
        <w:t xml:space="preserve"> </w:t>
      </w:r>
      <w:r>
        <w:rPr>
          <w:rFonts w:ascii="SimSun" w:eastAsia="SimSun" w:hAnsi="SimSun" w:cs="SimSun"/>
          <w:color w:val="333333"/>
          <w:spacing w:val="20"/>
          <w:sz w:val="20"/>
          <w:szCs w:val="20"/>
        </w:rPr>
        <w:t>(</w:t>
      </w:r>
      <w:r>
        <w:rPr>
          <w:rFonts w:ascii="SimSun" w:eastAsia="SimSun" w:hAnsi="SimSun" w:cs="SimSun"/>
          <w:color w:val="333333"/>
          <w:sz w:val="20"/>
          <w:szCs w:val="20"/>
        </w:rPr>
        <w:t>Configuration</w:t>
      </w:r>
      <w:r>
        <w:rPr>
          <w:rFonts w:ascii="SimSun" w:eastAsia="SimSun" w:hAnsi="SimSun" w:cs="SimSun"/>
          <w:color w:val="333333"/>
          <w:spacing w:val="20"/>
          <w:sz w:val="20"/>
          <w:szCs w:val="20"/>
        </w:rPr>
        <w:t xml:space="preserve"> </w:t>
      </w:r>
      <w:r>
        <w:rPr>
          <w:rFonts w:ascii="SimSun" w:eastAsia="SimSun" w:hAnsi="SimSun" w:cs="SimSun"/>
          <w:color w:val="333333"/>
          <w:sz w:val="20"/>
          <w:szCs w:val="20"/>
        </w:rPr>
        <w:t>Management</w:t>
      </w:r>
      <w:r>
        <w:rPr>
          <w:rFonts w:ascii="SimSun" w:eastAsia="SimSun" w:hAnsi="SimSun" w:cs="SimSun"/>
          <w:color w:val="333333"/>
          <w:spacing w:val="20"/>
          <w:sz w:val="20"/>
          <w:szCs w:val="20"/>
        </w:rPr>
        <w:t xml:space="preserve"> </w:t>
      </w:r>
      <w:r>
        <w:rPr>
          <w:rFonts w:ascii="SimSun" w:eastAsia="SimSun" w:hAnsi="SimSun" w:cs="SimSun"/>
          <w:color w:val="333333"/>
          <w:sz w:val="20"/>
          <w:szCs w:val="20"/>
        </w:rPr>
        <w:t>Database</w:t>
      </w:r>
      <w:r>
        <w:rPr>
          <w:rFonts w:ascii="SimSun" w:eastAsia="SimSun" w:hAnsi="SimSun" w:cs="SimSun"/>
          <w:color w:val="333333"/>
          <w:spacing w:val="20"/>
          <w:sz w:val="20"/>
          <w:szCs w:val="20"/>
        </w:rPr>
        <w:t>)</w:t>
      </w:r>
    </w:p>
    <w:p>
      <w:pPr>
        <w:spacing w:before="71" w:line="222" w:lineRule="auto"/>
        <w:ind w:left="421"/>
        <w:rPr>
          <w:rFonts w:ascii="SimSun" w:eastAsia="SimSun" w:hAnsi="SimSun" w:cs="SimSun"/>
          <w:sz w:val="20"/>
          <w:szCs w:val="20"/>
        </w:rPr>
      </w:pPr>
      <w:r>
        <w:rPr>
          <w:rFonts w:ascii="SimSun" w:eastAsia="SimSun" w:hAnsi="SimSun" w:cs="SimSun"/>
          <w:color w:val="333333"/>
          <w:sz w:val="20"/>
          <w:szCs w:val="20"/>
        </w:rPr>
        <w:t>DHCP</w:t>
      </w:r>
      <w:r>
        <w:rPr>
          <w:rFonts w:ascii="SimSun" w:eastAsia="SimSun" w:hAnsi="SimSun" w:cs="SimSun"/>
          <w:color w:val="333333"/>
          <w:spacing w:val="25"/>
          <w:sz w:val="20"/>
          <w:szCs w:val="20"/>
        </w:rPr>
        <w:t>：</w:t>
      </w:r>
      <w:r>
        <w:rPr>
          <w:rFonts w:ascii="SimSun" w:eastAsia="SimSun" w:hAnsi="SimSun" w:cs="SimSun"/>
          <w:color w:val="333333"/>
          <w:spacing w:val="19"/>
          <w:sz w:val="20"/>
          <w:szCs w:val="20"/>
        </w:rPr>
        <w:t>动态主机配置协议</w:t>
      </w:r>
      <w:r>
        <w:rPr>
          <w:rFonts w:ascii="SimSun" w:eastAsia="SimSun" w:hAnsi="SimSun" w:cs="SimSun"/>
          <w:color w:val="333333"/>
          <w:spacing w:val="19"/>
          <w:sz w:val="20"/>
          <w:szCs w:val="20"/>
        </w:rPr>
        <w:t xml:space="preserve"> </w:t>
      </w:r>
      <w:r>
        <w:rPr>
          <w:rFonts w:ascii="SimSun" w:eastAsia="SimSun" w:hAnsi="SimSun" w:cs="SimSun"/>
          <w:color w:val="333333"/>
          <w:spacing w:val="19"/>
          <w:sz w:val="20"/>
          <w:szCs w:val="20"/>
        </w:rPr>
        <w:t>(</w:t>
      </w:r>
      <w:r>
        <w:rPr>
          <w:rFonts w:ascii="SimSun" w:eastAsia="SimSun" w:hAnsi="SimSun" w:cs="SimSun"/>
          <w:color w:val="333333"/>
          <w:sz w:val="20"/>
          <w:szCs w:val="20"/>
        </w:rPr>
        <w:t>Dynamic</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Host</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Configuration</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Protocol</w:t>
      </w:r>
      <w:r>
        <w:rPr>
          <w:rFonts w:ascii="SimSun" w:eastAsia="SimSun" w:hAnsi="SimSun" w:cs="SimSun"/>
          <w:color w:val="333333"/>
          <w:spacing w:val="19"/>
          <w:sz w:val="20"/>
          <w:szCs w:val="20"/>
        </w:rPr>
        <w:t>)</w:t>
      </w:r>
    </w:p>
    <w:p>
      <w:pPr>
        <w:spacing w:before="72" w:line="222" w:lineRule="auto"/>
        <w:ind w:left="421"/>
        <w:rPr>
          <w:rFonts w:ascii="SimSun" w:eastAsia="SimSun" w:hAnsi="SimSun" w:cs="SimSun"/>
          <w:sz w:val="20"/>
          <w:szCs w:val="20"/>
        </w:rPr>
      </w:pPr>
      <w:r>
        <w:rPr>
          <w:rFonts w:ascii="SimSun" w:eastAsia="SimSun" w:hAnsi="SimSun" w:cs="SimSun"/>
          <w:color w:val="333333"/>
          <w:sz w:val="20"/>
          <w:szCs w:val="20"/>
        </w:rPr>
        <w:t>DLP</w:t>
      </w:r>
      <w:r>
        <w:rPr>
          <w:rFonts w:ascii="SimSun" w:eastAsia="SimSun" w:hAnsi="SimSun" w:cs="SimSun"/>
          <w:color w:val="333333"/>
          <w:spacing w:val="18"/>
          <w:sz w:val="20"/>
          <w:szCs w:val="20"/>
        </w:rPr>
        <w:t>：数据防泄漏</w:t>
      </w:r>
      <w:r>
        <w:rPr>
          <w:rFonts w:ascii="SimSun" w:eastAsia="SimSun" w:hAnsi="SimSun" w:cs="SimSun"/>
          <w:color w:val="333333"/>
          <w:spacing w:val="18"/>
          <w:sz w:val="20"/>
          <w:szCs w:val="20"/>
        </w:rPr>
        <w:t xml:space="preserve"> </w:t>
      </w:r>
      <w:r>
        <w:rPr>
          <w:rFonts w:ascii="SimSun" w:eastAsia="SimSun" w:hAnsi="SimSun" w:cs="SimSun"/>
          <w:color w:val="333333"/>
          <w:spacing w:val="18"/>
          <w:sz w:val="20"/>
          <w:szCs w:val="20"/>
        </w:rPr>
        <w:t>(</w:t>
      </w:r>
      <w:r>
        <w:rPr>
          <w:rFonts w:ascii="SimSun" w:eastAsia="SimSun" w:hAnsi="SimSun" w:cs="SimSun"/>
          <w:color w:val="333333"/>
          <w:sz w:val="20"/>
          <w:szCs w:val="20"/>
        </w:rPr>
        <w:t>Data</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Leakage</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Prevention</w:t>
      </w:r>
      <w:r>
        <w:rPr>
          <w:rFonts w:ascii="SimSun" w:eastAsia="SimSun" w:hAnsi="SimSun" w:cs="SimSun"/>
          <w:color w:val="333333"/>
          <w:spacing w:val="16"/>
          <w:sz w:val="20"/>
          <w:szCs w:val="20"/>
        </w:rPr>
        <w:t>)</w:t>
      </w:r>
    </w:p>
    <w:p>
      <w:pPr>
        <w:sectPr>
          <w:headerReference w:type="default" r:id="rId25"/>
          <w:footerReference w:type="default" r:id="rId26"/>
          <w:type w:val="nextPage"/>
          <w:pgSz w:w="11906" w:h="16839"/>
          <w:pgMar w:top="400" w:right="1349" w:bottom="1312" w:left="1135" w:header="0" w:footer="1131" w:gutter="0"/>
          <w:pgNumType w:start="15"/>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right="70"/>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8" w:line="231" w:lineRule="auto"/>
        <w:ind w:left="420"/>
        <w:rPr>
          <w:rFonts w:ascii="SimSun" w:eastAsia="SimSun" w:hAnsi="SimSun" w:cs="SimSun"/>
          <w:sz w:val="20"/>
          <w:szCs w:val="20"/>
        </w:rPr>
      </w:pPr>
      <w:r>
        <w:rPr>
          <w:rFonts w:ascii="SimSun" w:eastAsia="SimSun" w:hAnsi="SimSun" w:cs="SimSun"/>
          <w:color w:val="333333"/>
          <w:sz w:val="20"/>
          <w:szCs w:val="20"/>
        </w:rPr>
        <w:t>DMZ</w:t>
      </w:r>
      <w:r>
        <w:rPr>
          <w:rFonts w:ascii="SimSun" w:eastAsia="SimSun" w:hAnsi="SimSun" w:cs="SimSun"/>
          <w:color w:val="333333"/>
          <w:spacing w:val="18"/>
          <w:sz w:val="20"/>
          <w:szCs w:val="20"/>
        </w:rPr>
        <w:t>：</w:t>
      </w:r>
      <w:r>
        <w:rPr>
          <w:rFonts w:ascii="SimSun" w:eastAsia="SimSun" w:hAnsi="SimSun" w:cs="SimSun"/>
          <w:color w:val="333333"/>
          <w:spacing w:val="17"/>
          <w:sz w:val="20"/>
          <w:szCs w:val="20"/>
        </w:rPr>
        <w:t>非军事化区</w:t>
      </w:r>
      <w:r>
        <w:rPr>
          <w:rFonts w:ascii="SimSun" w:eastAsia="SimSun" w:hAnsi="SimSun" w:cs="SimSun"/>
          <w:color w:val="333333"/>
          <w:spacing w:val="17"/>
          <w:sz w:val="20"/>
          <w:szCs w:val="20"/>
        </w:rPr>
        <w:t xml:space="preserve"> </w:t>
      </w:r>
      <w:r>
        <w:rPr>
          <w:rFonts w:ascii="SimSun" w:eastAsia="SimSun" w:hAnsi="SimSun" w:cs="SimSun"/>
          <w:color w:val="333333"/>
          <w:spacing w:val="17"/>
          <w:sz w:val="20"/>
          <w:szCs w:val="20"/>
        </w:rPr>
        <w:t>(</w:t>
      </w:r>
      <w:r>
        <w:rPr>
          <w:rFonts w:ascii="SimSun" w:eastAsia="SimSun" w:hAnsi="SimSun" w:cs="SimSun"/>
          <w:color w:val="333333"/>
          <w:sz w:val="20"/>
          <w:szCs w:val="20"/>
        </w:rPr>
        <w:t>Demilitarized</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Zone</w:t>
      </w:r>
      <w:r>
        <w:rPr>
          <w:rFonts w:ascii="SimSun" w:eastAsia="SimSun" w:hAnsi="SimSun" w:cs="SimSun"/>
          <w:color w:val="333333"/>
          <w:spacing w:val="17"/>
          <w:sz w:val="20"/>
          <w:szCs w:val="20"/>
        </w:rPr>
        <w:t>)</w:t>
      </w:r>
    </w:p>
    <w:p>
      <w:pPr>
        <w:spacing w:before="62" w:line="223" w:lineRule="auto"/>
        <w:ind w:left="420"/>
        <w:rPr>
          <w:rFonts w:ascii="SimSun" w:eastAsia="SimSun" w:hAnsi="SimSun" w:cs="SimSun"/>
          <w:sz w:val="20"/>
          <w:szCs w:val="20"/>
        </w:rPr>
      </w:pPr>
      <w:r>
        <w:rPr>
          <w:rFonts w:ascii="SimSun" w:eastAsia="SimSun" w:hAnsi="SimSun" w:cs="SimSun"/>
          <w:color w:val="333333"/>
          <w:sz w:val="20"/>
          <w:szCs w:val="20"/>
        </w:rPr>
        <w:t>DNS</w:t>
      </w:r>
      <w:r>
        <w:rPr>
          <w:rFonts w:ascii="SimSun" w:eastAsia="SimSun" w:hAnsi="SimSun" w:cs="SimSun"/>
          <w:color w:val="333333"/>
          <w:spacing w:val="16"/>
          <w:sz w:val="20"/>
          <w:szCs w:val="20"/>
        </w:rPr>
        <w:t>：域名系统</w:t>
      </w:r>
      <w:r>
        <w:rPr>
          <w:rFonts w:ascii="SimSun" w:eastAsia="SimSun" w:hAnsi="SimSun" w:cs="SimSun"/>
          <w:color w:val="333333"/>
          <w:spacing w:val="16"/>
          <w:sz w:val="20"/>
          <w:szCs w:val="20"/>
        </w:rPr>
        <w:t xml:space="preserve"> </w:t>
      </w:r>
      <w:r>
        <w:rPr>
          <w:rFonts w:ascii="SimSun" w:eastAsia="SimSun" w:hAnsi="SimSun" w:cs="SimSun"/>
          <w:color w:val="333333"/>
          <w:spacing w:val="16"/>
          <w:sz w:val="20"/>
          <w:szCs w:val="20"/>
        </w:rPr>
        <w:t>(</w:t>
      </w:r>
      <w:r>
        <w:rPr>
          <w:rFonts w:ascii="SimSun" w:eastAsia="SimSun" w:hAnsi="SimSun" w:cs="SimSun"/>
          <w:color w:val="333333"/>
          <w:sz w:val="20"/>
          <w:szCs w:val="20"/>
        </w:rPr>
        <w:t>Domain</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Name</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System</w:t>
      </w:r>
      <w:r>
        <w:rPr>
          <w:rFonts w:ascii="SimSun" w:eastAsia="SimSun" w:hAnsi="SimSun" w:cs="SimSun"/>
          <w:color w:val="333333"/>
          <w:spacing w:val="16"/>
          <w:sz w:val="20"/>
          <w:szCs w:val="20"/>
        </w:rPr>
        <w:t>)</w:t>
      </w:r>
    </w:p>
    <w:p>
      <w:pPr>
        <w:spacing w:before="70" w:line="223" w:lineRule="auto"/>
        <w:ind w:left="419"/>
        <w:rPr>
          <w:rFonts w:ascii="SimSun" w:eastAsia="SimSun" w:hAnsi="SimSun" w:cs="SimSun"/>
          <w:sz w:val="20"/>
          <w:szCs w:val="20"/>
        </w:rPr>
      </w:pPr>
      <w:r>
        <w:rPr>
          <w:rFonts w:ascii="SimSun" w:eastAsia="SimSun" w:hAnsi="SimSun" w:cs="SimSun"/>
          <w:color w:val="333333"/>
          <w:sz w:val="20"/>
          <w:szCs w:val="20"/>
        </w:rPr>
        <w:t>HIDS</w:t>
      </w:r>
      <w:r>
        <w:rPr>
          <w:rFonts w:ascii="SimSun" w:eastAsia="SimSun" w:hAnsi="SimSun" w:cs="SimSun"/>
          <w:color w:val="333333"/>
          <w:spacing w:val="25"/>
          <w:sz w:val="20"/>
          <w:szCs w:val="20"/>
        </w:rPr>
        <w:t>：</w:t>
      </w:r>
      <w:r>
        <w:rPr>
          <w:rFonts w:ascii="SimSun" w:eastAsia="SimSun" w:hAnsi="SimSun" w:cs="SimSun"/>
          <w:color w:val="333333"/>
          <w:spacing w:val="17"/>
          <w:sz w:val="20"/>
          <w:szCs w:val="20"/>
        </w:rPr>
        <w:t>基于主机型入侵检测系统</w:t>
      </w:r>
      <w:r>
        <w:rPr>
          <w:rFonts w:ascii="SimSun" w:eastAsia="SimSun" w:hAnsi="SimSun" w:cs="SimSun"/>
          <w:color w:val="333333"/>
          <w:spacing w:val="17"/>
          <w:sz w:val="20"/>
          <w:szCs w:val="20"/>
        </w:rPr>
        <w:t xml:space="preserve"> </w:t>
      </w:r>
      <w:r>
        <w:rPr>
          <w:rFonts w:ascii="SimSun" w:eastAsia="SimSun" w:hAnsi="SimSun" w:cs="SimSun"/>
          <w:color w:val="333333"/>
          <w:spacing w:val="17"/>
          <w:sz w:val="20"/>
          <w:szCs w:val="20"/>
        </w:rPr>
        <w:t>(</w:t>
      </w:r>
      <w:r>
        <w:rPr>
          <w:rFonts w:ascii="SimSun" w:eastAsia="SimSun" w:hAnsi="SimSun" w:cs="SimSun"/>
          <w:color w:val="333333"/>
          <w:sz w:val="20"/>
          <w:szCs w:val="20"/>
        </w:rPr>
        <w:t>Host</w:t>
      </w:r>
      <w:r>
        <w:rPr>
          <w:rFonts w:ascii="SimSun" w:eastAsia="SimSun" w:hAnsi="SimSun" w:cs="SimSun"/>
          <w:color w:val="333333"/>
          <w:spacing w:val="17"/>
          <w:sz w:val="20"/>
          <w:szCs w:val="20"/>
        </w:rPr>
        <w:t>-</w:t>
      </w:r>
      <w:r>
        <w:rPr>
          <w:rFonts w:ascii="SimSun" w:eastAsia="SimSun" w:hAnsi="SimSun" w:cs="SimSun"/>
          <w:color w:val="333333"/>
          <w:sz w:val="20"/>
          <w:szCs w:val="20"/>
        </w:rPr>
        <w:t>based</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Intrusion</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Detection</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System</w:t>
      </w:r>
      <w:r>
        <w:rPr>
          <w:rFonts w:ascii="SimSun" w:eastAsia="SimSun" w:hAnsi="SimSun" w:cs="SimSun"/>
          <w:color w:val="333333"/>
          <w:spacing w:val="17"/>
          <w:sz w:val="20"/>
          <w:szCs w:val="20"/>
        </w:rPr>
        <w:t>)</w:t>
      </w:r>
    </w:p>
    <w:p>
      <w:pPr>
        <w:spacing w:before="70" w:line="223" w:lineRule="auto"/>
        <w:ind w:left="436"/>
        <w:rPr>
          <w:rFonts w:ascii="SimSun" w:eastAsia="SimSun" w:hAnsi="SimSun" w:cs="SimSun"/>
          <w:sz w:val="20"/>
          <w:szCs w:val="20"/>
        </w:rPr>
      </w:pPr>
      <w:r>
        <w:rPr>
          <w:rFonts w:ascii="SimSun" w:eastAsia="SimSun" w:hAnsi="SimSun" w:cs="SimSun"/>
          <w:color w:val="333333"/>
          <w:sz w:val="20"/>
          <w:szCs w:val="20"/>
        </w:rPr>
        <w:t>IDS</w:t>
      </w:r>
      <w:r>
        <w:rPr>
          <w:rFonts w:ascii="SimSun" w:eastAsia="SimSun" w:hAnsi="SimSun" w:cs="SimSun"/>
          <w:color w:val="333333"/>
          <w:spacing w:val="17"/>
          <w:sz w:val="20"/>
          <w:szCs w:val="20"/>
        </w:rPr>
        <w:t>：入侵检测系统</w:t>
      </w:r>
      <w:r>
        <w:rPr>
          <w:rFonts w:ascii="SimSun" w:eastAsia="SimSun" w:hAnsi="SimSun" w:cs="SimSun"/>
          <w:color w:val="333333"/>
          <w:spacing w:val="17"/>
          <w:sz w:val="20"/>
          <w:szCs w:val="20"/>
        </w:rPr>
        <w:t xml:space="preserve"> </w:t>
      </w:r>
      <w:r>
        <w:rPr>
          <w:rFonts w:ascii="SimSun" w:eastAsia="SimSun" w:hAnsi="SimSun" w:cs="SimSun"/>
          <w:color w:val="333333"/>
          <w:spacing w:val="17"/>
          <w:sz w:val="20"/>
          <w:szCs w:val="20"/>
        </w:rPr>
        <w:t>(</w:t>
      </w:r>
      <w:r>
        <w:rPr>
          <w:rFonts w:ascii="SimSun" w:eastAsia="SimSun" w:hAnsi="SimSun" w:cs="SimSun"/>
          <w:color w:val="333333"/>
          <w:sz w:val="20"/>
          <w:szCs w:val="20"/>
        </w:rPr>
        <w:t>Intrusion</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Detection</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System</w:t>
      </w:r>
      <w:r>
        <w:rPr>
          <w:rFonts w:ascii="SimSun" w:eastAsia="SimSun" w:hAnsi="SimSun" w:cs="SimSun"/>
          <w:color w:val="333333"/>
          <w:spacing w:val="17"/>
          <w:sz w:val="20"/>
          <w:szCs w:val="20"/>
        </w:rPr>
        <w:t>)</w:t>
      </w:r>
    </w:p>
    <w:p>
      <w:pPr>
        <w:spacing w:before="70" w:line="223" w:lineRule="auto"/>
        <w:ind w:left="436"/>
        <w:rPr>
          <w:rFonts w:ascii="SimSun" w:eastAsia="SimSun" w:hAnsi="SimSun" w:cs="SimSun"/>
          <w:sz w:val="20"/>
          <w:szCs w:val="20"/>
        </w:rPr>
      </w:pPr>
      <w:r>
        <w:rPr>
          <w:rFonts w:ascii="SimSun" w:eastAsia="SimSun" w:hAnsi="SimSun" w:cs="SimSun"/>
          <w:color w:val="333333"/>
          <w:sz w:val="20"/>
          <w:szCs w:val="20"/>
        </w:rPr>
        <w:t>IPS</w:t>
      </w:r>
      <w:r>
        <w:rPr>
          <w:rFonts w:ascii="SimSun" w:eastAsia="SimSun" w:hAnsi="SimSun" w:cs="SimSun"/>
          <w:color w:val="333333"/>
          <w:spacing w:val="23"/>
          <w:sz w:val="20"/>
          <w:szCs w:val="20"/>
        </w:rPr>
        <w:t>：</w:t>
      </w:r>
      <w:r>
        <w:rPr>
          <w:rFonts w:ascii="SimSun" w:eastAsia="SimSun" w:hAnsi="SimSun" w:cs="SimSun"/>
          <w:color w:val="333333"/>
          <w:spacing w:val="17"/>
          <w:sz w:val="20"/>
          <w:szCs w:val="20"/>
        </w:rPr>
        <w:t>入侵防御系统</w:t>
      </w:r>
      <w:r>
        <w:rPr>
          <w:rFonts w:ascii="SimSun" w:eastAsia="SimSun" w:hAnsi="SimSun" w:cs="SimSun"/>
          <w:color w:val="333333"/>
          <w:spacing w:val="17"/>
          <w:sz w:val="20"/>
          <w:szCs w:val="20"/>
        </w:rPr>
        <w:t xml:space="preserve"> </w:t>
      </w:r>
      <w:r>
        <w:rPr>
          <w:rFonts w:ascii="SimSun" w:eastAsia="SimSun" w:hAnsi="SimSun" w:cs="SimSun"/>
          <w:color w:val="333333"/>
          <w:spacing w:val="17"/>
          <w:sz w:val="20"/>
          <w:szCs w:val="20"/>
        </w:rPr>
        <w:t>(</w:t>
      </w:r>
      <w:r>
        <w:rPr>
          <w:rFonts w:ascii="SimSun" w:eastAsia="SimSun" w:hAnsi="SimSun" w:cs="SimSun"/>
          <w:color w:val="333333"/>
          <w:sz w:val="20"/>
          <w:szCs w:val="20"/>
        </w:rPr>
        <w:t>Intrusion</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Prevention</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System</w:t>
      </w:r>
      <w:r>
        <w:rPr>
          <w:rFonts w:ascii="SimSun" w:eastAsia="SimSun" w:hAnsi="SimSun" w:cs="SimSun"/>
          <w:color w:val="333333"/>
          <w:spacing w:val="17"/>
          <w:sz w:val="20"/>
          <w:szCs w:val="20"/>
        </w:rPr>
        <w:t>)</w:t>
      </w:r>
    </w:p>
    <w:p>
      <w:pPr>
        <w:spacing w:before="69" w:line="223" w:lineRule="auto"/>
        <w:ind w:left="423"/>
        <w:rPr>
          <w:rFonts w:ascii="SimSun" w:eastAsia="SimSun" w:hAnsi="SimSun" w:cs="SimSun"/>
          <w:sz w:val="20"/>
          <w:szCs w:val="20"/>
        </w:rPr>
      </w:pPr>
      <w:r>
        <w:rPr>
          <w:rFonts w:ascii="SimSun" w:eastAsia="SimSun" w:hAnsi="SimSun" w:cs="SimSun"/>
          <w:color w:val="333333"/>
          <w:sz w:val="20"/>
          <w:szCs w:val="20"/>
        </w:rPr>
        <w:t>JSON</w:t>
      </w:r>
      <w:r>
        <w:rPr>
          <w:rFonts w:ascii="SimSun" w:eastAsia="SimSun" w:hAnsi="SimSun" w:cs="SimSun"/>
          <w:color w:val="333333"/>
          <w:spacing w:val="15"/>
          <w:sz w:val="20"/>
          <w:szCs w:val="20"/>
        </w:rPr>
        <w:t>：</w:t>
      </w:r>
      <w:r>
        <w:rPr>
          <w:rFonts w:ascii="SimSun" w:eastAsia="SimSun" w:hAnsi="SimSun" w:cs="SimSun"/>
          <w:color w:val="333333"/>
          <w:sz w:val="20"/>
          <w:szCs w:val="20"/>
        </w:rPr>
        <w:t>JS</w:t>
      </w:r>
      <w:r>
        <w:rPr>
          <w:rFonts w:ascii="SimSun" w:eastAsia="SimSun" w:hAnsi="SimSun" w:cs="SimSun"/>
          <w:color w:val="333333"/>
          <w:spacing w:val="15"/>
          <w:sz w:val="20"/>
          <w:szCs w:val="20"/>
        </w:rPr>
        <w:t xml:space="preserve"> </w:t>
      </w:r>
      <w:r>
        <w:rPr>
          <w:rFonts w:ascii="SimSun" w:eastAsia="SimSun" w:hAnsi="SimSun" w:cs="SimSun"/>
          <w:color w:val="333333"/>
          <w:spacing w:val="15"/>
          <w:sz w:val="20"/>
          <w:szCs w:val="20"/>
        </w:rPr>
        <w:t>对象简谱</w:t>
      </w:r>
      <w:r>
        <w:rPr>
          <w:rFonts w:ascii="SimSun" w:eastAsia="SimSun" w:hAnsi="SimSun" w:cs="SimSun"/>
          <w:color w:val="333333"/>
          <w:spacing w:val="15"/>
          <w:sz w:val="20"/>
          <w:szCs w:val="20"/>
        </w:rPr>
        <w:t xml:space="preserve"> </w:t>
      </w:r>
      <w:r>
        <w:rPr>
          <w:rFonts w:ascii="SimSun" w:eastAsia="SimSun" w:hAnsi="SimSun" w:cs="SimSun"/>
          <w:color w:val="333333"/>
          <w:spacing w:val="15"/>
          <w:sz w:val="20"/>
          <w:szCs w:val="20"/>
        </w:rPr>
        <w:t>(</w:t>
      </w:r>
      <w:r>
        <w:rPr>
          <w:rFonts w:ascii="SimSun" w:eastAsia="SimSun" w:hAnsi="SimSun" w:cs="SimSun"/>
          <w:color w:val="333333"/>
          <w:sz w:val="20"/>
          <w:szCs w:val="20"/>
        </w:rPr>
        <w:t>JavaScript</w:t>
      </w:r>
      <w:r>
        <w:rPr>
          <w:rFonts w:ascii="SimSun" w:eastAsia="SimSun" w:hAnsi="SimSun" w:cs="SimSun"/>
          <w:color w:val="333333"/>
          <w:spacing w:val="15"/>
          <w:sz w:val="20"/>
          <w:szCs w:val="20"/>
        </w:rPr>
        <w:t xml:space="preserve"> </w:t>
      </w:r>
      <w:r>
        <w:rPr>
          <w:rFonts w:ascii="SimSun" w:eastAsia="SimSun" w:hAnsi="SimSun" w:cs="SimSun"/>
          <w:color w:val="333333"/>
          <w:sz w:val="20"/>
          <w:szCs w:val="20"/>
        </w:rPr>
        <w:t>Object</w:t>
      </w:r>
      <w:r>
        <w:rPr>
          <w:rFonts w:ascii="SimSun" w:eastAsia="SimSun" w:hAnsi="SimSun" w:cs="SimSun"/>
          <w:color w:val="333333"/>
          <w:spacing w:val="15"/>
          <w:sz w:val="20"/>
          <w:szCs w:val="20"/>
        </w:rPr>
        <w:t xml:space="preserve"> </w:t>
      </w:r>
      <w:r>
        <w:rPr>
          <w:rFonts w:ascii="SimSun" w:eastAsia="SimSun" w:hAnsi="SimSun" w:cs="SimSun"/>
          <w:color w:val="333333"/>
          <w:sz w:val="20"/>
          <w:szCs w:val="20"/>
        </w:rPr>
        <w:t>Notation</w:t>
      </w:r>
      <w:r>
        <w:rPr>
          <w:rFonts w:ascii="SimSun" w:eastAsia="SimSun" w:hAnsi="SimSun" w:cs="SimSun"/>
          <w:color w:val="333333"/>
          <w:spacing w:val="14"/>
          <w:sz w:val="20"/>
          <w:szCs w:val="20"/>
        </w:rPr>
        <w:t>)</w:t>
      </w:r>
    </w:p>
    <w:p>
      <w:pPr>
        <w:spacing w:before="71" w:line="222" w:lineRule="auto"/>
        <w:ind w:left="421"/>
        <w:rPr>
          <w:rFonts w:ascii="SimSun" w:eastAsia="SimSun" w:hAnsi="SimSun" w:cs="SimSun"/>
          <w:sz w:val="20"/>
          <w:szCs w:val="20"/>
        </w:rPr>
      </w:pPr>
      <w:r>
        <w:rPr>
          <w:rFonts w:ascii="SimSun" w:eastAsia="SimSun" w:hAnsi="SimSun" w:cs="SimSun"/>
          <w:color w:val="333333"/>
          <w:sz w:val="20"/>
          <w:szCs w:val="20"/>
        </w:rPr>
        <w:t>KMS</w:t>
      </w:r>
      <w:r>
        <w:rPr>
          <w:rFonts w:ascii="SimSun" w:eastAsia="SimSun" w:hAnsi="SimSun" w:cs="SimSun"/>
          <w:color w:val="333333"/>
          <w:spacing w:val="17"/>
          <w:sz w:val="20"/>
          <w:szCs w:val="20"/>
        </w:rPr>
        <w:t>：</w:t>
      </w:r>
      <w:r>
        <w:rPr>
          <w:rFonts w:ascii="SimSun" w:eastAsia="SimSun" w:hAnsi="SimSun" w:cs="SimSun"/>
          <w:color w:val="333333"/>
          <w:spacing w:val="16"/>
          <w:sz w:val="20"/>
          <w:szCs w:val="20"/>
        </w:rPr>
        <w:t>密钥管理系统</w:t>
      </w:r>
      <w:r>
        <w:rPr>
          <w:rFonts w:ascii="SimSun" w:eastAsia="SimSun" w:hAnsi="SimSun" w:cs="SimSun"/>
          <w:color w:val="333333"/>
          <w:spacing w:val="16"/>
          <w:sz w:val="20"/>
          <w:szCs w:val="20"/>
        </w:rPr>
        <w:t xml:space="preserve"> </w:t>
      </w:r>
      <w:r>
        <w:rPr>
          <w:rFonts w:ascii="SimSun" w:eastAsia="SimSun" w:hAnsi="SimSun" w:cs="SimSun"/>
          <w:color w:val="333333"/>
          <w:spacing w:val="16"/>
          <w:sz w:val="20"/>
          <w:szCs w:val="20"/>
        </w:rPr>
        <w:t>(</w:t>
      </w:r>
      <w:r>
        <w:rPr>
          <w:rFonts w:ascii="SimSun" w:eastAsia="SimSun" w:hAnsi="SimSun" w:cs="SimSun"/>
          <w:color w:val="333333"/>
          <w:sz w:val="20"/>
          <w:szCs w:val="20"/>
        </w:rPr>
        <w:t>Key</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Management</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System</w:t>
      </w:r>
      <w:r>
        <w:rPr>
          <w:rFonts w:ascii="SimSun" w:eastAsia="SimSun" w:hAnsi="SimSun" w:cs="SimSun"/>
          <w:color w:val="333333"/>
          <w:spacing w:val="16"/>
          <w:sz w:val="20"/>
          <w:szCs w:val="20"/>
        </w:rPr>
        <w:t>)</w:t>
      </w:r>
    </w:p>
    <w:p>
      <w:pPr>
        <w:spacing w:before="71" w:line="231" w:lineRule="auto"/>
        <w:ind w:left="418"/>
        <w:rPr>
          <w:rFonts w:ascii="SimSun" w:eastAsia="SimSun" w:hAnsi="SimSun" w:cs="SimSun"/>
          <w:sz w:val="20"/>
          <w:szCs w:val="20"/>
        </w:rPr>
      </w:pPr>
      <w:r>
        <w:rPr>
          <w:rFonts w:ascii="SimSun" w:eastAsia="SimSun" w:hAnsi="SimSun" w:cs="SimSun"/>
          <w:color w:val="333333"/>
          <w:sz w:val="20"/>
          <w:szCs w:val="20"/>
        </w:rPr>
        <w:t>NTP</w:t>
      </w:r>
      <w:r>
        <w:rPr>
          <w:rFonts w:ascii="SimSun" w:eastAsia="SimSun" w:hAnsi="SimSun" w:cs="SimSun"/>
          <w:color w:val="333333"/>
          <w:spacing w:val="23"/>
          <w:sz w:val="20"/>
          <w:szCs w:val="20"/>
        </w:rPr>
        <w:t>：</w:t>
      </w:r>
      <w:r>
        <w:rPr>
          <w:rFonts w:ascii="SimSun" w:eastAsia="SimSun" w:hAnsi="SimSun" w:cs="SimSun"/>
          <w:color w:val="333333"/>
          <w:spacing w:val="16"/>
          <w:sz w:val="20"/>
          <w:szCs w:val="20"/>
        </w:rPr>
        <w:t>网络时间协议</w:t>
      </w:r>
      <w:r>
        <w:rPr>
          <w:rFonts w:ascii="SimSun" w:eastAsia="SimSun" w:hAnsi="SimSun" w:cs="SimSun"/>
          <w:color w:val="333333"/>
          <w:spacing w:val="16"/>
          <w:sz w:val="20"/>
          <w:szCs w:val="20"/>
        </w:rPr>
        <w:t xml:space="preserve"> </w:t>
      </w:r>
      <w:r>
        <w:rPr>
          <w:rFonts w:ascii="SimSun" w:eastAsia="SimSun" w:hAnsi="SimSun" w:cs="SimSun"/>
          <w:color w:val="333333"/>
          <w:spacing w:val="16"/>
          <w:sz w:val="20"/>
          <w:szCs w:val="20"/>
        </w:rPr>
        <w:t>(</w:t>
      </w:r>
      <w:r>
        <w:rPr>
          <w:rFonts w:ascii="SimSun" w:eastAsia="SimSun" w:hAnsi="SimSun" w:cs="SimSun"/>
          <w:color w:val="333333"/>
          <w:sz w:val="20"/>
          <w:szCs w:val="20"/>
        </w:rPr>
        <w:t>Network</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Time</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Protocol</w:t>
      </w:r>
      <w:r>
        <w:rPr>
          <w:rFonts w:ascii="SimSun" w:eastAsia="SimSun" w:hAnsi="SimSun" w:cs="SimSun"/>
          <w:color w:val="333333"/>
          <w:spacing w:val="16"/>
          <w:sz w:val="20"/>
          <w:szCs w:val="20"/>
        </w:rPr>
        <w:t>)</w:t>
      </w:r>
    </w:p>
    <w:p>
      <w:pPr>
        <w:spacing w:before="62" w:line="223" w:lineRule="auto"/>
        <w:ind w:left="421"/>
        <w:rPr>
          <w:rFonts w:ascii="SimSun" w:eastAsia="SimSun" w:hAnsi="SimSun" w:cs="SimSun"/>
          <w:sz w:val="20"/>
          <w:szCs w:val="20"/>
        </w:rPr>
      </w:pPr>
      <w:r>
        <w:rPr>
          <w:rFonts w:ascii="SimSun" w:eastAsia="SimSun" w:hAnsi="SimSun" w:cs="SimSun"/>
          <w:color w:val="333333"/>
          <w:sz w:val="20"/>
          <w:szCs w:val="20"/>
        </w:rPr>
        <w:t>POC</w:t>
      </w:r>
      <w:r>
        <w:rPr>
          <w:rFonts w:ascii="SimSun" w:eastAsia="SimSun" w:hAnsi="SimSun" w:cs="SimSun"/>
          <w:color w:val="333333"/>
          <w:spacing w:val="19"/>
          <w:sz w:val="20"/>
          <w:szCs w:val="20"/>
        </w:rPr>
        <w:t>：</w:t>
      </w:r>
      <w:r>
        <w:rPr>
          <w:rFonts w:ascii="SimSun" w:eastAsia="SimSun" w:hAnsi="SimSun" w:cs="SimSun"/>
          <w:color w:val="333333"/>
          <w:spacing w:val="14"/>
          <w:sz w:val="20"/>
          <w:szCs w:val="20"/>
        </w:rPr>
        <w:t>验证性测试</w:t>
      </w:r>
      <w:r>
        <w:rPr>
          <w:rFonts w:ascii="SimSun" w:eastAsia="SimSun" w:hAnsi="SimSun" w:cs="SimSun"/>
          <w:color w:val="333333"/>
          <w:spacing w:val="14"/>
          <w:sz w:val="20"/>
          <w:szCs w:val="20"/>
        </w:rPr>
        <w:t xml:space="preserve"> </w:t>
      </w:r>
      <w:r>
        <w:rPr>
          <w:rFonts w:ascii="SimSun" w:eastAsia="SimSun" w:hAnsi="SimSun" w:cs="SimSun"/>
          <w:color w:val="333333"/>
          <w:spacing w:val="14"/>
          <w:sz w:val="20"/>
          <w:szCs w:val="20"/>
        </w:rPr>
        <w:t>(</w:t>
      </w:r>
      <w:r>
        <w:rPr>
          <w:rFonts w:ascii="SimSun" w:eastAsia="SimSun" w:hAnsi="SimSun" w:cs="SimSun"/>
          <w:color w:val="333333"/>
          <w:sz w:val="20"/>
          <w:szCs w:val="20"/>
        </w:rPr>
        <w:t>Proof</w:t>
      </w:r>
      <w:r>
        <w:rPr>
          <w:rFonts w:ascii="SimSun" w:eastAsia="SimSun" w:hAnsi="SimSun" w:cs="SimSun"/>
          <w:color w:val="333333"/>
          <w:spacing w:val="14"/>
          <w:sz w:val="20"/>
          <w:szCs w:val="20"/>
        </w:rPr>
        <w:t xml:space="preserve"> </w:t>
      </w:r>
      <w:r>
        <w:rPr>
          <w:rFonts w:ascii="SimSun" w:eastAsia="SimSun" w:hAnsi="SimSun" w:cs="SimSun"/>
          <w:color w:val="333333"/>
          <w:sz w:val="20"/>
          <w:szCs w:val="20"/>
        </w:rPr>
        <w:t>of</w:t>
      </w:r>
      <w:r>
        <w:rPr>
          <w:rFonts w:ascii="SimSun" w:eastAsia="SimSun" w:hAnsi="SimSun" w:cs="SimSun"/>
          <w:color w:val="333333"/>
          <w:spacing w:val="14"/>
          <w:sz w:val="20"/>
          <w:szCs w:val="20"/>
        </w:rPr>
        <w:t xml:space="preserve"> </w:t>
      </w:r>
      <w:r>
        <w:rPr>
          <w:rFonts w:ascii="SimSun" w:eastAsia="SimSun" w:hAnsi="SimSun" w:cs="SimSun"/>
          <w:color w:val="333333"/>
          <w:sz w:val="20"/>
          <w:szCs w:val="20"/>
        </w:rPr>
        <w:t>Concept</w:t>
      </w:r>
      <w:r>
        <w:rPr>
          <w:rFonts w:ascii="SimSun" w:eastAsia="SimSun" w:hAnsi="SimSun" w:cs="SimSun"/>
          <w:color w:val="333333"/>
          <w:spacing w:val="14"/>
          <w:sz w:val="20"/>
          <w:szCs w:val="20"/>
        </w:rPr>
        <w:t>)</w:t>
      </w:r>
    </w:p>
    <w:p>
      <w:pPr>
        <w:spacing w:before="70" w:line="223" w:lineRule="auto"/>
        <w:ind w:left="419"/>
        <w:rPr>
          <w:rFonts w:ascii="SimSun" w:eastAsia="SimSun" w:hAnsi="SimSun" w:cs="SimSun"/>
          <w:sz w:val="20"/>
          <w:szCs w:val="20"/>
        </w:rPr>
      </w:pPr>
      <w:r>
        <w:rPr>
          <w:rFonts w:ascii="SimSun" w:eastAsia="SimSun" w:hAnsi="SimSun" w:cs="SimSun"/>
          <w:color w:val="333333"/>
          <w:sz w:val="20"/>
          <w:szCs w:val="20"/>
        </w:rPr>
        <w:t>UPS</w:t>
      </w:r>
      <w:r>
        <w:rPr>
          <w:rFonts w:ascii="SimSun" w:eastAsia="SimSun" w:hAnsi="SimSun" w:cs="SimSun"/>
          <w:color w:val="333333"/>
          <w:spacing w:val="20"/>
          <w:sz w:val="20"/>
          <w:szCs w:val="20"/>
        </w:rPr>
        <w:t>：不间断电源</w:t>
      </w:r>
      <w:r>
        <w:rPr>
          <w:rFonts w:ascii="SimSun" w:eastAsia="SimSun" w:hAnsi="SimSun" w:cs="SimSun"/>
          <w:color w:val="333333"/>
          <w:spacing w:val="20"/>
          <w:sz w:val="20"/>
          <w:szCs w:val="20"/>
        </w:rPr>
        <w:t xml:space="preserve"> </w:t>
      </w:r>
      <w:r>
        <w:rPr>
          <w:rFonts w:ascii="SimSun" w:eastAsia="SimSun" w:hAnsi="SimSun" w:cs="SimSun"/>
          <w:color w:val="333333"/>
          <w:spacing w:val="20"/>
          <w:sz w:val="20"/>
          <w:szCs w:val="20"/>
        </w:rPr>
        <w:t>(</w:t>
      </w:r>
      <w:r>
        <w:rPr>
          <w:rFonts w:ascii="SimSun" w:eastAsia="SimSun" w:hAnsi="SimSun" w:cs="SimSun"/>
          <w:color w:val="333333"/>
          <w:sz w:val="20"/>
          <w:szCs w:val="20"/>
        </w:rPr>
        <w:t>Uninterruptible</w:t>
      </w:r>
      <w:r>
        <w:rPr>
          <w:rFonts w:ascii="SimSun" w:eastAsia="SimSun" w:hAnsi="SimSun" w:cs="SimSun"/>
          <w:color w:val="333333"/>
          <w:spacing w:val="20"/>
          <w:sz w:val="20"/>
          <w:szCs w:val="20"/>
        </w:rPr>
        <w:t xml:space="preserve"> </w:t>
      </w:r>
      <w:r>
        <w:rPr>
          <w:rFonts w:ascii="SimSun" w:eastAsia="SimSun" w:hAnsi="SimSun" w:cs="SimSun"/>
          <w:color w:val="333333"/>
          <w:sz w:val="20"/>
          <w:szCs w:val="20"/>
        </w:rPr>
        <w:t>Power</w:t>
      </w:r>
      <w:r>
        <w:rPr>
          <w:rFonts w:ascii="SimSun" w:eastAsia="SimSun" w:hAnsi="SimSun" w:cs="SimSun"/>
          <w:color w:val="333333"/>
          <w:spacing w:val="20"/>
          <w:sz w:val="20"/>
          <w:szCs w:val="20"/>
        </w:rPr>
        <w:t xml:space="preserve"> </w:t>
      </w:r>
      <w:r>
        <w:rPr>
          <w:rFonts w:ascii="SimSun" w:eastAsia="SimSun" w:hAnsi="SimSun" w:cs="SimSun"/>
          <w:color w:val="333333"/>
          <w:sz w:val="20"/>
          <w:szCs w:val="20"/>
        </w:rPr>
        <w:t>Supply</w:t>
      </w:r>
      <w:r>
        <w:rPr>
          <w:rFonts w:ascii="SimSun" w:eastAsia="SimSun" w:hAnsi="SimSun" w:cs="SimSun"/>
          <w:color w:val="333333"/>
          <w:spacing w:val="20"/>
          <w:sz w:val="20"/>
          <w:szCs w:val="20"/>
        </w:rPr>
        <w:t>)</w:t>
      </w:r>
    </w:p>
    <w:p>
      <w:pPr>
        <w:spacing w:before="71" w:line="231" w:lineRule="auto"/>
        <w:ind w:left="419"/>
        <w:rPr>
          <w:rFonts w:ascii="SimSun" w:eastAsia="SimSun" w:hAnsi="SimSun" w:cs="SimSun"/>
          <w:sz w:val="20"/>
          <w:szCs w:val="20"/>
        </w:rPr>
      </w:pPr>
      <w:r>
        <w:rPr>
          <w:rFonts w:ascii="SimSun" w:eastAsia="SimSun" w:hAnsi="SimSun" w:cs="SimSun"/>
          <w:color w:val="333333"/>
          <w:sz w:val="20"/>
          <w:szCs w:val="20"/>
        </w:rPr>
        <w:t>URL</w:t>
      </w:r>
      <w:r>
        <w:rPr>
          <w:rFonts w:ascii="SimSun" w:eastAsia="SimSun" w:hAnsi="SimSun" w:cs="SimSun"/>
          <w:color w:val="333333"/>
          <w:spacing w:val="24"/>
          <w:sz w:val="20"/>
          <w:szCs w:val="20"/>
        </w:rPr>
        <w:t>：</w:t>
      </w:r>
      <w:r>
        <w:rPr>
          <w:rFonts w:ascii="SimSun" w:eastAsia="SimSun" w:hAnsi="SimSun" w:cs="SimSun"/>
          <w:color w:val="333333"/>
          <w:spacing w:val="16"/>
          <w:sz w:val="20"/>
          <w:szCs w:val="20"/>
        </w:rPr>
        <w:t>统一资源定位系统</w:t>
      </w:r>
      <w:r>
        <w:rPr>
          <w:rFonts w:ascii="SimSun" w:eastAsia="SimSun" w:hAnsi="SimSun" w:cs="SimSun"/>
          <w:color w:val="333333"/>
          <w:spacing w:val="16"/>
          <w:sz w:val="20"/>
          <w:szCs w:val="20"/>
        </w:rPr>
        <w:t xml:space="preserve"> </w:t>
      </w:r>
      <w:r>
        <w:rPr>
          <w:rFonts w:ascii="SimSun" w:eastAsia="SimSun" w:hAnsi="SimSun" w:cs="SimSun"/>
          <w:color w:val="333333"/>
          <w:spacing w:val="16"/>
          <w:sz w:val="20"/>
          <w:szCs w:val="20"/>
        </w:rPr>
        <w:t>(</w:t>
      </w:r>
      <w:r>
        <w:rPr>
          <w:rFonts w:ascii="SimSun" w:eastAsia="SimSun" w:hAnsi="SimSun" w:cs="SimSun"/>
          <w:color w:val="333333"/>
          <w:sz w:val="20"/>
          <w:szCs w:val="20"/>
        </w:rPr>
        <w:t>Uniform</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Resource</w:t>
      </w:r>
      <w:r>
        <w:rPr>
          <w:rFonts w:ascii="SimSun" w:eastAsia="SimSun" w:hAnsi="SimSun" w:cs="SimSun"/>
          <w:color w:val="333333"/>
          <w:spacing w:val="16"/>
          <w:sz w:val="20"/>
          <w:szCs w:val="20"/>
        </w:rPr>
        <w:t xml:space="preserve"> </w:t>
      </w:r>
      <w:r>
        <w:rPr>
          <w:rFonts w:ascii="SimSun" w:eastAsia="SimSun" w:hAnsi="SimSun" w:cs="SimSun"/>
          <w:color w:val="333333"/>
          <w:sz w:val="20"/>
          <w:szCs w:val="20"/>
        </w:rPr>
        <w:t>Locator</w:t>
      </w:r>
      <w:r>
        <w:rPr>
          <w:rFonts w:ascii="SimSun" w:eastAsia="SimSun" w:hAnsi="SimSun" w:cs="SimSun"/>
          <w:color w:val="333333"/>
          <w:spacing w:val="16"/>
          <w:sz w:val="20"/>
          <w:szCs w:val="20"/>
        </w:rPr>
        <w:t>)</w:t>
      </w:r>
    </w:p>
    <w:p>
      <w:pPr>
        <w:spacing w:before="62" w:line="223" w:lineRule="auto"/>
        <w:ind w:left="418"/>
        <w:rPr>
          <w:rFonts w:ascii="SimSun" w:eastAsia="SimSun" w:hAnsi="SimSun" w:cs="SimSun"/>
          <w:sz w:val="20"/>
          <w:szCs w:val="20"/>
        </w:rPr>
      </w:pPr>
      <w:r>
        <w:rPr>
          <w:rFonts w:ascii="SimSun" w:eastAsia="SimSun" w:hAnsi="SimSun" w:cs="SimSun"/>
          <w:color w:val="333333"/>
          <w:sz w:val="20"/>
          <w:szCs w:val="20"/>
        </w:rPr>
        <w:t>WAF</w:t>
      </w:r>
      <w:r>
        <w:rPr>
          <w:rFonts w:ascii="SimSun" w:eastAsia="SimSun" w:hAnsi="SimSun" w:cs="SimSun"/>
          <w:color w:val="333333"/>
          <w:spacing w:val="14"/>
          <w:sz w:val="20"/>
          <w:szCs w:val="20"/>
        </w:rPr>
        <w:t>：</w:t>
      </w:r>
      <w:r>
        <w:rPr>
          <w:rFonts w:ascii="SimSun" w:eastAsia="SimSun" w:hAnsi="SimSun" w:cs="SimSun"/>
          <w:color w:val="333333"/>
          <w:sz w:val="20"/>
          <w:szCs w:val="20"/>
        </w:rPr>
        <w:t>Web</w:t>
      </w:r>
      <w:r>
        <w:rPr>
          <w:rFonts w:ascii="SimSun" w:eastAsia="SimSun" w:hAnsi="SimSun" w:cs="SimSun"/>
          <w:color w:val="333333"/>
          <w:spacing w:val="14"/>
          <w:sz w:val="20"/>
          <w:szCs w:val="20"/>
        </w:rPr>
        <w:t xml:space="preserve"> </w:t>
      </w:r>
      <w:r>
        <w:rPr>
          <w:rFonts w:ascii="SimSun" w:eastAsia="SimSun" w:hAnsi="SimSun" w:cs="SimSun"/>
          <w:color w:val="333333"/>
          <w:spacing w:val="14"/>
          <w:sz w:val="20"/>
          <w:szCs w:val="20"/>
        </w:rPr>
        <w:t>应用防护系统</w:t>
      </w:r>
      <w:r>
        <w:rPr>
          <w:rFonts w:ascii="SimSun" w:eastAsia="SimSun" w:hAnsi="SimSun" w:cs="SimSun"/>
          <w:color w:val="333333"/>
          <w:spacing w:val="14"/>
          <w:sz w:val="20"/>
          <w:szCs w:val="20"/>
        </w:rPr>
        <w:t xml:space="preserve"> </w:t>
      </w:r>
      <w:r>
        <w:rPr>
          <w:rFonts w:ascii="SimSun" w:eastAsia="SimSun" w:hAnsi="SimSun" w:cs="SimSun"/>
          <w:color w:val="333333"/>
          <w:spacing w:val="14"/>
          <w:sz w:val="20"/>
          <w:szCs w:val="20"/>
        </w:rPr>
        <w:t>(</w:t>
      </w:r>
      <w:r>
        <w:rPr>
          <w:rFonts w:ascii="SimSun" w:eastAsia="SimSun" w:hAnsi="SimSun" w:cs="SimSun"/>
          <w:color w:val="333333"/>
          <w:sz w:val="20"/>
          <w:szCs w:val="20"/>
        </w:rPr>
        <w:t>Web</w:t>
      </w:r>
      <w:r>
        <w:rPr>
          <w:rFonts w:ascii="SimSun" w:eastAsia="SimSun" w:hAnsi="SimSun" w:cs="SimSun"/>
          <w:color w:val="333333"/>
          <w:spacing w:val="14"/>
          <w:sz w:val="20"/>
          <w:szCs w:val="20"/>
        </w:rPr>
        <w:t xml:space="preserve"> </w:t>
      </w:r>
      <w:r>
        <w:rPr>
          <w:rFonts w:ascii="SimSun" w:eastAsia="SimSun" w:hAnsi="SimSun" w:cs="SimSun"/>
          <w:color w:val="333333"/>
          <w:sz w:val="20"/>
          <w:szCs w:val="20"/>
        </w:rPr>
        <w:t>Application</w:t>
      </w:r>
      <w:r>
        <w:rPr>
          <w:rFonts w:ascii="SimSun" w:eastAsia="SimSun" w:hAnsi="SimSun" w:cs="SimSun"/>
          <w:color w:val="333333"/>
          <w:spacing w:val="14"/>
          <w:sz w:val="20"/>
          <w:szCs w:val="20"/>
        </w:rPr>
        <w:t xml:space="preserve"> </w:t>
      </w:r>
      <w:r>
        <w:rPr>
          <w:rFonts w:ascii="SimSun" w:eastAsia="SimSun" w:hAnsi="SimSun" w:cs="SimSun"/>
          <w:color w:val="333333"/>
          <w:sz w:val="20"/>
          <w:szCs w:val="20"/>
        </w:rPr>
        <w:t>Firewall</w:t>
      </w:r>
      <w:r>
        <w:rPr>
          <w:rFonts w:ascii="SimSun" w:eastAsia="SimSun" w:hAnsi="SimSun" w:cs="SimSun"/>
          <w:color w:val="333333"/>
          <w:spacing w:val="12"/>
          <w:sz w:val="20"/>
          <w:szCs w:val="20"/>
        </w:rPr>
        <w:t>)</w:t>
      </w:r>
    </w:p>
    <w:p>
      <w:pPr>
        <w:spacing w:before="70" w:line="223" w:lineRule="auto"/>
        <w:ind w:left="425"/>
        <w:rPr>
          <w:rFonts w:ascii="SimSun" w:eastAsia="SimSun" w:hAnsi="SimSun" w:cs="SimSun"/>
          <w:sz w:val="20"/>
          <w:szCs w:val="20"/>
        </w:rPr>
      </w:pPr>
      <w:r>
        <w:rPr>
          <w:rFonts w:ascii="SimSun" w:eastAsia="SimSun" w:hAnsi="SimSun" w:cs="SimSun"/>
          <w:color w:val="333333"/>
          <w:sz w:val="20"/>
          <w:szCs w:val="20"/>
        </w:rPr>
        <w:t>SOAR</w:t>
      </w:r>
      <w:r>
        <w:rPr>
          <w:rFonts w:ascii="SimSun" w:eastAsia="SimSun" w:hAnsi="SimSun" w:cs="SimSun"/>
          <w:color w:val="333333"/>
          <w:spacing w:val="24"/>
          <w:sz w:val="20"/>
          <w:szCs w:val="20"/>
        </w:rPr>
        <w:t>：</w:t>
      </w:r>
      <w:r>
        <w:rPr>
          <w:rFonts w:ascii="SimSun" w:eastAsia="SimSun" w:hAnsi="SimSun" w:cs="SimSun"/>
          <w:color w:val="333333"/>
          <w:spacing w:val="19"/>
          <w:sz w:val="20"/>
          <w:szCs w:val="20"/>
        </w:rPr>
        <w:t>安全编排和自动化响应</w:t>
      </w:r>
      <w:r>
        <w:rPr>
          <w:rFonts w:ascii="SimSun" w:eastAsia="SimSun" w:hAnsi="SimSun" w:cs="SimSun"/>
          <w:color w:val="333333"/>
          <w:spacing w:val="19"/>
          <w:sz w:val="20"/>
          <w:szCs w:val="20"/>
        </w:rPr>
        <w:t xml:space="preserve"> </w:t>
      </w:r>
      <w:r>
        <w:rPr>
          <w:rFonts w:ascii="SimSun" w:eastAsia="SimSun" w:hAnsi="SimSun" w:cs="SimSun"/>
          <w:color w:val="333333"/>
          <w:spacing w:val="19"/>
          <w:sz w:val="20"/>
          <w:szCs w:val="20"/>
        </w:rPr>
        <w:t>(</w:t>
      </w:r>
      <w:r>
        <w:rPr>
          <w:rFonts w:ascii="SimSun" w:eastAsia="SimSun" w:hAnsi="SimSun" w:cs="SimSun"/>
          <w:color w:val="333333"/>
          <w:sz w:val="20"/>
          <w:szCs w:val="20"/>
        </w:rPr>
        <w:t>Security</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Orchestration</w:t>
      </w:r>
      <w:r>
        <w:rPr>
          <w:rFonts w:ascii="SimSun" w:eastAsia="SimSun" w:hAnsi="SimSun" w:cs="SimSun"/>
          <w:color w:val="333333"/>
          <w:spacing w:val="19"/>
          <w:sz w:val="20"/>
          <w:szCs w:val="20"/>
        </w:rPr>
        <w:t>,</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Automation</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and</w:t>
      </w:r>
      <w:r>
        <w:rPr>
          <w:rFonts w:ascii="SimSun" w:eastAsia="SimSun" w:hAnsi="SimSun" w:cs="SimSun"/>
          <w:color w:val="333333"/>
          <w:spacing w:val="19"/>
          <w:sz w:val="20"/>
          <w:szCs w:val="20"/>
        </w:rPr>
        <w:t xml:space="preserve"> </w:t>
      </w:r>
      <w:r>
        <w:rPr>
          <w:rFonts w:ascii="SimSun" w:eastAsia="SimSun" w:hAnsi="SimSun" w:cs="SimSun"/>
          <w:color w:val="333333"/>
          <w:sz w:val="20"/>
          <w:szCs w:val="20"/>
        </w:rPr>
        <w:t>Response</w:t>
      </w:r>
      <w:r>
        <w:rPr>
          <w:rFonts w:ascii="SimSun" w:eastAsia="SimSun" w:hAnsi="SimSun" w:cs="SimSun"/>
          <w:color w:val="333333"/>
          <w:spacing w:val="19"/>
          <w:sz w:val="20"/>
          <w:szCs w:val="20"/>
        </w:rPr>
        <w:t>)</w:t>
      </w:r>
    </w:p>
    <w:p>
      <w:pPr>
        <w:spacing w:before="70" w:line="223" w:lineRule="auto"/>
        <w:ind w:left="425"/>
        <w:rPr>
          <w:rFonts w:ascii="SimSun" w:eastAsia="SimSun" w:hAnsi="SimSun" w:cs="SimSun"/>
          <w:sz w:val="20"/>
          <w:szCs w:val="20"/>
        </w:rPr>
      </w:pPr>
      <w:r>
        <w:rPr>
          <w:rFonts w:ascii="SimSun" w:eastAsia="SimSun" w:hAnsi="SimSun" w:cs="SimSun"/>
          <w:color w:val="333333"/>
          <w:sz w:val="20"/>
          <w:szCs w:val="20"/>
        </w:rPr>
        <w:t>SOC</w:t>
      </w:r>
      <w:r>
        <w:rPr>
          <w:rFonts w:ascii="SimSun" w:eastAsia="SimSun" w:hAnsi="SimSun" w:cs="SimSun"/>
          <w:color w:val="333333"/>
          <w:spacing w:val="18"/>
          <w:sz w:val="20"/>
          <w:szCs w:val="20"/>
        </w:rPr>
        <w:t>：安全运营中心</w:t>
      </w:r>
      <w:r>
        <w:rPr>
          <w:rFonts w:ascii="SimSun" w:eastAsia="SimSun" w:hAnsi="SimSun" w:cs="SimSun"/>
          <w:color w:val="333333"/>
          <w:spacing w:val="18"/>
          <w:sz w:val="20"/>
          <w:szCs w:val="20"/>
        </w:rPr>
        <w:t xml:space="preserve"> </w:t>
      </w:r>
      <w:r>
        <w:rPr>
          <w:rFonts w:ascii="SimSun" w:eastAsia="SimSun" w:hAnsi="SimSun" w:cs="SimSun"/>
          <w:color w:val="333333"/>
          <w:spacing w:val="18"/>
          <w:sz w:val="20"/>
          <w:szCs w:val="20"/>
        </w:rPr>
        <w:t>(</w:t>
      </w:r>
      <w:r>
        <w:rPr>
          <w:rFonts w:ascii="SimSun" w:eastAsia="SimSun" w:hAnsi="SimSun" w:cs="SimSun"/>
          <w:color w:val="333333"/>
          <w:sz w:val="20"/>
          <w:szCs w:val="20"/>
        </w:rPr>
        <w:t>Security</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Operations</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Center</w:t>
      </w:r>
      <w:r>
        <w:rPr>
          <w:rFonts w:ascii="SimSun" w:eastAsia="SimSun" w:hAnsi="SimSun" w:cs="SimSun"/>
          <w:color w:val="333333"/>
          <w:spacing w:val="17"/>
          <w:sz w:val="20"/>
          <w:szCs w:val="20"/>
        </w:rPr>
        <w:t>)</w:t>
      </w:r>
    </w:p>
    <w:p>
      <w:pPr>
        <w:spacing w:before="71" w:line="222" w:lineRule="auto"/>
        <w:ind w:left="425"/>
        <w:rPr>
          <w:rFonts w:ascii="SimSun" w:eastAsia="SimSun" w:hAnsi="SimSun" w:cs="SimSun"/>
          <w:sz w:val="20"/>
          <w:szCs w:val="20"/>
        </w:rPr>
      </w:pPr>
      <w:r>
        <w:rPr>
          <w:rFonts w:ascii="SimSun" w:eastAsia="SimSun" w:hAnsi="SimSun" w:cs="SimSun"/>
          <w:color w:val="333333"/>
          <w:sz w:val="20"/>
          <w:szCs w:val="20"/>
        </w:rPr>
        <w:t>SOP</w:t>
      </w:r>
      <w:r>
        <w:rPr>
          <w:rFonts w:ascii="SimSun" w:eastAsia="SimSun" w:hAnsi="SimSun" w:cs="SimSun"/>
          <w:color w:val="333333"/>
          <w:spacing w:val="26"/>
          <w:sz w:val="20"/>
          <w:szCs w:val="20"/>
        </w:rPr>
        <w:t>：</w:t>
      </w:r>
      <w:r>
        <w:rPr>
          <w:rFonts w:ascii="SimSun" w:eastAsia="SimSun" w:hAnsi="SimSun" w:cs="SimSun"/>
          <w:color w:val="333333"/>
          <w:spacing w:val="18"/>
          <w:sz w:val="20"/>
          <w:szCs w:val="20"/>
        </w:rPr>
        <w:t>标准作业程序</w:t>
      </w:r>
      <w:r>
        <w:rPr>
          <w:rFonts w:ascii="SimSun" w:eastAsia="SimSun" w:hAnsi="SimSun" w:cs="SimSun"/>
          <w:color w:val="333333"/>
          <w:spacing w:val="18"/>
          <w:sz w:val="20"/>
          <w:szCs w:val="20"/>
        </w:rPr>
        <w:t xml:space="preserve"> </w:t>
      </w:r>
      <w:r>
        <w:rPr>
          <w:rFonts w:ascii="SimSun" w:eastAsia="SimSun" w:hAnsi="SimSun" w:cs="SimSun"/>
          <w:color w:val="333333"/>
          <w:spacing w:val="18"/>
          <w:sz w:val="20"/>
          <w:szCs w:val="20"/>
        </w:rPr>
        <w:t>(</w:t>
      </w:r>
      <w:r>
        <w:rPr>
          <w:rFonts w:ascii="SimSun" w:eastAsia="SimSun" w:hAnsi="SimSun" w:cs="SimSun"/>
          <w:color w:val="333333"/>
          <w:sz w:val="20"/>
          <w:szCs w:val="20"/>
        </w:rPr>
        <w:t>Standard</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Operating</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Procedure</w:t>
      </w:r>
      <w:r>
        <w:rPr>
          <w:rFonts w:ascii="SimSun" w:eastAsia="SimSun" w:hAnsi="SimSun" w:cs="SimSun"/>
          <w:color w:val="333333"/>
          <w:spacing w:val="18"/>
          <w:sz w:val="20"/>
          <w:szCs w:val="20"/>
        </w:rPr>
        <w:t>)</w:t>
      </w:r>
    </w:p>
    <w:p>
      <w:pPr>
        <w:spacing w:before="71" w:line="223" w:lineRule="auto"/>
        <w:ind w:left="423"/>
        <w:rPr>
          <w:rFonts w:ascii="SimSun" w:eastAsia="SimSun" w:hAnsi="SimSun" w:cs="SimSun"/>
          <w:sz w:val="20"/>
          <w:szCs w:val="20"/>
        </w:rPr>
      </w:pPr>
      <w:r>
        <w:rPr>
          <w:rFonts w:ascii="SimSun" w:eastAsia="SimSun" w:hAnsi="SimSun" w:cs="SimSun"/>
          <w:color w:val="333333"/>
          <w:sz w:val="20"/>
          <w:szCs w:val="20"/>
        </w:rPr>
        <w:t>RASP</w:t>
      </w:r>
      <w:r>
        <w:rPr>
          <w:rFonts w:ascii="SimSun" w:eastAsia="SimSun" w:hAnsi="SimSun" w:cs="SimSun"/>
          <w:color w:val="333333"/>
          <w:spacing w:val="27"/>
          <w:sz w:val="20"/>
          <w:szCs w:val="20"/>
        </w:rPr>
        <w:t>：</w:t>
      </w:r>
      <w:r>
        <w:rPr>
          <w:rFonts w:ascii="SimSun" w:eastAsia="SimSun" w:hAnsi="SimSun" w:cs="SimSun"/>
          <w:color w:val="333333"/>
          <w:spacing w:val="18"/>
          <w:sz w:val="20"/>
          <w:szCs w:val="20"/>
        </w:rPr>
        <w:t>运行时应用自我保护</w:t>
      </w:r>
      <w:r>
        <w:rPr>
          <w:rFonts w:ascii="SimSun" w:eastAsia="SimSun" w:hAnsi="SimSun" w:cs="SimSun"/>
          <w:color w:val="333333"/>
          <w:spacing w:val="18"/>
          <w:sz w:val="20"/>
          <w:szCs w:val="20"/>
        </w:rPr>
        <w:t xml:space="preserve"> </w:t>
      </w:r>
      <w:r>
        <w:rPr>
          <w:rFonts w:ascii="SimSun" w:eastAsia="SimSun" w:hAnsi="SimSun" w:cs="SimSun"/>
          <w:color w:val="333333"/>
          <w:spacing w:val="18"/>
          <w:sz w:val="20"/>
          <w:szCs w:val="20"/>
        </w:rPr>
        <w:t>(</w:t>
      </w:r>
      <w:r>
        <w:rPr>
          <w:rFonts w:ascii="SimSun" w:eastAsia="SimSun" w:hAnsi="SimSun" w:cs="SimSun"/>
          <w:color w:val="333333"/>
          <w:sz w:val="20"/>
          <w:szCs w:val="20"/>
        </w:rPr>
        <w:t>Runtime</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Application</w:t>
      </w:r>
      <w:r>
        <w:rPr>
          <w:rFonts w:ascii="SimSun" w:eastAsia="SimSun" w:hAnsi="SimSun" w:cs="SimSun"/>
          <w:color w:val="333333"/>
          <w:spacing w:val="18"/>
          <w:sz w:val="20"/>
          <w:szCs w:val="20"/>
        </w:rPr>
        <w:t xml:space="preserve"> </w:t>
      </w:r>
      <w:r>
        <w:rPr>
          <w:rFonts w:ascii="SimSun" w:eastAsia="SimSun" w:hAnsi="SimSun" w:cs="SimSun"/>
          <w:color w:val="333333"/>
          <w:sz w:val="20"/>
          <w:szCs w:val="20"/>
        </w:rPr>
        <w:t>Self</w:t>
      </w:r>
      <w:r>
        <w:rPr>
          <w:rFonts w:ascii="SimSun" w:eastAsia="SimSun" w:hAnsi="SimSun" w:cs="SimSun"/>
          <w:color w:val="333333"/>
          <w:spacing w:val="18"/>
          <w:sz w:val="20"/>
          <w:szCs w:val="20"/>
        </w:rPr>
        <w:t>-</w:t>
      </w:r>
      <w:r>
        <w:rPr>
          <w:rFonts w:ascii="SimSun" w:eastAsia="SimSun" w:hAnsi="SimSun" w:cs="SimSun"/>
          <w:color w:val="333333"/>
          <w:sz w:val="20"/>
          <w:szCs w:val="20"/>
        </w:rPr>
        <w:t>Protection</w:t>
      </w:r>
      <w:r>
        <w:rPr>
          <w:rFonts w:ascii="SimSun" w:eastAsia="SimSun" w:hAnsi="SimSun" w:cs="SimSun"/>
          <w:color w:val="333333"/>
          <w:spacing w:val="18"/>
          <w:sz w:val="20"/>
          <w:szCs w:val="20"/>
        </w:rPr>
        <w:t>)</w:t>
      </w:r>
    </w:p>
    <w:p>
      <w:pPr>
        <w:spacing w:before="71" w:line="222" w:lineRule="auto"/>
        <w:ind w:left="422"/>
        <w:rPr>
          <w:rFonts w:ascii="SimSun" w:eastAsia="SimSun" w:hAnsi="SimSun" w:cs="SimSun"/>
          <w:sz w:val="20"/>
          <w:szCs w:val="20"/>
        </w:rPr>
      </w:pPr>
      <w:r>
        <w:rPr>
          <w:rFonts w:ascii="SimSun" w:eastAsia="SimSun" w:hAnsi="SimSun" w:cs="SimSun"/>
          <w:color w:val="333333"/>
          <w:sz w:val="20"/>
          <w:szCs w:val="20"/>
        </w:rPr>
        <w:t>XML</w:t>
      </w:r>
      <w:r>
        <w:rPr>
          <w:rFonts w:ascii="SimSun" w:eastAsia="SimSun" w:hAnsi="SimSun" w:cs="SimSun"/>
          <w:color w:val="333333"/>
          <w:spacing w:val="25"/>
          <w:sz w:val="20"/>
          <w:szCs w:val="20"/>
        </w:rPr>
        <w:t>：</w:t>
      </w:r>
      <w:r>
        <w:rPr>
          <w:rFonts w:ascii="SimSun" w:eastAsia="SimSun" w:hAnsi="SimSun" w:cs="SimSun"/>
          <w:color w:val="333333"/>
          <w:spacing w:val="17"/>
          <w:sz w:val="20"/>
          <w:szCs w:val="20"/>
        </w:rPr>
        <w:t>可扩展标记语言</w:t>
      </w:r>
      <w:r>
        <w:rPr>
          <w:rFonts w:ascii="SimSun" w:eastAsia="SimSun" w:hAnsi="SimSun" w:cs="SimSun"/>
          <w:color w:val="333333"/>
          <w:spacing w:val="17"/>
          <w:sz w:val="20"/>
          <w:szCs w:val="20"/>
        </w:rPr>
        <w:t xml:space="preserve"> </w:t>
      </w:r>
      <w:r>
        <w:rPr>
          <w:rFonts w:ascii="SimSun" w:eastAsia="SimSun" w:hAnsi="SimSun" w:cs="SimSun"/>
          <w:color w:val="333333"/>
          <w:spacing w:val="17"/>
          <w:sz w:val="20"/>
          <w:szCs w:val="20"/>
        </w:rPr>
        <w:t>(</w:t>
      </w:r>
      <w:r>
        <w:rPr>
          <w:rFonts w:ascii="SimSun" w:eastAsia="SimSun" w:hAnsi="SimSun" w:cs="SimSun"/>
          <w:color w:val="333333"/>
          <w:sz w:val="20"/>
          <w:szCs w:val="20"/>
        </w:rPr>
        <w:t>Extensible</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Markup</w:t>
      </w:r>
      <w:r>
        <w:rPr>
          <w:rFonts w:ascii="SimSun" w:eastAsia="SimSun" w:hAnsi="SimSun" w:cs="SimSun"/>
          <w:color w:val="333333"/>
          <w:spacing w:val="17"/>
          <w:sz w:val="20"/>
          <w:szCs w:val="20"/>
        </w:rPr>
        <w:t xml:space="preserve"> </w:t>
      </w:r>
      <w:r>
        <w:rPr>
          <w:rFonts w:ascii="SimSun" w:eastAsia="SimSun" w:hAnsi="SimSun" w:cs="SimSun"/>
          <w:color w:val="333333"/>
          <w:sz w:val="20"/>
          <w:szCs w:val="20"/>
        </w:rPr>
        <w:t>Language</w:t>
      </w:r>
      <w:r>
        <w:rPr>
          <w:rFonts w:ascii="SimSun" w:eastAsia="SimSun" w:hAnsi="SimSun" w:cs="SimSun"/>
          <w:color w:val="333333"/>
          <w:spacing w:val="17"/>
          <w:sz w:val="20"/>
          <w:szCs w:val="20"/>
        </w:rPr>
        <w:t>)</w:t>
      </w:r>
    </w:p>
    <w:p>
      <w:pPr>
        <w:spacing w:before="71" w:line="222" w:lineRule="auto"/>
        <w:ind w:left="421"/>
        <w:rPr>
          <w:rFonts w:ascii="SimSun" w:eastAsia="SimSun" w:hAnsi="SimSun" w:cs="SimSun"/>
          <w:sz w:val="20"/>
          <w:szCs w:val="20"/>
        </w:rPr>
      </w:pPr>
      <w:r>
        <w:rPr>
          <w:rFonts w:ascii="SimSun" w:eastAsia="SimSun" w:hAnsi="SimSun" w:cs="SimSun"/>
          <w:color w:val="333333"/>
          <w:sz w:val="20"/>
          <w:szCs w:val="20"/>
        </w:rPr>
        <w:t>YAML</w:t>
      </w:r>
      <w:r>
        <w:rPr>
          <w:rFonts w:ascii="SimSun" w:eastAsia="SimSun" w:hAnsi="SimSun" w:cs="SimSun"/>
          <w:color w:val="333333"/>
          <w:spacing w:val="26"/>
          <w:sz w:val="20"/>
          <w:szCs w:val="20"/>
        </w:rPr>
        <w:t>：</w:t>
      </w:r>
      <w:r>
        <w:rPr>
          <w:rFonts w:ascii="SimSun" w:eastAsia="SimSun" w:hAnsi="SimSun" w:cs="SimSun"/>
          <w:color w:val="333333"/>
          <w:spacing w:val="15"/>
          <w:sz w:val="20"/>
          <w:szCs w:val="20"/>
        </w:rPr>
        <w:t>另一种标记语言</w:t>
      </w:r>
      <w:r>
        <w:rPr>
          <w:rFonts w:ascii="SimSun" w:eastAsia="SimSun" w:hAnsi="SimSun" w:cs="SimSun"/>
          <w:color w:val="333333"/>
          <w:spacing w:val="15"/>
          <w:sz w:val="20"/>
          <w:szCs w:val="20"/>
        </w:rPr>
        <w:t xml:space="preserve"> </w:t>
      </w:r>
      <w:r>
        <w:rPr>
          <w:rFonts w:ascii="SimSun" w:eastAsia="SimSun" w:hAnsi="SimSun" w:cs="SimSun"/>
          <w:color w:val="333333"/>
          <w:spacing w:val="15"/>
          <w:sz w:val="20"/>
          <w:szCs w:val="20"/>
        </w:rPr>
        <w:t>(</w:t>
      </w:r>
      <w:r>
        <w:rPr>
          <w:rFonts w:ascii="SimSun" w:eastAsia="SimSun" w:hAnsi="SimSun" w:cs="SimSun"/>
          <w:color w:val="333333"/>
          <w:sz w:val="20"/>
          <w:szCs w:val="20"/>
        </w:rPr>
        <w:t>YAML</w:t>
      </w:r>
      <w:r>
        <w:rPr>
          <w:rFonts w:ascii="SimSun" w:eastAsia="SimSun" w:hAnsi="SimSun" w:cs="SimSun"/>
          <w:color w:val="333333"/>
          <w:spacing w:val="15"/>
          <w:sz w:val="20"/>
          <w:szCs w:val="20"/>
        </w:rPr>
        <w:t xml:space="preserve"> </w:t>
      </w:r>
      <w:r>
        <w:rPr>
          <w:rFonts w:ascii="SimSun" w:eastAsia="SimSun" w:hAnsi="SimSun" w:cs="SimSun"/>
          <w:color w:val="333333"/>
          <w:sz w:val="20"/>
          <w:szCs w:val="20"/>
        </w:rPr>
        <w:t>Ain</w:t>
      </w:r>
      <w:r>
        <w:rPr>
          <w:rFonts w:ascii="SimSun" w:eastAsia="SimSun" w:hAnsi="SimSun" w:cs="SimSun"/>
          <w:color w:val="333333"/>
          <w:spacing w:val="15"/>
          <w:sz w:val="20"/>
          <w:szCs w:val="20"/>
        </w:rPr>
        <w:t>'</w:t>
      </w:r>
      <w:r>
        <w:rPr>
          <w:rFonts w:ascii="SimSun" w:eastAsia="SimSun" w:hAnsi="SimSun" w:cs="SimSun"/>
          <w:color w:val="333333"/>
          <w:sz w:val="20"/>
          <w:szCs w:val="20"/>
        </w:rPr>
        <w:t>t</w:t>
      </w:r>
      <w:r>
        <w:rPr>
          <w:rFonts w:ascii="SimSun" w:eastAsia="SimSun" w:hAnsi="SimSun" w:cs="SimSun"/>
          <w:color w:val="333333"/>
          <w:spacing w:val="15"/>
          <w:sz w:val="20"/>
          <w:szCs w:val="20"/>
        </w:rPr>
        <w:t xml:space="preserve"> </w:t>
      </w:r>
      <w:r>
        <w:rPr>
          <w:rFonts w:ascii="SimSun" w:eastAsia="SimSun" w:hAnsi="SimSun" w:cs="SimSun"/>
          <w:color w:val="333333"/>
          <w:sz w:val="20"/>
          <w:szCs w:val="20"/>
        </w:rPr>
        <w:t>Markup</w:t>
      </w:r>
      <w:r>
        <w:rPr>
          <w:rFonts w:ascii="SimSun" w:eastAsia="SimSun" w:hAnsi="SimSun" w:cs="SimSun"/>
          <w:color w:val="333333"/>
          <w:spacing w:val="15"/>
          <w:sz w:val="20"/>
          <w:szCs w:val="20"/>
        </w:rPr>
        <w:t xml:space="preserve"> </w:t>
      </w:r>
      <w:r>
        <w:rPr>
          <w:rFonts w:ascii="SimSun" w:eastAsia="SimSun" w:hAnsi="SimSun" w:cs="SimSun"/>
          <w:color w:val="333333"/>
          <w:sz w:val="20"/>
          <w:szCs w:val="20"/>
        </w:rPr>
        <w:t>Language</w:t>
      </w:r>
      <w:r>
        <w:rPr>
          <w:rFonts w:ascii="SimSun" w:eastAsia="SimSun" w:hAnsi="SimSun" w:cs="SimSun"/>
          <w:color w:val="333333"/>
          <w:spacing w:val="15"/>
          <w:sz w:val="20"/>
          <w:szCs w:val="20"/>
        </w:rPr>
        <w:t>)</w:t>
      </w:r>
    </w:p>
    <w:p>
      <w:pPr>
        <w:spacing w:line="313" w:lineRule="auto"/>
        <w:rPr>
          <w:rFonts w:ascii="Arial"/>
          <w:sz w:val="21"/>
        </w:rPr>
      </w:pPr>
    </w:p>
    <w:p>
      <w:pPr>
        <w:spacing w:line="314" w:lineRule="auto"/>
        <w:rPr>
          <w:rFonts w:ascii="Arial"/>
          <w:sz w:val="21"/>
        </w:rPr>
      </w:pPr>
    </w:p>
    <w:p>
      <w:pPr>
        <w:spacing w:before="66" w:line="231" w:lineRule="auto"/>
        <w:rPr>
          <w:rFonts w:ascii="SimHei" w:eastAsia="SimHei" w:hAnsi="SimHei" w:cs="SimHei"/>
          <w:sz w:val="20"/>
          <w:szCs w:val="20"/>
        </w:rPr>
      </w:pPr>
      <w:bookmarkStart w:id="5" w:name="_bookmark6"/>
      <w:bookmarkEnd w:id="5"/>
      <w:r>
        <w:rPr>
          <w:rFonts w:ascii="SimHei" w:eastAsia="SimHei" w:hAnsi="SimHei" w:cs="SimHei"/>
          <w:spacing w:val="7"/>
          <w:sz w:val="20"/>
          <w:szCs w:val="20"/>
        </w:rPr>
        <w:t>5</w:t>
      </w:r>
      <w:r>
        <w:rPr>
          <w:rFonts w:ascii="SimHei" w:eastAsia="SimHei" w:hAnsi="SimHei" w:cs="SimHei"/>
          <w:spacing w:val="7"/>
          <w:sz w:val="20"/>
          <w:szCs w:val="20"/>
        </w:rPr>
        <w:t xml:space="preserve">  </w:t>
      </w:r>
      <w:r>
        <w:rPr>
          <w:rFonts w:ascii="SimHei" w:eastAsia="SimHei" w:hAnsi="SimHei" w:cs="SimHei"/>
          <w:spacing w:val="7"/>
          <w:sz w:val="20"/>
          <w:szCs w:val="20"/>
        </w:rPr>
        <w:t>安全管</w:t>
      </w:r>
      <w:r>
        <w:rPr>
          <w:rFonts w:ascii="SimHei" w:eastAsia="SimHei" w:hAnsi="SimHei" w:cs="SimHei"/>
          <w:spacing w:val="6"/>
          <w:sz w:val="20"/>
          <w:szCs w:val="20"/>
        </w:rPr>
        <w:t>理</w:t>
      </w:r>
    </w:p>
    <w:p>
      <w:pPr>
        <w:spacing w:line="306" w:lineRule="auto"/>
        <w:rPr>
          <w:rFonts w:ascii="Arial"/>
          <w:sz w:val="21"/>
        </w:rPr>
      </w:pPr>
    </w:p>
    <w:p>
      <w:pPr>
        <w:spacing w:before="65" w:line="231" w:lineRule="auto"/>
        <w:rPr>
          <w:rFonts w:ascii="SimHei" w:eastAsia="SimHei" w:hAnsi="SimHei" w:cs="SimHei"/>
          <w:sz w:val="20"/>
          <w:szCs w:val="20"/>
        </w:rPr>
      </w:pPr>
      <w:bookmarkStart w:id="6" w:name="_bookmark7"/>
      <w:bookmarkEnd w:id="6"/>
      <w:r>
        <w:rPr>
          <w:rFonts w:ascii="SimHei" w:eastAsia="SimHei" w:hAnsi="SimHei" w:cs="SimHei"/>
          <w:spacing w:val="9"/>
          <w:sz w:val="20"/>
          <w:szCs w:val="20"/>
        </w:rPr>
        <w:t>5</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安全管理目标</w:t>
      </w:r>
    </w:p>
    <w:p>
      <w:pPr>
        <w:spacing w:before="219" w:line="296" w:lineRule="auto"/>
        <w:ind w:left="5" w:right="25" w:firstLine="419"/>
        <w:rPr>
          <w:rFonts w:ascii="SimSun" w:eastAsia="SimSun" w:hAnsi="SimSun" w:cs="SimSun"/>
          <w:sz w:val="20"/>
          <w:szCs w:val="20"/>
        </w:rPr>
      </w:pPr>
      <w:r>
        <w:rPr>
          <w:rFonts w:ascii="SimSun" w:eastAsia="SimSun" w:hAnsi="SimSun" w:cs="SimSun"/>
          <w:spacing w:val="16"/>
          <w:sz w:val="20"/>
          <w:szCs w:val="20"/>
        </w:rPr>
        <w:t>通过设</w:t>
      </w:r>
      <w:r>
        <w:rPr>
          <w:rFonts w:ascii="SimSun" w:eastAsia="SimSun" w:hAnsi="SimSun" w:cs="SimSun"/>
          <w:spacing w:val="10"/>
          <w:sz w:val="20"/>
          <w:szCs w:val="20"/>
        </w:rPr>
        <w:t>置</w:t>
      </w:r>
      <w:r>
        <w:rPr>
          <w:rFonts w:ascii="SimSun" w:eastAsia="SimSun" w:hAnsi="SimSun" w:cs="SimSun"/>
          <w:spacing w:val="8"/>
          <w:sz w:val="20"/>
          <w:szCs w:val="20"/>
        </w:rPr>
        <w:t>合理的组织架构、有机的制度体系、符合实际情况的人员编制和针对性的人员培养机制，</w:t>
      </w:r>
      <w:r>
        <w:rPr>
          <w:rFonts w:ascii="SimSun" w:eastAsia="SimSun" w:hAnsi="SimSun" w:cs="SimSun"/>
          <w:sz w:val="20"/>
          <w:szCs w:val="20"/>
        </w:rPr>
        <w:t xml:space="preserve"> </w:t>
      </w:r>
      <w:r>
        <w:rPr>
          <w:rFonts w:ascii="SimSun" w:eastAsia="SimSun" w:hAnsi="SimSun" w:cs="SimSun"/>
          <w:spacing w:val="14"/>
          <w:sz w:val="20"/>
          <w:szCs w:val="20"/>
        </w:rPr>
        <w:t>使安全</w:t>
      </w:r>
      <w:r>
        <w:rPr>
          <w:rFonts w:ascii="SimSun" w:eastAsia="SimSun" w:hAnsi="SimSun" w:cs="SimSun"/>
          <w:spacing w:val="12"/>
          <w:sz w:val="20"/>
          <w:szCs w:val="20"/>
        </w:rPr>
        <w:t>管</w:t>
      </w:r>
      <w:r>
        <w:rPr>
          <w:rFonts w:ascii="SimSun" w:eastAsia="SimSun" w:hAnsi="SimSun" w:cs="SimSun"/>
          <w:spacing w:val="7"/>
          <w:sz w:val="20"/>
          <w:szCs w:val="20"/>
        </w:rPr>
        <w:t>理制度化、流程化、规范化。在日常的安全工作中实践、检验、优化完善，提升组织的安全管</w:t>
      </w:r>
      <w:r>
        <w:rPr>
          <w:rFonts w:ascii="SimSun" w:eastAsia="SimSun" w:hAnsi="SimSun" w:cs="SimSun"/>
          <w:sz w:val="20"/>
          <w:szCs w:val="20"/>
        </w:rPr>
        <w:t xml:space="preserve"> </w:t>
      </w:r>
      <w:r>
        <w:rPr>
          <w:rFonts w:ascii="SimSun" w:eastAsia="SimSun" w:hAnsi="SimSun" w:cs="SimSun"/>
          <w:spacing w:val="18"/>
          <w:sz w:val="20"/>
          <w:szCs w:val="20"/>
        </w:rPr>
        <w:t>理水</w:t>
      </w:r>
      <w:r>
        <w:rPr>
          <w:rFonts w:ascii="SimSun" w:eastAsia="SimSun" w:hAnsi="SimSun" w:cs="SimSun"/>
          <w:spacing w:val="10"/>
          <w:sz w:val="20"/>
          <w:szCs w:val="20"/>
        </w:rPr>
        <w:t>平</w:t>
      </w:r>
      <w:r>
        <w:rPr>
          <w:rFonts w:ascii="SimSun" w:eastAsia="SimSun" w:hAnsi="SimSun" w:cs="SimSun"/>
          <w:spacing w:val="9"/>
          <w:sz w:val="20"/>
          <w:szCs w:val="20"/>
        </w:rPr>
        <w:t>，确保组织的信息资产得到安全保护，保障投资人的合法权益，为总体安全目标赋能。</w:t>
      </w:r>
    </w:p>
    <w:p>
      <w:pPr>
        <w:spacing w:before="129" w:line="230" w:lineRule="auto"/>
        <w:rPr>
          <w:rFonts w:ascii="SimHei" w:eastAsia="SimHei" w:hAnsi="SimHei" w:cs="SimHei"/>
          <w:sz w:val="20"/>
          <w:szCs w:val="20"/>
        </w:rPr>
      </w:pPr>
      <w:bookmarkStart w:id="7" w:name="_bookmark8"/>
      <w:bookmarkEnd w:id="7"/>
      <w:r>
        <w:rPr>
          <w:rFonts w:ascii="SimHei" w:eastAsia="SimHei" w:hAnsi="SimHei" w:cs="SimHei"/>
          <w:spacing w:val="9"/>
          <w:sz w:val="20"/>
          <w:szCs w:val="20"/>
        </w:rPr>
        <w:t>5</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安全管理过程</w:t>
      </w:r>
    </w:p>
    <w:p>
      <w:pPr>
        <w:spacing w:before="219" w:line="231" w:lineRule="auto"/>
        <w:rPr>
          <w:rFonts w:ascii="SimHei" w:eastAsia="SimHei" w:hAnsi="SimHei" w:cs="SimHei"/>
          <w:sz w:val="20"/>
          <w:szCs w:val="20"/>
        </w:rPr>
      </w:pPr>
      <w:r>
        <w:rPr>
          <w:rFonts w:ascii="SimHei" w:eastAsia="SimHei" w:hAnsi="SimHei" w:cs="SimHei"/>
          <w:spacing w:val="7"/>
          <w:sz w:val="20"/>
          <w:szCs w:val="20"/>
        </w:rPr>
        <w:t>5.2.1</w:t>
      </w:r>
      <w:r>
        <w:rPr>
          <w:rFonts w:ascii="SimHei" w:eastAsia="SimHei" w:hAnsi="SimHei" w:cs="SimHei"/>
          <w:spacing w:val="7"/>
          <w:sz w:val="20"/>
          <w:szCs w:val="20"/>
        </w:rPr>
        <w:t xml:space="preserve">  </w:t>
      </w:r>
      <w:r>
        <w:rPr>
          <w:rFonts w:ascii="SimHei" w:eastAsia="SimHei" w:hAnsi="SimHei" w:cs="SimHei"/>
          <w:spacing w:val="7"/>
          <w:sz w:val="20"/>
          <w:szCs w:val="20"/>
        </w:rPr>
        <w:t>安全目标管</w:t>
      </w:r>
      <w:r>
        <w:rPr>
          <w:rFonts w:ascii="SimHei" w:eastAsia="SimHei" w:hAnsi="SimHei" w:cs="SimHei"/>
          <w:spacing w:val="4"/>
          <w:sz w:val="20"/>
          <w:szCs w:val="20"/>
        </w:rPr>
        <w:t>理</w:t>
      </w:r>
    </w:p>
    <w:p>
      <w:pPr>
        <w:spacing w:before="217" w:line="288" w:lineRule="auto"/>
        <w:ind w:left="7" w:right="15" w:firstLine="421"/>
        <w:rPr>
          <w:rFonts w:ascii="SimSun" w:eastAsia="SimSun" w:hAnsi="SimSun" w:cs="SimSun"/>
          <w:sz w:val="20"/>
          <w:szCs w:val="20"/>
        </w:rPr>
      </w:pPr>
      <w:r>
        <w:rPr>
          <w:rFonts w:ascii="SimSun" w:eastAsia="SimSun" w:hAnsi="SimSun" w:cs="SimSun"/>
          <w:spacing w:val="4"/>
          <w:sz w:val="20"/>
          <w:szCs w:val="20"/>
        </w:rPr>
        <w:t>安全目标管理是指通过设置合理的目标体系，明确和分解安全职责，激发工作动机，促进工作协调，</w:t>
      </w:r>
      <w:r>
        <w:rPr>
          <w:rFonts w:ascii="SimSun" w:eastAsia="SimSun" w:hAnsi="SimSun" w:cs="SimSun"/>
          <w:sz w:val="20"/>
          <w:szCs w:val="20"/>
        </w:rPr>
        <w:t xml:space="preserve"> </w:t>
      </w:r>
      <w:r>
        <w:rPr>
          <w:rFonts w:ascii="SimSun" w:eastAsia="SimSun" w:hAnsi="SimSun" w:cs="SimSun"/>
          <w:spacing w:val="12"/>
          <w:sz w:val="20"/>
          <w:szCs w:val="20"/>
        </w:rPr>
        <w:t>为</w:t>
      </w:r>
      <w:r>
        <w:rPr>
          <w:rFonts w:ascii="SimSun" w:eastAsia="SimSun" w:hAnsi="SimSun" w:cs="SimSun"/>
          <w:spacing w:val="9"/>
          <w:sz w:val="20"/>
          <w:szCs w:val="20"/>
        </w:rPr>
        <w:t>安全考核提供依据，促进个人和组织整体安全目标的达成。</w:t>
      </w:r>
    </w:p>
    <w:p>
      <w:pPr>
        <w:spacing w:before="1" w:line="227" w:lineRule="auto"/>
        <w:ind w:left="428"/>
        <w:rPr>
          <w:rFonts w:ascii="SimSun" w:eastAsia="SimSun" w:hAnsi="SimSun" w:cs="SimSun"/>
          <w:sz w:val="20"/>
          <w:szCs w:val="20"/>
        </w:rPr>
        <w:sectPr>
          <w:headerReference w:type="default" r:id="rId27"/>
          <w:footerReference w:type="default" r:id="rId28"/>
          <w:pgSz w:w="11906" w:h="16839"/>
          <w:pgMar w:top="400" w:right="1063" w:bottom="1312" w:left="1421" w:header="0" w:footer="1132" w:gutter="0"/>
          <w:pgNumType w:start="16"/>
          <w:cols w:space="708"/>
        </w:sectPr>
      </w:pPr>
      <w:r>
        <w:rPr>
          <w:rFonts w:ascii="SimSun" w:eastAsia="SimSun" w:hAnsi="SimSun" w:cs="SimSun"/>
          <w:spacing w:val="16"/>
          <w:sz w:val="20"/>
          <w:szCs w:val="20"/>
        </w:rPr>
        <w:t>安</w:t>
      </w:r>
      <w:r>
        <w:rPr>
          <w:rFonts w:ascii="SimSun" w:eastAsia="SimSun" w:hAnsi="SimSun" w:cs="SimSun"/>
          <w:spacing w:val="9"/>
          <w:sz w:val="20"/>
          <w:szCs w:val="20"/>
        </w:rPr>
        <w:t>全</w:t>
      </w:r>
      <w:r>
        <w:rPr>
          <w:rFonts w:ascii="SimSun" w:eastAsia="SimSun" w:hAnsi="SimSun" w:cs="SimSun"/>
          <w:spacing w:val="8"/>
          <w:sz w:val="20"/>
          <w:szCs w:val="20"/>
        </w:rPr>
        <w:t>目标管理主要分为以下三个过程：</w:t>
      </w:r>
    </w:p>
    <w:p>
      <w:pPr>
        <w:spacing w:before="66" w:line="258" w:lineRule="auto"/>
        <w:ind w:left="842" w:right="74" w:hanging="417"/>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3"/>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制定目标：设置总体目标，明确组织安全意图和方向，由组织管理层审批。具体目标由总体目</w:t>
      </w:r>
      <w:r>
        <w:rPr>
          <w:rFonts w:ascii="SimSun" w:eastAsia="SimSun" w:hAnsi="SimSun" w:cs="SimSun"/>
          <w:sz w:val="20"/>
          <w:szCs w:val="20"/>
        </w:rPr>
        <w:t xml:space="preserve"> </w:t>
      </w:r>
      <w:r>
        <w:rPr>
          <w:rFonts w:ascii="SimSun" w:eastAsia="SimSun" w:hAnsi="SimSun" w:cs="SimSun"/>
          <w:spacing w:val="14"/>
          <w:sz w:val="20"/>
          <w:szCs w:val="20"/>
        </w:rPr>
        <w:t>标</w:t>
      </w:r>
      <w:r>
        <w:rPr>
          <w:rFonts w:ascii="SimSun" w:eastAsia="SimSun" w:hAnsi="SimSun" w:cs="SimSun"/>
          <w:spacing w:val="9"/>
          <w:sz w:val="20"/>
          <w:szCs w:val="20"/>
        </w:rPr>
        <w:t>分解而成，具体目标应尽可能地客观、量化、可评估；</w:t>
      </w:r>
    </w:p>
    <w:p>
      <w:pPr>
        <w:spacing w:before="65" w:line="257" w:lineRule="auto"/>
        <w:ind w:left="846" w:right="71" w:hanging="425"/>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2"/>
          <w:sz w:val="20"/>
          <w:szCs w:val="20"/>
        </w:rPr>
        <w:t xml:space="preserve"> </w:t>
      </w:r>
      <w:r>
        <w:rPr>
          <w:rFonts w:ascii="SimSun" w:eastAsia="SimSun" w:hAnsi="SimSun" w:cs="SimSun"/>
          <w:spacing w:val="7"/>
          <w:sz w:val="20"/>
          <w:szCs w:val="20"/>
        </w:rPr>
        <w:t>制定方案：根据具体目标分解具体项目和任务，可采用自上而下的方式，从技术和管理两方面</w:t>
      </w:r>
      <w:r>
        <w:rPr>
          <w:rFonts w:ascii="SimSun" w:eastAsia="SimSun" w:hAnsi="SimSun" w:cs="SimSun"/>
          <w:sz w:val="20"/>
          <w:szCs w:val="20"/>
        </w:rPr>
        <w:t xml:space="preserve"> </w:t>
      </w:r>
      <w:r>
        <w:rPr>
          <w:rFonts w:ascii="SimSun" w:eastAsia="SimSun" w:hAnsi="SimSun" w:cs="SimSun"/>
          <w:spacing w:val="6"/>
          <w:sz w:val="20"/>
          <w:szCs w:val="20"/>
        </w:rPr>
        <w:t>系统性考虑；</w:t>
      </w:r>
    </w:p>
    <w:p>
      <w:pPr>
        <w:spacing w:before="66" w:line="261" w:lineRule="auto"/>
        <w:ind w:left="839" w:right="71" w:hanging="411"/>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4"/>
          <w:sz w:val="20"/>
          <w:szCs w:val="20"/>
        </w:rPr>
        <w:t>)</w:t>
      </w:r>
      <w:r>
        <w:rPr>
          <w:rFonts w:ascii="SimSun" w:eastAsia="SimSun" w:hAnsi="SimSun" w:cs="SimSun"/>
          <w:spacing w:val="12"/>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执行和改进：采取控制措施检查和评价目标完成情况，并根据结果制定针对性措施进行持续改</w:t>
      </w:r>
      <w:r>
        <w:rPr>
          <w:rFonts w:ascii="SimSun" w:eastAsia="SimSun" w:hAnsi="SimSun" w:cs="SimSun"/>
          <w:sz w:val="20"/>
          <w:szCs w:val="20"/>
        </w:rPr>
        <w:t xml:space="preserve"> </w:t>
      </w:r>
      <w:r>
        <w:rPr>
          <w:rFonts w:ascii="SimSun" w:eastAsia="SimSun" w:hAnsi="SimSun" w:cs="SimSun"/>
          <w:spacing w:val="1"/>
          <w:sz w:val="20"/>
          <w:szCs w:val="20"/>
        </w:rPr>
        <w:t>进。</w:t>
      </w:r>
    </w:p>
    <w:p>
      <w:pPr>
        <w:spacing w:before="215" w:line="231" w:lineRule="auto"/>
        <w:rPr>
          <w:rFonts w:ascii="SimHei" w:eastAsia="SimHei" w:hAnsi="SimHei" w:cs="SimHei"/>
          <w:sz w:val="20"/>
          <w:szCs w:val="20"/>
        </w:rPr>
      </w:pPr>
      <w:r>
        <w:rPr>
          <w:rFonts w:ascii="SimHei" w:eastAsia="SimHei" w:hAnsi="SimHei" w:cs="SimHei"/>
          <w:spacing w:val="7"/>
          <w:sz w:val="20"/>
          <w:szCs w:val="20"/>
        </w:rPr>
        <w:t>5.2.2</w:t>
      </w:r>
      <w:r>
        <w:rPr>
          <w:rFonts w:ascii="SimHei" w:eastAsia="SimHei" w:hAnsi="SimHei" w:cs="SimHei"/>
          <w:spacing w:val="7"/>
          <w:sz w:val="20"/>
          <w:szCs w:val="20"/>
        </w:rPr>
        <w:t xml:space="preserve">  </w:t>
      </w:r>
      <w:r>
        <w:rPr>
          <w:rFonts w:ascii="SimHei" w:eastAsia="SimHei" w:hAnsi="SimHei" w:cs="SimHei"/>
          <w:spacing w:val="7"/>
          <w:sz w:val="20"/>
          <w:szCs w:val="20"/>
        </w:rPr>
        <w:t>安全组织管</w:t>
      </w:r>
      <w:r>
        <w:rPr>
          <w:rFonts w:ascii="SimHei" w:eastAsia="SimHei" w:hAnsi="SimHei" w:cs="SimHei"/>
          <w:spacing w:val="4"/>
          <w:sz w:val="20"/>
          <w:szCs w:val="20"/>
        </w:rPr>
        <w:t>理</w:t>
      </w:r>
    </w:p>
    <w:p>
      <w:pPr>
        <w:spacing w:before="217" w:line="301" w:lineRule="auto"/>
        <w:ind w:left="428"/>
        <w:rPr>
          <w:rFonts w:ascii="SimSun" w:eastAsia="SimSun" w:hAnsi="SimSun" w:cs="SimSun"/>
          <w:sz w:val="20"/>
          <w:szCs w:val="20"/>
        </w:rPr>
      </w:pPr>
      <w:r>
        <w:rPr>
          <w:rFonts w:ascii="SimSun" w:eastAsia="SimSun" w:hAnsi="SimSun" w:cs="SimSun"/>
          <w:spacing w:val="8"/>
          <w:sz w:val="20"/>
          <w:szCs w:val="20"/>
        </w:rPr>
        <w:t>安全组</w:t>
      </w:r>
      <w:r>
        <w:rPr>
          <w:rFonts w:ascii="SimSun" w:eastAsia="SimSun" w:hAnsi="SimSun" w:cs="SimSun"/>
          <w:spacing w:val="7"/>
          <w:sz w:val="20"/>
          <w:szCs w:val="20"/>
        </w:rPr>
        <w:t>织</w:t>
      </w:r>
      <w:r>
        <w:rPr>
          <w:rFonts w:ascii="SimSun" w:eastAsia="SimSun" w:hAnsi="SimSun" w:cs="SimSun"/>
          <w:spacing w:val="4"/>
          <w:sz w:val="20"/>
          <w:szCs w:val="20"/>
        </w:rPr>
        <w:t>管理的目标是建立信息安全管理组织结构、功能，明确职责分工，以保障安全目标的实现。</w:t>
      </w:r>
      <w:r>
        <w:rPr>
          <w:rFonts w:ascii="SimSun" w:eastAsia="SimSun" w:hAnsi="SimSun" w:cs="SimSun"/>
          <w:sz w:val="20"/>
          <w:szCs w:val="20"/>
        </w:rPr>
        <w:t xml:space="preserve"> </w:t>
      </w:r>
      <w:r>
        <w:rPr>
          <w:rFonts w:ascii="SimSun" w:eastAsia="SimSun" w:hAnsi="SimSun" w:cs="SimSun"/>
          <w:spacing w:val="14"/>
          <w:sz w:val="20"/>
          <w:szCs w:val="20"/>
        </w:rPr>
        <w:t>安</w:t>
      </w:r>
      <w:r>
        <w:rPr>
          <w:rFonts w:ascii="SimSun" w:eastAsia="SimSun" w:hAnsi="SimSun" w:cs="SimSun"/>
          <w:spacing w:val="8"/>
          <w:sz w:val="20"/>
          <w:szCs w:val="20"/>
        </w:rPr>
        <w:t>全</w:t>
      </w:r>
      <w:r>
        <w:rPr>
          <w:rFonts w:ascii="SimSun" w:eastAsia="SimSun" w:hAnsi="SimSun" w:cs="SimSun"/>
          <w:spacing w:val="7"/>
          <w:sz w:val="20"/>
          <w:szCs w:val="20"/>
        </w:rPr>
        <w:t>组织管理一般包括：</w:t>
      </w:r>
    </w:p>
    <w:p>
      <w:pPr>
        <w:sectPr>
          <w:headerReference w:type="default" r:id="rId29"/>
          <w:footerReference w:type="default" r:id="rId30"/>
          <w:type w:val="nextPage"/>
          <w:pgSz w:w="11906" w:h="16839"/>
          <w:pgMar w:top="400" w:right="1063" w:bottom="1312" w:left="1421" w:header="0" w:footer="1132" w:gutter="0"/>
          <w:pgNumType w:start="17"/>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left="7"/>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7" w:line="268" w:lineRule="auto"/>
        <w:ind w:left="844" w:right="56" w:hanging="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各机构应建立信息安全管理组织，应明确主要负责人为本机构信息安全工作的第一责任人，分</w:t>
      </w:r>
      <w:r>
        <w:rPr>
          <w:rFonts w:ascii="SimSun" w:eastAsia="SimSun" w:hAnsi="SimSun" w:cs="SimSun"/>
          <w:sz w:val="20"/>
          <w:szCs w:val="20"/>
        </w:rPr>
        <w:t xml:space="preserve"> </w:t>
      </w:r>
      <w:r>
        <w:rPr>
          <w:rFonts w:ascii="SimSun" w:eastAsia="SimSun" w:hAnsi="SimSun" w:cs="SimSun"/>
          <w:spacing w:val="14"/>
          <w:sz w:val="20"/>
          <w:szCs w:val="20"/>
        </w:rPr>
        <w:t>管信</w:t>
      </w:r>
      <w:r>
        <w:rPr>
          <w:rFonts w:ascii="SimSun" w:eastAsia="SimSun" w:hAnsi="SimSun" w:cs="SimSun"/>
          <w:spacing w:val="9"/>
          <w:sz w:val="20"/>
          <w:szCs w:val="20"/>
        </w:rPr>
        <w:t>息</w:t>
      </w:r>
      <w:r>
        <w:rPr>
          <w:rFonts w:ascii="SimSun" w:eastAsia="SimSun" w:hAnsi="SimSun" w:cs="SimSun"/>
          <w:spacing w:val="7"/>
          <w:sz w:val="20"/>
          <w:szCs w:val="20"/>
        </w:rPr>
        <w:t>安全工作的领导班子成员或者高级管理人员为直接责任人。应当建立网络和信息安全工</w:t>
      </w:r>
      <w:r>
        <w:rPr>
          <w:rFonts w:ascii="SimSun" w:eastAsia="SimSun" w:hAnsi="SimSun" w:cs="SimSun"/>
          <w:sz w:val="20"/>
          <w:szCs w:val="20"/>
        </w:rPr>
        <w:t xml:space="preserve"> </w:t>
      </w:r>
      <w:r>
        <w:rPr>
          <w:rFonts w:ascii="SimSun" w:eastAsia="SimSun" w:hAnsi="SimSun" w:cs="SimSun"/>
          <w:spacing w:val="14"/>
          <w:sz w:val="20"/>
          <w:szCs w:val="20"/>
        </w:rPr>
        <w:t>作</w:t>
      </w:r>
      <w:r>
        <w:rPr>
          <w:rFonts w:ascii="SimSun" w:eastAsia="SimSun" w:hAnsi="SimSun" w:cs="SimSun"/>
          <w:spacing w:val="9"/>
          <w:sz w:val="20"/>
          <w:szCs w:val="20"/>
        </w:rPr>
        <w:t>协调和决策机制，保障第一责任人和直接责任人履行职责；</w:t>
      </w:r>
    </w:p>
    <w:p>
      <w:pPr>
        <w:spacing w:before="66" w:line="258" w:lineRule="auto"/>
        <w:ind w:left="847" w:right="56" w:hanging="426"/>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2"/>
          <w:sz w:val="20"/>
          <w:szCs w:val="20"/>
        </w:rPr>
        <w:t xml:space="preserve"> </w:t>
      </w:r>
      <w:r>
        <w:rPr>
          <w:rFonts w:ascii="SimSun" w:eastAsia="SimSun" w:hAnsi="SimSun" w:cs="SimSun"/>
          <w:spacing w:val="7"/>
          <w:sz w:val="20"/>
          <w:szCs w:val="20"/>
        </w:rPr>
        <w:t>建立健全信息安全责任制度，对所有的信息安全职责予以明确定义与分配，确保责任落实到各</w:t>
      </w:r>
      <w:r>
        <w:rPr>
          <w:rFonts w:ascii="SimSun" w:eastAsia="SimSun" w:hAnsi="SimSun" w:cs="SimSun"/>
          <w:sz w:val="20"/>
          <w:szCs w:val="20"/>
        </w:rPr>
        <w:t xml:space="preserve"> </w:t>
      </w:r>
      <w:r>
        <w:rPr>
          <w:rFonts w:ascii="SimSun" w:eastAsia="SimSun" w:hAnsi="SimSun" w:cs="SimSun"/>
          <w:spacing w:val="10"/>
          <w:sz w:val="20"/>
          <w:szCs w:val="20"/>
        </w:rPr>
        <w:t>级</w:t>
      </w:r>
      <w:r>
        <w:rPr>
          <w:rFonts w:ascii="SimSun" w:eastAsia="SimSun" w:hAnsi="SimSun" w:cs="SimSun"/>
          <w:spacing w:val="6"/>
          <w:sz w:val="20"/>
          <w:szCs w:val="20"/>
        </w:rPr>
        <w:t>岗位及人员；</w:t>
      </w:r>
    </w:p>
    <w:p>
      <w:pPr>
        <w:spacing w:before="64" w:line="228" w:lineRule="auto"/>
        <w:ind w:left="428"/>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确保信息安全人员具备与履行职责相匹配的专业知识和职业技能</w:t>
      </w:r>
      <w:r>
        <w:rPr>
          <w:rFonts w:ascii="SimSun" w:eastAsia="SimSun" w:hAnsi="SimSun" w:cs="SimSun"/>
          <w:spacing w:val="5"/>
          <w:sz w:val="20"/>
          <w:szCs w:val="20"/>
        </w:rPr>
        <w:t>；</w:t>
      </w:r>
    </w:p>
    <w:p>
      <w:pPr>
        <w:spacing w:before="65" w:line="227" w:lineRule="auto"/>
        <w:ind w:left="428"/>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5"/>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建立与证券期货业监管单位、相关协会组织、信息系统服务机构、安全专家的沟通机制；</w:t>
      </w:r>
    </w:p>
    <w:p>
      <w:pPr>
        <w:spacing w:before="66" w:line="227" w:lineRule="auto"/>
        <w:ind w:left="429"/>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11"/>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建立基于三层架构的安全运营机制：</w:t>
      </w:r>
    </w:p>
    <w:p>
      <w:pPr>
        <w:spacing w:before="65" w:line="231" w:lineRule="auto"/>
        <w:ind w:left="860"/>
        <w:rPr>
          <w:rFonts w:ascii="SimSun" w:eastAsia="SimSun" w:hAnsi="SimSun" w:cs="SimSun"/>
          <w:sz w:val="20"/>
          <w:szCs w:val="20"/>
        </w:rPr>
      </w:pPr>
      <w:r>
        <w:rPr>
          <w:rFonts w:ascii="SimSun" w:eastAsia="SimSun" w:hAnsi="SimSun" w:cs="SimSun"/>
          <w:spacing w:val="16"/>
          <w:sz w:val="20"/>
          <w:szCs w:val="20"/>
        </w:rPr>
        <w:t>1)</w:t>
      </w:r>
      <w:r>
        <w:rPr>
          <w:rFonts w:ascii="SimSun" w:eastAsia="SimSun" w:hAnsi="SimSun" w:cs="SimSun"/>
          <w:spacing w:val="16"/>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一线负责日常各安全系统的监控、告警及事件处理，将复杂事件上升到二线处理；</w:t>
      </w:r>
    </w:p>
    <w:p>
      <w:pPr>
        <w:spacing w:before="62" w:line="228" w:lineRule="auto"/>
        <w:ind w:left="847"/>
        <w:rPr>
          <w:rFonts w:ascii="SimSun" w:eastAsia="SimSun" w:hAnsi="SimSun" w:cs="SimSun"/>
          <w:sz w:val="20"/>
          <w:szCs w:val="20"/>
        </w:rPr>
      </w:pPr>
      <w:r>
        <w:rPr>
          <w:rFonts w:ascii="SimSun" w:eastAsia="SimSun" w:hAnsi="SimSun" w:cs="SimSun"/>
          <w:spacing w:val="9"/>
          <w:sz w:val="20"/>
          <w:szCs w:val="20"/>
        </w:rPr>
        <w:t>2)</w:t>
      </w:r>
      <w:r>
        <w:rPr>
          <w:rFonts w:ascii="SimSun" w:eastAsia="SimSun" w:hAnsi="SimSun" w:cs="SimSun"/>
          <w:spacing w:val="9"/>
          <w:sz w:val="20"/>
          <w:szCs w:val="20"/>
        </w:rPr>
        <w:t xml:space="preserve">  </w:t>
      </w:r>
      <w:r>
        <w:rPr>
          <w:rFonts w:ascii="SimSun" w:eastAsia="SimSun" w:hAnsi="SimSun" w:cs="SimSun"/>
          <w:spacing w:val="9"/>
          <w:sz w:val="20"/>
          <w:szCs w:val="20"/>
        </w:rPr>
        <w:t>二线负责较复杂事件分析、制定告警规则、验证告警规则的有效性等工作</w:t>
      </w:r>
      <w:r>
        <w:rPr>
          <w:rFonts w:ascii="SimSun" w:eastAsia="SimSun" w:hAnsi="SimSun" w:cs="SimSun"/>
          <w:spacing w:val="2"/>
          <w:sz w:val="20"/>
          <w:szCs w:val="20"/>
        </w:rPr>
        <w:t>；</w:t>
      </w:r>
    </w:p>
    <w:p>
      <w:pPr>
        <w:spacing w:before="65" w:line="268" w:lineRule="auto"/>
        <w:ind w:left="1267" w:right="55" w:hanging="419"/>
        <w:rPr>
          <w:rFonts w:ascii="SimSun" w:eastAsia="SimSun" w:hAnsi="SimSun" w:cs="SimSun"/>
          <w:sz w:val="20"/>
          <w:szCs w:val="20"/>
        </w:rPr>
      </w:pPr>
      <w:r>
        <w:rPr>
          <w:rFonts w:ascii="SimSun" w:eastAsia="SimSun" w:hAnsi="SimSun" w:cs="SimSun"/>
          <w:spacing w:val="8"/>
          <w:sz w:val="20"/>
          <w:szCs w:val="20"/>
        </w:rPr>
        <w:t>3)</w:t>
      </w:r>
      <w:r>
        <w:rPr>
          <w:rFonts w:ascii="SimSun" w:eastAsia="SimSun" w:hAnsi="SimSun" w:cs="SimSun"/>
          <w:spacing w:val="8"/>
          <w:sz w:val="20"/>
          <w:szCs w:val="20"/>
        </w:rPr>
        <w:t xml:space="preserve">  </w:t>
      </w:r>
      <w:r>
        <w:rPr>
          <w:rFonts w:ascii="SimSun" w:eastAsia="SimSun" w:hAnsi="SimSun" w:cs="SimSun"/>
          <w:spacing w:val="8"/>
          <w:sz w:val="20"/>
          <w:szCs w:val="20"/>
        </w:rPr>
        <w:t>三线作为</w:t>
      </w:r>
      <w:r>
        <w:rPr>
          <w:rFonts w:ascii="SimSun" w:eastAsia="SimSun" w:hAnsi="SimSun" w:cs="SimSun"/>
          <w:spacing w:val="5"/>
          <w:sz w:val="20"/>
          <w:szCs w:val="20"/>
        </w:rPr>
        <w:t>高</w:t>
      </w:r>
      <w:r>
        <w:rPr>
          <w:rFonts w:ascii="SimSun" w:eastAsia="SimSun" w:hAnsi="SimSun" w:cs="SimSun"/>
          <w:spacing w:val="4"/>
          <w:sz w:val="20"/>
          <w:szCs w:val="20"/>
        </w:rPr>
        <w:t>级分析团队，深度参与未形成</w:t>
      </w:r>
      <w:r>
        <w:rPr>
          <w:rFonts w:ascii="SimSun" w:eastAsia="SimSun" w:hAnsi="SimSun" w:cs="SimSun"/>
          <w:spacing w:val="4"/>
          <w:sz w:val="20"/>
          <w:szCs w:val="20"/>
        </w:rPr>
        <w:t xml:space="preserve"> </w:t>
      </w:r>
      <w:r>
        <w:rPr>
          <w:rFonts w:ascii="SimSun" w:eastAsia="SimSun" w:hAnsi="SimSun" w:cs="SimSun"/>
          <w:sz w:val="20"/>
          <w:szCs w:val="20"/>
        </w:rPr>
        <w:t>SOP</w:t>
      </w:r>
      <w:r>
        <w:rPr>
          <w:rFonts w:ascii="SimSun" w:eastAsia="SimSun" w:hAnsi="SimSun" w:cs="SimSun"/>
          <w:spacing w:val="4"/>
          <w:sz w:val="20"/>
          <w:szCs w:val="20"/>
        </w:rPr>
        <w:t xml:space="preserve"> </w:t>
      </w:r>
      <w:r>
        <w:rPr>
          <w:rFonts w:ascii="SimSun" w:eastAsia="SimSun" w:hAnsi="SimSun" w:cs="SimSun"/>
          <w:spacing w:val="4"/>
          <w:sz w:val="20"/>
          <w:szCs w:val="20"/>
        </w:rPr>
        <w:t>的事件的应急处置、验证和复盘，形成</w:t>
      </w:r>
      <w:r>
        <w:rPr>
          <w:rFonts w:ascii="SimSun" w:eastAsia="SimSun" w:hAnsi="SimSun" w:cs="SimSun"/>
          <w:spacing w:val="4"/>
          <w:sz w:val="20"/>
          <w:szCs w:val="20"/>
        </w:rPr>
        <w:t xml:space="preserve"> </w:t>
      </w:r>
      <w:r>
        <w:rPr>
          <w:rFonts w:ascii="SimSun" w:eastAsia="SimSun" w:hAnsi="SimSun" w:cs="SimSun"/>
          <w:sz w:val="20"/>
          <w:szCs w:val="20"/>
        </w:rPr>
        <w:t>SOP</w:t>
      </w:r>
      <w:r>
        <w:rPr>
          <w:rFonts w:ascii="SimSun" w:eastAsia="SimSun" w:hAnsi="SimSun" w:cs="SimSun"/>
          <w:sz w:val="20"/>
          <w:szCs w:val="20"/>
        </w:rPr>
        <w:t xml:space="preserve"> </w:t>
      </w:r>
      <w:r>
        <w:rPr>
          <w:rFonts w:ascii="SimSun" w:eastAsia="SimSun" w:hAnsi="SimSun" w:cs="SimSun"/>
          <w:spacing w:val="14"/>
          <w:sz w:val="20"/>
          <w:szCs w:val="20"/>
        </w:rPr>
        <w:t>交</w:t>
      </w:r>
      <w:r>
        <w:rPr>
          <w:rFonts w:ascii="SimSun" w:eastAsia="SimSun" w:hAnsi="SimSun" w:cs="SimSun"/>
          <w:spacing w:val="7"/>
          <w:sz w:val="20"/>
          <w:szCs w:val="20"/>
        </w:rPr>
        <w:t>付一线进行常态化运营。另外，三线还负责对事件进行统筹分析，发现安全机制及体系</w:t>
      </w:r>
      <w:r>
        <w:rPr>
          <w:rFonts w:ascii="SimSun" w:eastAsia="SimSun" w:hAnsi="SimSun" w:cs="SimSun"/>
          <w:sz w:val="20"/>
          <w:szCs w:val="20"/>
        </w:rPr>
        <w:t xml:space="preserve"> </w:t>
      </w:r>
      <w:r>
        <w:rPr>
          <w:rFonts w:ascii="SimSun" w:eastAsia="SimSun" w:hAnsi="SimSun" w:cs="SimSun"/>
          <w:spacing w:val="13"/>
          <w:sz w:val="20"/>
          <w:szCs w:val="20"/>
        </w:rPr>
        <w:t>中</w:t>
      </w:r>
      <w:r>
        <w:rPr>
          <w:rFonts w:ascii="SimSun" w:eastAsia="SimSun" w:hAnsi="SimSun" w:cs="SimSun"/>
          <w:spacing w:val="8"/>
          <w:sz w:val="20"/>
          <w:szCs w:val="20"/>
        </w:rPr>
        <w:t>存在的问题，并不断推动改进。</w:t>
      </w:r>
    </w:p>
    <w:p>
      <w:pPr>
        <w:spacing w:before="221" w:line="230" w:lineRule="auto"/>
        <w:rPr>
          <w:rFonts w:ascii="SimHei" w:eastAsia="SimHei" w:hAnsi="SimHei" w:cs="SimHei"/>
          <w:sz w:val="20"/>
          <w:szCs w:val="20"/>
        </w:rPr>
      </w:pPr>
      <w:r>
        <w:rPr>
          <w:rFonts w:ascii="SimHei" w:eastAsia="SimHei" w:hAnsi="SimHei" w:cs="SimHei"/>
          <w:spacing w:val="7"/>
          <w:sz w:val="20"/>
          <w:szCs w:val="20"/>
        </w:rPr>
        <w:t>5.2.3</w:t>
      </w:r>
      <w:r>
        <w:rPr>
          <w:rFonts w:ascii="SimHei" w:eastAsia="SimHei" w:hAnsi="SimHei" w:cs="SimHei"/>
          <w:spacing w:val="7"/>
          <w:sz w:val="20"/>
          <w:szCs w:val="20"/>
        </w:rPr>
        <w:t xml:space="preserve">  </w:t>
      </w:r>
      <w:r>
        <w:rPr>
          <w:rFonts w:ascii="SimHei" w:eastAsia="SimHei" w:hAnsi="SimHei" w:cs="SimHei"/>
          <w:spacing w:val="7"/>
          <w:sz w:val="20"/>
          <w:szCs w:val="20"/>
        </w:rPr>
        <w:t>安全制度管理</w:t>
      </w:r>
    </w:p>
    <w:p>
      <w:pPr>
        <w:spacing w:before="219" w:line="288" w:lineRule="auto"/>
        <w:ind w:left="3" w:right="56" w:firstLine="425"/>
        <w:rPr>
          <w:rFonts w:ascii="SimSun" w:eastAsia="SimSun" w:hAnsi="SimSun" w:cs="SimSun"/>
          <w:sz w:val="20"/>
          <w:szCs w:val="20"/>
        </w:rPr>
      </w:pPr>
      <w:r>
        <w:rPr>
          <w:rFonts w:ascii="SimSun" w:eastAsia="SimSun" w:hAnsi="SimSun" w:cs="SimSun"/>
          <w:spacing w:val="14"/>
          <w:sz w:val="20"/>
          <w:szCs w:val="20"/>
        </w:rPr>
        <w:t>安全</w:t>
      </w:r>
      <w:r>
        <w:rPr>
          <w:rFonts w:ascii="SimSun" w:eastAsia="SimSun" w:hAnsi="SimSun" w:cs="SimSun"/>
          <w:spacing w:val="12"/>
          <w:sz w:val="20"/>
          <w:szCs w:val="20"/>
        </w:rPr>
        <w:t>制</w:t>
      </w:r>
      <w:r>
        <w:rPr>
          <w:rFonts w:ascii="SimSun" w:eastAsia="SimSun" w:hAnsi="SimSun" w:cs="SimSun"/>
          <w:spacing w:val="7"/>
          <w:sz w:val="20"/>
          <w:szCs w:val="20"/>
        </w:rPr>
        <w:t>度管理的目标是通过建立和落实科学合理的信息安全制度体系，明确管理的目标与范围、流</w:t>
      </w:r>
      <w:r>
        <w:rPr>
          <w:rFonts w:ascii="SimSun" w:eastAsia="SimSun" w:hAnsi="SimSun" w:cs="SimSun"/>
          <w:sz w:val="20"/>
          <w:szCs w:val="20"/>
        </w:rPr>
        <w:t xml:space="preserve"> </w:t>
      </w:r>
      <w:r>
        <w:rPr>
          <w:rFonts w:ascii="SimSun" w:eastAsia="SimSun" w:hAnsi="SimSun" w:cs="SimSun"/>
          <w:spacing w:val="14"/>
          <w:sz w:val="20"/>
          <w:szCs w:val="20"/>
        </w:rPr>
        <w:t>程与活动</w:t>
      </w:r>
      <w:r>
        <w:rPr>
          <w:rFonts w:ascii="SimSun" w:eastAsia="SimSun" w:hAnsi="SimSun" w:cs="SimSun"/>
          <w:spacing w:val="9"/>
          <w:sz w:val="20"/>
          <w:szCs w:val="20"/>
        </w:rPr>
        <w:t>、</w:t>
      </w:r>
      <w:r>
        <w:rPr>
          <w:rFonts w:ascii="SimSun" w:eastAsia="SimSun" w:hAnsi="SimSun" w:cs="SimSun"/>
          <w:spacing w:val="7"/>
          <w:sz w:val="20"/>
          <w:szCs w:val="20"/>
        </w:rPr>
        <w:t>人员与职责、资源与条件等，使安全工作规范化、标准化，提高安全管理有效性，促进实现</w:t>
      </w:r>
      <w:r>
        <w:rPr>
          <w:rFonts w:ascii="SimSun" w:eastAsia="SimSun" w:hAnsi="SimSun" w:cs="SimSun"/>
          <w:sz w:val="20"/>
          <w:szCs w:val="20"/>
        </w:rPr>
        <w:t xml:space="preserve"> </w:t>
      </w:r>
      <w:r>
        <w:rPr>
          <w:rFonts w:ascii="SimSun" w:eastAsia="SimSun" w:hAnsi="SimSun" w:cs="SimSun"/>
          <w:spacing w:val="6"/>
          <w:sz w:val="20"/>
          <w:szCs w:val="20"/>
        </w:rPr>
        <w:t>安全目标。</w:t>
      </w:r>
    </w:p>
    <w:p>
      <w:pPr>
        <w:spacing w:before="1" w:line="227" w:lineRule="auto"/>
        <w:ind w:left="428"/>
        <w:rPr>
          <w:rFonts w:ascii="SimSun" w:eastAsia="SimSun" w:hAnsi="SimSun" w:cs="SimSun"/>
          <w:sz w:val="20"/>
          <w:szCs w:val="20"/>
        </w:rPr>
      </w:pPr>
      <w:r>
        <w:rPr>
          <w:rFonts w:ascii="SimSun" w:eastAsia="SimSun" w:hAnsi="SimSun" w:cs="SimSun"/>
          <w:spacing w:val="14"/>
          <w:sz w:val="20"/>
          <w:szCs w:val="20"/>
        </w:rPr>
        <w:t>安</w:t>
      </w:r>
      <w:r>
        <w:rPr>
          <w:rFonts w:ascii="SimSun" w:eastAsia="SimSun" w:hAnsi="SimSun" w:cs="SimSun"/>
          <w:spacing w:val="8"/>
          <w:sz w:val="20"/>
          <w:szCs w:val="20"/>
        </w:rPr>
        <w:t>全</w:t>
      </w:r>
      <w:r>
        <w:rPr>
          <w:rFonts w:ascii="SimSun" w:eastAsia="SimSun" w:hAnsi="SimSun" w:cs="SimSun"/>
          <w:spacing w:val="7"/>
          <w:sz w:val="20"/>
          <w:szCs w:val="20"/>
        </w:rPr>
        <w:t>制度管理一般包括：</w:t>
      </w:r>
    </w:p>
    <w:p>
      <w:pPr>
        <w:spacing w:before="65" w:line="258" w:lineRule="auto"/>
        <w:ind w:left="844" w:right="105" w:hanging="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建立健全信息安全制度体系，一般建议采用四级架构</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一级为基本制度，二级为办法/规定</w:t>
      </w:r>
      <w:r>
        <w:rPr>
          <w:rFonts w:ascii="SimSun" w:eastAsia="SimSun" w:hAnsi="SimSun" w:cs="SimSun"/>
          <w:spacing w:val="4"/>
          <w:sz w:val="20"/>
          <w:szCs w:val="20"/>
        </w:rPr>
        <w:t>，</w:t>
      </w:r>
      <w:r>
        <w:rPr>
          <w:rFonts w:ascii="SimSun" w:eastAsia="SimSun" w:hAnsi="SimSun" w:cs="SimSun"/>
          <w:sz w:val="20"/>
          <w:szCs w:val="20"/>
        </w:rPr>
        <w:t xml:space="preserve"> </w:t>
      </w:r>
      <w:r>
        <w:rPr>
          <w:rFonts w:ascii="SimSun" w:eastAsia="SimSun" w:hAnsi="SimSun" w:cs="SimSun"/>
          <w:spacing w:val="9"/>
          <w:sz w:val="20"/>
          <w:szCs w:val="20"/>
        </w:rPr>
        <w:t>三级为实施细则/操作规程，四级为表单及记录)</w:t>
      </w:r>
      <w:r>
        <w:rPr>
          <w:rFonts w:ascii="SimSun" w:eastAsia="SimSun" w:hAnsi="SimSun" w:cs="SimSun"/>
          <w:spacing w:val="9"/>
          <w:sz w:val="20"/>
          <w:szCs w:val="20"/>
        </w:rPr>
        <w:t xml:space="preserve"> </w:t>
      </w:r>
      <w:r>
        <w:rPr>
          <w:rFonts w:ascii="SimSun" w:eastAsia="SimSun" w:hAnsi="SimSun" w:cs="SimSun"/>
          <w:spacing w:val="9"/>
          <w:sz w:val="20"/>
          <w:szCs w:val="20"/>
        </w:rPr>
        <w:t>的制度文件体系</w:t>
      </w:r>
      <w:r>
        <w:rPr>
          <w:rFonts w:ascii="SimSun" w:eastAsia="SimSun" w:hAnsi="SimSun" w:cs="SimSun"/>
          <w:spacing w:val="4"/>
          <w:sz w:val="20"/>
          <w:szCs w:val="20"/>
        </w:rPr>
        <w:t>；</w:t>
      </w:r>
    </w:p>
    <w:p>
      <w:pPr>
        <w:spacing w:before="65" w:line="228"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宜保证各项制度的健全完善、合理可行、实施有效；</w:t>
      </w:r>
    </w:p>
    <w:p>
      <w:pPr>
        <w:spacing w:before="65" w:line="228" w:lineRule="auto"/>
        <w:ind w:left="428"/>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宜建立制度起草、评审、发布、落实、评估和持续改进的管理流程</w:t>
      </w:r>
      <w:r>
        <w:rPr>
          <w:rFonts w:ascii="SimSun" w:eastAsia="SimSun" w:hAnsi="SimSun" w:cs="SimSun"/>
          <w:spacing w:val="8"/>
          <w:sz w:val="20"/>
          <w:szCs w:val="20"/>
        </w:rPr>
        <w:t>。</w:t>
      </w:r>
    </w:p>
    <w:p>
      <w:pPr>
        <w:spacing w:before="221" w:line="229" w:lineRule="auto"/>
        <w:rPr>
          <w:rFonts w:ascii="SimHei" w:eastAsia="SimHei" w:hAnsi="SimHei" w:cs="SimHei"/>
          <w:sz w:val="20"/>
          <w:szCs w:val="20"/>
        </w:rPr>
      </w:pPr>
      <w:r>
        <w:rPr>
          <w:rFonts w:ascii="SimHei" w:eastAsia="SimHei" w:hAnsi="SimHei" w:cs="SimHei"/>
          <w:spacing w:val="7"/>
          <w:sz w:val="20"/>
          <w:szCs w:val="20"/>
        </w:rPr>
        <w:t>5.2.4</w:t>
      </w:r>
      <w:r>
        <w:rPr>
          <w:rFonts w:ascii="SimHei" w:eastAsia="SimHei" w:hAnsi="SimHei" w:cs="SimHei"/>
          <w:spacing w:val="7"/>
          <w:sz w:val="20"/>
          <w:szCs w:val="20"/>
        </w:rPr>
        <w:t xml:space="preserve">  </w:t>
      </w:r>
      <w:r>
        <w:rPr>
          <w:rFonts w:ascii="SimHei" w:eastAsia="SimHei" w:hAnsi="SimHei" w:cs="SimHei"/>
          <w:spacing w:val="7"/>
          <w:sz w:val="20"/>
          <w:szCs w:val="20"/>
        </w:rPr>
        <w:t>安全资源管理</w:t>
      </w:r>
    </w:p>
    <w:p>
      <w:pPr>
        <w:spacing w:before="220" w:line="288" w:lineRule="auto"/>
        <w:ind w:left="9" w:firstLine="419"/>
        <w:rPr>
          <w:rFonts w:ascii="SimSun" w:eastAsia="SimSun" w:hAnsi="SimSun" w:cs="SimSun"/>
          <w:sz w:val="20"/>
          <w:szCs w:val="20"/>
        </w:rPr>
      </w:pPr>
      <w:r>
        <w:rPr>
          <w:rFonts w:ascii="SimSun" w:eastAsia="SimSun" w:hAnsi="SimSun" w:cs="SimSun"/>
          <w:spacing w:val="4"/>
          <w:sz w:val="20"/>
          <w:szCs w:val="20"/>
        </w:rPr>
        <w:t>安全资源管理的目标是确保人力、资金、场所等投入，以建立、维护和持续改进信息安全管理体系，</w:t>
      </w:r>
      <w:r>
        <w:rPr>
          <w:rFonts w:ascii="SimSun" w:eastAsia="SimSun" w:hAnsi="SimSun" w:cs="SimSun"/>
          <w:sz w:val="20"/>
          <w:szCs w:val="20"/>
        </w:rPr>
        <w:t xml:space="preserve"> </w:t>
      </w:r>
      <w:r>
        <w:rPr>
          <w:rFonts w:ascii="SimSun" w:eastAsia="SimSun" w:hAnsi="SimSun" w:cs="SimSun"/>
          <w:spacing w:val="8"/>
          <w:sz w:val="20"/>
          <w:szCs w:val="20"/>
        </w:rPr>
        <w:t>实</w:t>
      </w:r>
      <w:r>
        <w:rPr>
          <w:rFonts w:ascii="SimSun" w:eastAsia="SimSun" w:hAnsi="SimSun" w:cs="SimSun"/>
          <w:spacing w:val="6"/>
          <w:sz w:val="20"/>
          <w:szCs w:val="20"/>
        </w:rPr>
        <w:t>现安全目标。</w:t>
      </w:r>
    </w:p>
    <w:p>
      <w:pPr>
        <w:spacing w:before="1" w:line="227" w:lineRule="auto"/>
        <w:ind w:left="428"/>
        <w:rPr>
          <w:rFonts w:ascii="SimSun" w:eastAsia="SimSun" w:hAnsi="SimSun" w:cs="SimSun"/>
          <w:sz w:val="20"/>
          <w:szCs w:val="20"/>
        </w:rPr>
      </w:pPr>
      <w:r>
        <w:rPr>
          <w:rFonts w:ascii="SimSun" w:eastAsia="SimSun" w:hAnsi="SimSun" w:cs="SimSun"/>
          <w:spacing w:val="14"/>
          <w:sz w:val="20"/>
          <w:szCs w:val="20"/>
        </w:rPr>
        <w:t>安</w:t>
      </w:r>
      <w:r>
        <w:rPr>
          <w:rFonts w:ascii="SimSun" w:eastAsia="SimSun" w:hAnsi="SimSun" w:cs="SimSun"/>
          <w:spacing w:val="8"/>
          <w:sz w:val="20"/>
          <w:szCs w:val="20"/>
        </w:rPr>
        <w:t>全</w:t>
      </w:r>
      <w:r>
        <w:rPr>
          <w:rFonts w:ascii="SimSun" w:eastAsia="SimSun" w:hAnsi="SimSun" w:cs="SimSun"/>
          <w:spacing w:val="7"/>
          <w:sz w:val="20"/>
          <w:szCs w:val="20"/>
        </w:rPr>
        <w:t>资源管理一般包括：</w:t>
      </w:r>
    </w:p>
    <w:p>
      <w:pPr>
        <w:spacing w:before="65" w:line="227" w:lineRule="auto"/>
        <w:ind w:left="425"/>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统筹考虑组织战略、规模、安全目标和阶段规划，评估当前安全资源的投入产出情况；</w:t>
      </w:r>
    </w:p>
    <w:p>
      <w:pPr>
        <w:spacing w:before="66" w:line="228"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3"/>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参照组织的其他资源，制定相对应的人员投入和资金投入预算。</w:t>
      </w:r>
    </w:p>
    <w:p>
      <w:pPr>
        <w:spacing w:before="221" w:line="231" w:lineRule="auto"/>
        <w:rPr>
          <w:rFonts w:ascii="SimHei" w:eastAsia="SimHei" w:hAnsi="SimHei" w:cs="SimHei"/>
          <w:sz w:val="20"/>
          <w:szCs w:val="20"/>
        </w:rPr>
      </w:pPr>
      <w:r>
        <w:rPr>
          <w:rFonts w:ascii="SimHei" w:eastAsia="SimHei" w:hAnsi="SimHei" w:cs="SimHei"/>
          <w:spacing w:val="7"/>
          <w:sz w:val="20"/>
          <w:szCs w:val="20"/>
        </w:rPr>
        <w:t>5.2.5</w:t>
      </w:r>
      <w:r>
        <w:rPr>
          <w:rFonts w:ascii="SimHei" w:eastAsia="SimHei" w:hAnsi="SimHei" w:cs="SimHei"/>
          <w:spacing w:val="7"/>
          <w:sz w:val="20"/>
          <w:szCs w:val="20"/>
        </w:rPr>
        <w:t xml:space="preserve">  </w:t>
      </w:r>
      <w:r>
        <w:rPr>
          <w:rFonts w:ascii="SimHei" w:eastAsia="SimHei" w:hAnsi="SimHei" w:cs="SimHei"/>
          <w:spacing w:val="7"/>
          <w:sz w:val="20"/>
          <w:szCs w:val="20"/>
        </w:rPr>
        <w:t>安全培训管理</w:t>
      </w:r>
    </w:p>
    <w:p>
      <w:pPr>
        <w:spacing w:before="218" w:line="288" w:lineRule="auto"/>
        <w:ind w:left="5" w:right="56" w:firstLine="423"/>
        <w:rPr>
          <w:rFonts w:ascii="SimSun" w:eastAsia="SimSun" w:hAnsi="SimSun" w:cs="SimSun"/>
          <w:sz w:val="20"/>
          <w:szCs w:val="20"/>
        </w:rPr>
      </w:pPr>
      <w:r>
        <w:rPr>
          <w:rFonts w:ascii="SimSun" w:eastAsia="SimSun" w:hAnsi="SimSun" w:cs="SimSun"/>
          <w:spacing w:val="24"/>
          <w:sz w:val="20"/>
          <w:szCs w:val="20"/>
        </w:rPr>
        <w:t>安</w:t>
      </w:r>
      <w:r>
        <w:rPr>
          <w:rFonts w:ascii="SimSun" w:eastAsia="SimSun" w:hAnsi="SimSun" w:cs="SimSun"/>
          <w:spacing w:val="15"/>
          <w:sz w:val="20"/>
          <w:szCs w:val="20"/>
        </w:rPr>
        <w:t>全</w:t>
      </w:r>
      <w:r>
        <w:rPr>
          <w:rFonts w:ascii="SimSun" w:eastAsia="SimSun" w:hAnsi="SimSun" w:cs="SimSun"/>
          <w:spacing w:val="12"/>
          <w:sz w:val="20"/>
          <w:szCs w:val="20"/>
        </w:rPr>
        <w:t>培训管理的目标是让员工掌握必要的信息安全知识和技能，提高员工信息安全意识和专业素</w:t>
      </w:r>
      <w:r>
        <w:rPr>
          <w:rFonts w:ascii="SimSun" w:eastAsia="SimSun" w:hAnsi="SimSun" w:cs="SimSun"/>
          <w:sz w:val="20"/>
          <w:szCs w:val="20"/>
        </w:rPr>
        <w:t xml:space="preserve"> </w:t>
      </w:r>
      <w:r>
        <w:rPr>
          <w:rFonts w:ascii="SimSun" w:eastAsia="SimSun" w:hAnsi="SimSun" w:cs="SimSun"/>
          <w:sz w:val="20"/>
          <w:szCs w:val="20"/>
        </w:rPr>
        <w:t>养。</w:t>
      </w:r>
    </w:p>
    <w:p>
      <w:pPr>
        <w:spacing w:line="227" w:lineRule="auto"/>
        <w:ind w:left="428"/>
        <w:rPr>
          <w:rFonts w:ascii="SimSun" w:eastAsia="SimSun" w:hAnsi="SimSun" w:cs="SimSun"/>
          <w:sz w:val="20"/>
          <w:szCs w:val="20"/>
        </w:rPr>
        <w:sectPr>
          <w:headerReference w:type="default" r:id="rId31"/>
          <w:footerReference w:type="default" r:id="rId32"/>
          <w:pgSz w:w="11906" w:h="16839"/>
          <w:pgMar w:top="400" w:right="1364" w:bottom="1312" w:left="1136" w:header="0" w:footer="1131" w:gutter="0"/>
          <w:pgNumType w:start="18"/>
          <w:cols w:space="708"/>
        </w:sectPr>
      </w:pPr>
      <w:r>
        <w:rPr>
          <w:rFonts w:ascii="SimSun" w:eastAsia="SimSun" w:hAnsi="SimSun" w:cs="SimSun"/>
          <w:spacing w:val="14"/>
          <w:sz w:val="20"/>
          <w:szCs w:val="20"/>
        </w:rPr>
        <w:t>安</w:t>
      </w:r>
      <w:r>
        <w:rPr>
          <w:rFonts w:ascii="SimSun" w:eastAsia="SimSun" w:hAnsi="SimSun" w:cs="SimSun"/>
          <w:spacing w:val="8"/>
          <w:sz w:val="20"/>
          <w:szCs w:val="20"/>
        </w:rPr>
        <w:t>全</w:t>
      </w:r>
      <w:r>
        <w:rPr>
          <w:rFonts w:ascii="SimSun" w:eastAsia="SimSun" w:hAnsi="SimSun" w:cs="SimSun"/>
          <w:spacing w:val="7"/>
          <w:sz w:val="20"/>
          <w:szCs w:val="20"/>
        </w:rPr>
        <w:t>培训管理一般包括：</w:t>
      </w:r>
    </w:p>
    <w:p>
      <w:pPr>
        <w:spacing w:before="65" w:line="228" w:lineRule="auto"/>
        <w:ind w:left="425"/>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6"/>
          <w:sz w:val="20"/>
          <w:szCs w:val="20"/>
        </w:rPr>
        <w:t>)</w:t>
      </w:r>
      <w:r>
        <w:rPr>
          <w:rFonts w:ascii="SimSun" w:eastAsia="SimSun" w:hAnsi="SimSun" w:cs="SimSun"/>
          <w:spacing w:val="15"/>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建立规范化的信息安全管理和技术培训体系；</w:t>
      </w:r>
    </w:p>
    <w:p>
      <w:pPr>
        <w:spacing w:before="65" w:line="228"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根据不同培训对象的培训诉求，制定合适的培训内容、培训形式和培训计划；</w:t>
      </w:r>
    </w:p>
    <w:p>
      <w:pPr>
        <w:spacing w:before="66" w:line="226" w:lineRule="auto"/>
        <w:ind w:left="428"/>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6"/>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评估培训效果，持续优化改进培训体系。</w:t>
      </w:r>
    </w:p>
    <w:p>
      <w:pPr>
        <w:spacing w:before="223" w:line="229" w:lineRule="auto"/>
        <w:rPr>
          <w:rFonts w:ascii="SimHei" w:eastAsia="SimHei" w:hAnsi="SimHei" w:cs="SimHei"/>
          <w:sz w:val="20"/>
          <w:szCs w:val="20"/>
        </w:rPr>
      </w:pPr>
      <w:r>
        <w:rPr>
          <w:rFonts w:ascii="SimHei" w:eastAsia="SimHei" w:hAnsi="SimHei" w:cs="SimHei"/>
          <w:spacing w:val="7"/>
          <w:sz w:val="20"/>
          <w:szCs w:val="20"/>
        </w:rPr>
        <w:t>5.2.6</w:t>
      </w:r>
      <w:r>
        <w:rPr>
          <w:rFonts w:ascii="SimHei" w:eastAsia="SimHei" w:hAnsi="SimHei" w:cs="SimHei"/>
          <w:spacing w:val="7"/>
          <w:sz w:val="20"/>
          <w:szCs w:val="20"/>
        </w:rPr>
        <w:t xml:space="preserve">  </w:t>
      </w:r>
      <w:r>
        <w:rPr>
          <w:rFonts w:ascii="SimHei" w:eastAsia="SimHei" w:hAnsi="SimHei" w:cs="SimHei"/>
          <w:spacing w:val="7"/>
          <w:sz w:val="20"/>
          <w:szCs w:val="20"/>
        </w:rPr>
        <w:t>安全绩效管理</w:t>
      </w:r>
    </w:p>
    <w:p>
      <w:pPr>
        <w:spacing w:before="220" w:line="288" w:lineRule="auto"/>
        <w:ind w:left="7" w:right="56" w:firstLine="421"/>
        <w:rPr>
          <w:rFonts w:ascii="SimSun" w:eastAsia="SimSun" w:hAnsi="SimSun" w:cs="SimSun"/>
          <w:sz w:val="20"/>
          <w:szCs w:val="20"/>
        </w:rPr>
      </w:pPr>
      <w:r>
        <w:rPr>
          <w:rFonts w:ascii="SimSun" w:eastAsia="SimSun" w:hAnsi="SimSun" w:cs="SimSun"/>
          <w:spacing w:val="14"/>
          <w:sz w:val="20"/>
          <w:szCs w:val="20"/>
        </w:rPr>
        <w:t>安全</w:t>
      </w:r>
      <w:r>
        <w:rPr>
          <w:rFonts w:ascii="SimSun" w:eastAsia="SimSun" w:hAnsi="SimSun" w:cs="SimSun"/>
          <w:spacing w:val="12"/>
          <w:sz w:val="20"/>
          <w:szCs w:val="20"/>
        </w:rPr>
        <w:t>绩</w:t>
      </w:r>
      <w:r>
        <w:rPr>
          <w:rFonts w:ascii="SimSun" w:eastAsia="SimSun" w:hAnsi="SimSun" w:cs="SimSun"/>
          <w:spacing w:val="7"/>
          <w:sz w:val="20"/>
          <w:szCs w:val="20"/>
        </w:rPr>
        <w:t>效管理的目标是提高员工的能力和工作绩效，从而提高和改善组织的能力和绩效，最终实现</w:t>
      </w:r>
      <w:r>
        <w:rPr>
          <w:rFonts w:ascii="SimSun" w:eastAsia="SimSun" w:hAnsi="SimSun" w:cs="SimSun"/>
          <w:sz w:val="20"/>
          <w:szCs w:val="20"/>
        </w:rPr>
        <w:t xml:space="preserve"> </w:t>
      </w:r>
      <w:r>
        <w:rPr>
          <w:rFonts w:ascii="SimSun" w:eastAsia="SimSun" w:hAnsi="SimSun" w:cs="SimSun"/>
          <w:spacing w:val="16"/>
          <w:sz w:val="20"/>
          <w:szCs w:val="20"/>
        </w:rPr>
        <w:t>组</w:t>
      </w:r>
      <w:r>
        <w:rPr>
          <w:rFonts w:ascii="SimSun" w:eastAsia="SimSun" w:hAnsi="SimSun" w:cs="SimSun"/>
          <w:spacing w:val="10"/>
          <w:sz w:val="20"/>
          <w:szCs w:val="20"/>
        </w:rPr>
        <w:t>织</w:t>
      </w:r>
      <w:r>
        <w:rPr>
          <w:rFonts w:ascii="SimSun" w:eastAsia="SimSun" w:hAnsi="SimSun" w:cs="SimSun"/>
          <w:spacing w:val="8"/>
          <w:sz w:val="20"/>
          <w:szCs w:val="20"/>
        </w:rPr>
        <w:t>、部门和个人的安全绩效目标。</w:t>
      </w:r>
    </w:p>
    <w:p>
      <w:pPr>
        <w:spacing w:line="227" w:lineRule="auto"/>
        <w:ind w:left="428"/>
        <w:rPr>
          <w:rFonts w:ascii="SimSun" w:eastAsia="SimSun" w:hAnsi="SimSun" w:cs="SimSun"/>
          <w:sz w:val="20"/>
          <w:szCs w:val="20"/>
        </w:rPr>
      </w:pPr>
      <w:r>
        <w:rPr>
          <w:rFonts w:ascii="SimSun" w:eastAsia="SimSun" w:hAnsi="SimSun" w:cs="SimSun"/>
          <w:spacing w:val="14"/>
          <w:sz w:val="20"/>
          <w:szCs w:val="20"/>
        </w:rPr>
        <w:t>安</w:t>
      </w:r>
      <w:r>
        <w:rPr>
          <w:rFonts w:ascii="SimSun" w:eastAsia="SimSun" w:hAnsi="SimSun" w:cs="SimSun"/>
          <w:spacing w:val="8"/>
          <w:sz w:val="20"/>
          <w:szCs w:val="20"/>
        </w:rPr>
        <w:t>全</w:t>
      </w:r>
      <w:r>
        <w:rPr>
          <w:rFonts w:ascii="SimSun" w:eastAsia="SimSun" w:hAnsi="SimSun" w:cs="SimSun"/>
          <w:spacing w:val="7"/>
          <w:sz w:val="20"/>
          <w:szCs w:val="20"/>
        </w:rPr>
        <w:t>绩效管理一般包括：</w:t>
      </w:r>
    </w:p>
    <w:p>
      <w:pPr>
        <w:sectPr>
          <w:headerReference w:type="default" r:id="rId33"/>
          <w:footerReference w:type="default" r:id="rId34"/>
          <w:type w:val="nextPage"/>
          <w:pgSz w:w="11906" w:h="16839"/>
          <w:pgMar w:top="400" w:right="1364" w:bottom="1312" w:left="1136" w:header="0" w:footer="1131" w:gutter="0"/>
          <w:pgNumType w:start="19"/>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right="67"/>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9" w:line="258" w:lineRule="auto"/>
        <w:ind w:left="844" w:right="68" w:hanging="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建立科学有效的信息安全绩效管理体系。通过制定目标与计划、绩效监控与辅导、绩效考评与</w:t>
      </w:r>
      <w:r>
        <w:rPr>
          <w:rFonts w:ascii="SimSun" w:eastAsia="SimSun" w:hAnsi="SimSun" w:cs="SimSun"/>
          <w:sz w:val="20"/>
          <w:szCs w:val="20"/>
        </w:rPr>
        <w:t xml:space="preserve"> </w:t>
      </w:r>
      <w:r>
        <w:rPr>
          <w:rFonts w:ascii="SimSun" w:eastAsia="SimSun" w:hAnsi="SimSun" w:cs="SimSun"/>
          <w:spacing w:val="14"/>
          <w:sz w:val="20"/>
          <w:szCs w:val="20"/>
        </w:rPr>
        <w:t>反</w:t>
      </w:r>
      <w:r>
        <w:rPr>
          <w:rFonts w:ascii="SimSun" w:eastAsia="SimSun" w:hAnsi="SimSun" w:cs="SimSun"/>
          <w:spacing w:val="9"/>
          <w:sz w:val="20"/>
          <w:szCs w:val="20"/>
        </w:rPr>
        <w:t>馈、绩效考核结果应用四个环节持续开展绩效管理运营；</w:t>
      </w:r>
    </w:p>
    <w:p>
      <w:pPr>
        <w:spacing w:before="64" w:line="228"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8"/>
          <w:sz w:val="20"/>
          <w:szCs w:val="20"/>
        </w:rPr>
        <w:t xml:space="preserve"> </w:t>
      </w:r>
      <w:r>
        <w:rPr>
          <w:rFonts w:ascii="SimSun" w:eastAsia="SimSun" w:hAnsi="SimSun" w:cs="SimSun"/>
          <w:spacing w:val="13"/>
          <w:sz w:val="20"/>
          <w:szCs w:val="20"/>
        </w:rPr>
        <w:t xml:space="preserve"> </w:t>
      </w:r>
      <w:r>
        <w:rPr>
          <w:rFonts w:ascii="SimSun" w:eastAsia="SimSun" w:hAnsi="SimSun" w:cs="SimSun"/>
          <w:spacing w:val="9"/>
          <w:sz w:val="20"/>
          <w:szCs w:val="20"/>
        </w:rPr>
        <w:t>根据组织战略和管理需求选择合适的绩效管理方法体系，如基于关键绩效指标</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z w:val="20"/>
          <w:szCs w:val="20"/>
        </w:rPr>
        <w:t>KPI</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、基于</w:t>
      </w:r>
    </w:p>
    <w:p>
      <w:pPr>
        <w:spacing w:before="64" w:line="228" w:lineRule="auto"/>
        <w:ind w:left="848"/>
        <w:rPr>
          <w:rFonts w:ascii="SimSun" w:eastAsia="SimSun" w:hAnsi="SimSun" w:cs="SimSun"/>
          <w:sz w:val="20"/>
          <w:szCs w:val="20"/>
        </w:rPr>
      </w:pPr>
      <w:r>
        <w:rPr>
          <w:rFonts w:ascii="SimSun" w:eastAsia="SimSun" w:hAnsi="SimSun" w:cs="SimSun"/>
          <w:spacing w:val="10"/>
          <w:sz w:val="20"/>
          <w:szCs w:val="20"/>
        </w:rPr>
        <w:t>36</w:t>
      </w:r>
      <w:r>
        <w:rPr>
          <w:rFonts w:ascii="SimSun" w:eastAsia="SimSun" w:hAnsi="SimSun" w:cs="SimSun"/>
          <w:spacing w:val="6"/>
          <w:sz w:val="20"/>
          <w:szCs w:val="20"/>
        </w:rPr>
        <w:t>0</w:t>
      </w:r>
      <w:r>
        <w:rPr>
          <w:rFonts w:ascii="SimSun" w:eastAsia="SimSun" w:hAnsi="SimSun" w:cs="SimSun"/>
          <w:spacing w:val="5"/>
          <w:sz w:val="20"/>
          <w:szCs w:val="20"/>
        </w:rPr>
        <w:t xml:space="preserve"> </w:t>
      </w:r>
      <w:r>
        <w:rPr>
          <w:rFonts w:ascii="SimSun" w:eastAsia="SimSun" w:hAnsi="SimSun" w:cs="SimSun"/>
          <w:spacing w:val="5"/>
          <w:sz w:val="20"/>
          <w:szCs w:val="20"/>
        </w:rPr>
        <w:t>度绩效考评、基于平衡计分卡</w:t>
      </w:r>
      <w:r>
        <w:rPr>
          <w:rFonts w:ascii="SimSun" w:eastAsia="SimSun" w:hAnsi="SimSun" w:cs="SimSun"/>
          <w:spacing w:val="5"/>
          <w:sz w:val="20"/>
          <w:szCs w:val="20"/>
        </w:rPr>
        <w:t xml:space="preserve"> </w:t>
      </w:r>
      <w:r>
        <w:rPr>
          <w:rFonts w:ascii="SimSun" w:eastAsia="SimSun" w:hAnsi="SimSun" w:cs="SimSun"/>
          <w:spacing w:val="5"/>
          <w:sz w:val="20"/>
          <w:szCs w:val="20"/>
        </w:rPr>
        <w:t>(</w:t>
      </w:r>
      <w:r>
        <w:rPr>
          <w:rFonts w:ascii="SimSun" w:eastAsia="SimSun" w:hAnsi="SimSun" w:cs="SimSun"/>
          <w:sz w:val="20"/>
          <w:szCs w:val="20"/>
        </w:rPr>
        <w:t>BSC</w:t>
      </w:r>
      <w:r>
        <w:rPr>
          <w:rFonts w:ascii="SimSun" w:eastAsia="SimSun" w:hAnsi="SimSun" w:cs="SimSun"/>
          <w:spacing w:val="5"/>
          <w:sz w:val="20"/>
          <w:szCs w:val="20"/>
        </w:rPr>
        <w:t>)</w:t>
      </w:r>
      <w:r>
        <w:rPr>
          <w:rFonts w:ascii="SimSun" w:eastAsia="SimSun" w:hAnsi="SimSun" w:cs="SimSun"/>
          <w:spacing w:val="5"/>
          <w:sz w:val="20"/>
          <w:szCs w:val="20"/>
        </w:rPr>
        <w:t xml:space="preserve"> </w:t>
      </w:r>
      <w:r>
        <w:rPr>
          <w:rFonts w:ascii="SimSun" w:eastAsia="SimSun" w:hAnsi="SimSun" w:cs="SimSun"/>
          <w:spacing w:val="5"/>
          <w:sz w:val="20"/>
          <w:szCs w:val="20"/>
        </w:rPr>
        <w:t>等。</w:t>
      </w:r>
    </w:p>
    <w:p>
      <w:pPr>
        <w:spacing w:before="221" w:line="231" w:lineRule="auto"/>
        <w:rPr>
          <w:rFonts w:ascii="SimHei" w:eastAsia="SimHei" w:hAnsi="SimHei" w:cs="SimHei"/>
          <w:sz w:val="20"/>
          <w:szCs w:val="20"/>
        </w:rPr>
      </w:pPr>
      <w:r>
        <w:rPr>
          <w:rFonts w:ascii="SimHei" w:eastAsia="SimHei" w:hAnsi="SimHei" w:cs="SimHei"/>
          <w:spacing w:val="7"/>
          <w:sz w:val="20"/>
          <w:szCs w:val="20"/>
        </w:rPr>
        <w:t>5.2.7</w:t>
      </w:r>
      <w:r>
        <w:rPr>
          <w:rFonts w:ascii="SimHei" w:eastAsia="SimHei" w:hAnsi="SimHei" w:cs="SimHei"/>
          <w:spacing w:val="7"/>
          <w:sz w:val="20"/>
          <w:szCs w:val="20"/>
        </w:rPr>
        <w:t xml:space="preserve">  </w:t>
      </w:r>
      <w:r>
        <w:rPr>
          <w:rFonts w:ascii="SimHei" w:eastAsia="SimHei" w:hAnsi="SimHei" w:cs="SimHei"/>
          <w:spacing w:val="7"/>
          <w:sz w:val="20"/>
          <w:szCs w:val="20"/>
        </w:rPr>
        <w:t>安全知识管</w:t>
      </w:r>
      <w:r>
        <w:rPr>
          <w:rFonts w:ascii="SimHei" w:eastAsia="SimHei" w:hAnsi="SimHei" w:cs="SimHei"/>
          <w:spacing w:val="4"/>
          <w:sz w:val="20"/>
          <w:szCs w:val="20"/>
        </w:rPr>
        <w:t>理</w:t>
      </w:r>
    </w:p>
    <w:p>
      <w:pPr>
        <w:spacing w:before="217" w:line="288" w:lineRule="auto"/>
        <w:ind w:left="6" w:right="70" w:firstLine="422"/>
        <w:rPr>
          <w:rFonts w:ascii="SimSun" w:eastAsia="SimSun" w:hAnsi="SimSun" w:cs="SimSun"/>
          <w:sz w:val="20"/>
          <w:szCs w:val="20"/>
        </w:rPr>
      </w:pPr>
      <w:r>
        <w:rPr>
          <w:rFonts w:ascii="SimSun" w:eastAsia="SimSun" w:hAnsi="SimSun" w:cs="SimSun"/>
          <w:spacing w:val="14"/>
          <w:sz w:val="20"/>
          <w:szCs w:val="20"/>
        </w:rPr>
        <w:t>安全</w:t>
      </w:r>
      <w:r>
        <w:rPr>
          <w:rFonts w:ascii="SimSun" w:eastAsia="SimSun" w:hAnsi="SimSun" w:cs="SimSun"/>
          <w:spacing w:val="9"/>
          <w:sz w:val="20"/>
          <w:szCs w:val="20"/>
        </w:rPr>
        <w:t>知</w:t>
      </w:r>
      <w:r>
        <w:rPr>
          <w:rFonts w:ascii="SimSun" w:eastAsia="SimSun" w:hAnsi="SimSun" w:cs="SimSun"/>
          <w:spacing w:val="7"/>
          <w:sz w:val="20"/>
          <w:szCs w:val="20"/>
        </w:rPr>
        <w:t>识管理的目标是通过对安全知识创建、存储、共享、应用等过程的统一管理，传承和分享知</w:t>
      </w:r>
      <w:r>
        <w:rPr>
          <w:rFonts w:ascii="SimSun" w:eastAsia="SimSun" w:hAnsi="SimSun" w:cs="SimSun"/>
          <w:sz w:val="20"/>
          <w:szCs w:val="20"/>
        </w:rPr>
        <w:t xml:space="preserve"> </w:t>
      </w:r>
      <w:r>
        <w:rPr>
          <w:rFonts w:ascii="SimSun" w:eastAsia="SimSun" w:hAnsi="SimSun" w:cs="SimSun"/>
          <w:spacing w:val="18"/>
          <w:sz w:val="20"/>
          <w:szCs w:val="20"/>
        </w:rPr>
        <w:t>识</w:t>
      </w:r>
      <w:r>
        <w:rPr>
          <w:rFonts w:ascii="SimSun" w:eastAsia="SimSun" w:hAnsi="SimSun" w:cs="SimSun"/>
          <w:spacing w:val="10"/>
          <w:sz w:val="20"/>
          <w:szCs w:val="20"/>
        </w:rPr>
        <w:t>经</w:t>
      </w:r>
      <w:r>
        <w:rPr>
          <w:rFonts w:ascii="SimSun" w:eastAsia="SimSun" w:hAnsi="SimSun" w:cs="SimSun"/>
          <w:spacing w:val="9"/>
          <w:sz w:val="20"/>
          <w:szCs w:val="20"/>
        </w:rPr>
        <w:t>验，使相关方能够及时有效地获取到所需的知识，提升组织的效能。</w:t>
      </w:r>
    </w:p>
    <w:p>
      <w:pPr>
        <w:spacing w:before="1" w:line="227" w:lineRule="auto"/>
        <w:ind w:left="428"/>
        <w:rPr>
          <w:rFonts w:ascii="SimSun" w:eastAsia="SimSun" w:hAnsi="SimSun" w:cs="SimSun"/>
          <w:sz w:val="20"/>
          <w:szCs w:val="20"/>
        </w:rPr>
      </w:pPr>
      <w:r>
        <w:rPr>
          <w:rFonts w:ascii="SimSun" w:eastAsia="SimSun" w:hAnsi="SimSun" w:cs="SimSun"/>
          <w:spacing w:val="14"/>
          <w:sz w:val="20"/>
          <w:szCs w:val="20"/>
        </w:rPr>
        <w:t>安</w:t>
      </w:r>
      <w:r>
        <w:rPr>
          <w:rFonts w:ascii="SimSun" w:eastAsia="SimSun" w:hAnsi="SimSun" w:cs="SimSun"/>
          <w:spacing w:val="8"/>
          <w:sz w:val="20"/>
          <w:szCs w:val="20"/>
        </w:rPr>
        <w:t>全</w:t>
      </w:r>
      <w:r>
        <w:rPr>
          <w:rFonts w:ascii="SimSun" w:eastAsia="SimSun" w:hAnsi="SimSun" w:cs="SimSun"/>
          <w:spacing w:val="7"/>
          <w:sz w:val="20"/>
          <w:szCs w:val="20"/>
        </w:rPr>
        <w:t>知识管理一般包括：</w:t>
      </w:r>
    </w:p>
    <w:p>
      <w:pPr>
        <w:spacing w:before="66" w:line="258" w:lineRule="auto"/>
        <w:ind w:left="844" w:right="70" w:hanging="419"/>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3"/>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建立健全的知识管理制度，在知识管理组织架构、职责分工、运营流程、激励考核等方面作出</w:t>
      </w:r>
      <w:r>
        <w:rPr>
          <w:rFonts w:ascii="SimSun" w:eastAsia="SimSun" w:hAnsi="SimSun" w:cs="SimSun"/>
          <w:sz w:val="20"/>
          <w:szCs w:val="20"/>
        </w:rPr>
        <w:t xml:space="preserve"> </w:t>
      </w:r>
      <w:r>
        <w:rPr>
          <w:rFonts w:ascii="SimSun" w:eastAsia="SimSun" w:hAnsi="SimSun" w:cs="SimSun"/>
          <w:spacing w:val="9"/>
          <w:sz w:val="20"/>
          <w:szCs w:val="20"/>
        </w:rPr>
        <w:t>相应的规定，促进知识管理的长期有效开展；</w:t>
      </w:r>
    </w:p>
    <w:p>
      <w:pPr>
        <w:spacing w:before="64" w:line="228" w:lineRule="auto"/>
        <w:ind w:left="421"/>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5"/>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建立知识管理平台，支撑知识管理过程，并与安全运营流程相结合。</w:t>
      </w:r>
    </w:p>
    <w:p>
      <w:pPr>
        <w:spacing w:before="222" w:line="226" w:lineRule="auto"/>
        <w:rPr>
          <w:rFonts w:ascii="SimHei" w:eastAsia="SimHei" w:hAnsi="SimHei" w:cs="SimHei"/>
          <w:sz w:val="20"/>
          <w:szCs w:val="20"/>
        </w:rPr>
      </w:pPr>
      <w:bookmarkStart w:id="8" w:name="_bookmark9"/>
      <w:bookmarkEnd w:id="8"/>
      <w:r>
        <w:rPr>
          <w:rFonts w:ascii="SimHei" w:eastAsia="SimHei" w:hAnsi="SimHei" w:cs="SimHei"/>
          <w:spacing w:val="14"/>
          <w:sz w:val="20"/>
          <w:szCs w:val="20"/>
        </w:rPr>
        <w:t>5</w:t>
      </w:r>
      <w:r>
        <w:rPr>
          <w:rFonts w:ascii="SimHei" w:eastAsia="SimHei" w:hAnsi="SimHei" w:cs="SimHei"/>
          <w:spacing w:val="8"/>
          <w:sz w:val="20"/>
          <w:szCs w:val="20"/>
        </w:rPr>
        <w:t>.</w:t>
      </w: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安全管理最佳实践</w:t>
      </w:r>
    </w:p>
    <w:p>
      <w:pPr>
        <w:spacing w:before="222" w:line="227" w:lineRule="auto"/>
        <w:ind w:left="428"/>
        <w:rPr>
          <w:rFonts w:ascii="SimSun" w:eastAsia="SimSun" w:hAnsi="SimSun" w:cs="SimSun"/>
          <w:sz w:val="20"/>
          <w:szCs w:val="20"/>
        </w:rPr>
      </w:pPr>
      <w:r>
        <w:rPr>
          <w:rFonts w:ascii="SimSun" w:eastAsia="SimSun" w:hAnsi="SimSun" w:cs="SimSun"/>
          <w:spacing w:val="13"/>
          <w:sz w:val="20"/>
          <w:szCs w:val="20"/>
        </w:rPr>
        <w:t>安</w:t>
      </w:r>
      <w:r>
        <w:rPr>
          <w:rFonts w:ascii="SimSun" w:eastAsia="SimSun" w:hAnsi="SimSun" w:cs="SimSun"/>
          <w:spacing w:val="8"/>
          <w:sz w:val="20"/>
          <w:szCs w:val="20"/>
        </w:rPr>
        <w:t>全管理的最佳实践，包括以下：</w:t>
      </w:r>
    </w:p>
    <w:p>
      <w:pPr>
        <w:spacing w:before="66" w:line="258" w:lineRule="auto"/>
        <w:ind w:left="842" w:right="70" w:hanging="417"/>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3"/>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安全目标管理：根据组织战略规划，自上而下地将组织战略目标进行层层分解，安全管理部门</w:t>
      </w:r>
      <w:r>
        <w:rPr>
          <w:rFonts w:ascii="SimSun" w:eastAsia="SimSun" w:hAnsi="SimSun" w:cs="SimSun"/>
          <w:sz w:val="20"/>
          <w:szCs w:val="20"/>
        </w:rPr>
        <w:t xml:space="preserve"> </w:t>
      </w:r>
      <w:r>
        <w:rPr>
          <w:rFonts w:ascii="SimSun" w:eastAsia="SimSun" w:hAnsi="SimSun" w:cs="SimSun"/>
          <w:spacing w:val="9"/>
          <w:sz w:val="20"/>
          <w:szCs w:val="20"/>
        </w:rPr>
        <w:t>将安全目标同步下发到各个部门落实完成；</w:t>
      </w:r>
    </w:p>
    <w:p>
      <w:pPr>
        <w:spacing w:before="65" w:line="268" w:lineRule="auto"/>
        <w:ind w:left="843" w:right="21" w:hanging="422"/>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0"/>
          <w:sz w:val="20"/>
          <w:szCs w:val="20"/>
        </w:rPr>
        <w:t xml:space="preserve"> </w:t>
      </w:r>
      <w:r>
        <w:rPr>
          <w:rFonts w:ascii="SimSun" w:eastAsia="SimSun" w:hAnsi="SimSun" w:cs="SimSun"/>
          <w:spacing w:val="7"/>
          <w:sz w:val="20"/>
          <w:szCs w:val="20"/>
        </w:rPr>
        <w:t>安全组织管理：从纵向层面，典型的安全组织架构可包括决策层、管理层和执行层；从横向层</w:t>
      </w:r>
      <w:r>
        <w:rPr>
          <w:rFonts w:ascii="SimSun" w:eastAsia="SimSun" w:hAnsi="SimSun" w:cs="SimSun"/>
          <w:sz w:val="20"/>
          <w:szCs w:val="20"/>
        </w:rPr>
        <w:t xml:space="preserve"> </w:t>
      </w:r>
      <w:r>
        <w:rPr>
          <w:rFonts w:ascii="SimSun" w:eastAsia="SimSun" w:hAnsi="SimSun" w:cs="SimSun"/>
          <w:spacing w:val="6"/>
          <w:sz w:val="20"/>
          <w:szCs w:val="20"/>
        </w:rPr>
        <w:t>面，</w:t>
      </w:r>
      <w:r>
        <w:rPr>
          <w:rFonts w:ascii="SimSun" w:eastAsia="SimSun" w:hAnsi="SimSun" w:cs="SimSun"/>
          <w:spacing w:val="6"/>
          <w:sz w:val="20"/>
          <w:szCs w:val="20"/>
        </w:rPr>
        <w:t xml:space="preserve"> </w:t>
      </w:r>
      <w:r>
        <w:rPr>
          <w:rFonts w:ascii="SimSun" w:eastAsia="SimSun" w:hAnsi="SimSun" w:cs="SimSun"/>
          <w:spacing w:val="6"/>
          <w:sz w:val="20"/>
          <w:szCs w:val="20"/>
        </w:rPr>
        <w:t>由业务部门、安全部门和审计部门在安全工作中承担不同的职责，权责分离，互相约束</w:t>
      </w:r>
      <w:r>
        <w:rPr>
          <w:rFonts w:ascii="SimSun" w:eastAsia="SimSun" w:hAnsi="SimSun" w:cs="SimSun"/>
          <w:spacing w:val="5"/>
          <w:sz w:val="20"/>
          <w:szCs w:val="20"/>
        </w:rPr>
        <w:t>，</w:t>
      </w:r>
      <w:r>
        <w:rPr>
          <w:rFonts w:ascii="SimSun" w:eastAsia="SimSun" w:hAnsi="SimSun" w:cs="SimSun"/>
          <w:sz w:val="20"/>
          <w:szCs w:val="20"/>
        </w:rPr>
        <w:t xml:space="preserve"> </w:t>
      </w:r>
      <w:r>
        <w:rPr>
          <w:rFonts w:ascii="SimSun" w:eastAsia="SimSun" w:hAnsi="SimSun" w:cs="SimSun"/>
          <w:spacing w:val="16"/>
          <w:sz w:val="20"/>
          <w:szCs w:val="20"/>
        </w:rPr>
        <w:t>共</w:t>
      </w:r>
      <w:r>
        <w:rPr>
          <w:rFonts w:ascii="SimSun" w:eastAsia="SimSun" w:hAnsi="SimSun" w:cs="SimSun"/>
          <w:spacing w:val="11"/>
          <w:sz w:val="20"/>
          <w:szCs w:val="20"/>
        </w:rPr>
        <w:t>同</w:t>
      </w:r>
      <w:r>
        <w:rPr>
          <w:rFonts w:ascii="SimSun" w:eastAsia="SimSun" w:hAnsi="SimSun" w:cs="SimSun"/>
          <w:spacing w:val="8"/>
          <w:sz w:val="20"/>
          <w:szCs w:val="20"/>
        </w:rPr>
        <w:t>推动安全管理体系的良性发展；</w:t>
      </w:r>
    </w:p>
    <w:p>
      <w:pPr>
        <w:spacing w:before="65" w:line="228" w:lineRule="auto"/>
        <w:ind w:left="428"/>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安全制度管理：一般可参考</w:t>
      </w:r>
      <w:r>
        <w:rPr>
          <w:rFonts w:ascii="SimSun" w:eastAsia="SimSun" w:hAnsi="SimSun" w:cs="SimSun"/>
          <w:spacing w:val="6"/>
          <w:sz w:val="20"/>
          <w:szCs w:val="20"/>
        </w:rPr>
        <w:t xml:space="preserve"> </w:t>
      </w:r>
      <w:r>
        <w:rPr>
          <w:rFonts w:ascii="SimSun" w:eastAsia="SimSun" w:hAnsi="SimSun" w:cs="SimSun"/>
          <w:sz w:val="20"/>
          <w:szCs w:val="20"/>
        </w:rPr>
        <w:t>ISO</w:t>
      </w:r>
      <w:r>
        <w:rPr>
          <w:rFonts w:ascii="SimSun" w:eastAsia="SimSun" w:hAnsi="SimSun" w:cs="SimSun"/>
          <w:spacing w:val="6"/>
          <w:sz w:val="20"/>
          <w:szCs w:val="20"/>
        </w:rPr>
        <w:t xml:space="preserve"> </w:t>
      </w:r>
      <w:r>
        <w:rPr>
          <w:rFonts w:ascii="SimSun" w:eastAsia="SimSun" w:hAnsi="SimSun" w:cs="SimSun"/>
          <w:spacing w:val="6"/>
          <w:sz w:val="20"/>
          <w:szCs w:val="20"/>
        </w:rPr>
        <w:t>27001</w:t>
      </w:r>
      <w:r>
        <w:rPr>
          <w:rFonts w:ascii="SimSun" w:eastAsia="SimSun" w:hAnsi="SimSun" w:cs="SimSun"/>
          <w:spacing w:val="6"/>
          <w:sz w:val="20"/>
          <w:szCs w:val="20"/>
        </w:rPr>
        <w:t xml:space="preserve"> </w:t>
      </w:r>
      <w:r>
        <w:rPr>
          <w:rFonts w:ascii="SimSun" w:eastAsia="SimSun" w:hAnsi="SimSun" w:cs="SimSun"/>
          <w:spacing w:val="6"/>
          <w:sz w:val="20"/>
          <w:szCs w:val="20"/>
        </w:rPr>
        <w:t>的文件体系建立相应的安全管理制</w:t>
      </w:r>
      <w:r>
        <w:rPr>
          <w:rFonts w:ascii="SimSun" w:eastAsia="SimSun" w:hAnsi="SimSun" w:cs="SimSun"/>
          <w:spacing w:val="5"/>
          <w:sz w:val="20"/>
          <w:szCs w:val="20"/>
        </w:rPr>
        <w:t>度</w:t>
      </w:r>
      <w:r>
        <w:rPr>
          <w:rFonts w:ascii="SimSun" w:eastAsia="SimSun" w:hAnsi="SimSun" w:cs="SimSun"/>
          <w:sz w:val="20"/>
          <w:szCs w:val="20"/>
        </w:rPr>
        <w:t>；</w:t>
      </w:r>
    </w:p>
    <w:p>
      <w:pPr>
        <w:spacing w:before="66" w:line="268" w:lineRule="auto"/>
        <w:ind w:left="846" w:right="68" w:hanging="418"/>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4"/>
          <w:sz w:val="20"/>
          <w:szCs w:val="20"/>
        </w:rPr>
        <w:t>)</w:t>
      </w:r>
      <w:r>
        <w:rPr>
          <w:rFonts w:ascii="SimSun" w:eastAsia="SimSun" w:hAnsi="SimSun" w:cs="SimSun"/>
          <w:spacing w:val="9"/>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安全培训管理：可建立培训后员工反馈沟通机制，针对每次培训后员工的反馈结果，对培训内</w:t>
      </w:r>
      <w:r>
        <w:rPr>
          <w:rFonts w:ascii="SimSun" w:eastAsia="SimSun" w:hAnsi="SimSun" w:cs="SimSun"/>
          <w:sz w:val="20"/>
          <w:szCs w:val="20"/>
        </w:rPr>
        <w:t xml:space="preserve"> </w:t>
      </w:r>
      <w:r>
        <w:rPr>
          <w:rFonts w:ascii="SimSun" w:eastAsia="SimSun" w:hAnsi="SimSun" w:cs="SimSun"/>
          <w:spacing w:val="14"/>
          <w:sz w:val="20"/>
          <w:szCs w:val="20"/>
        </w:rPr>
        <w:t>容进</w:t>
      </w:r>
      <w:r>
        <w:rPr>
          <w:rFonts w:ascii="SimSun" w:eastAsia="SimSun" w:hAnsi="SimSun" w:cs="SimSun"/>
          <w:spacing w:val="7"/>
          <w:sz w:val="20"/>
          <w:szCs w:val="20"/>
        </w:rPr>
        <w:t>行优化。可采用实战化的方式来检验员工的安全培训效果，如钓鱼邮件、社会工程学等方</w:t>
      </w:r>
      <w:r>
        <w:rPr>
          <w:rFonts w:ascii="SimSun" w:eastAsia="SimSun" w:hAnsi="SimSun" w:cs="SimSun"/>
          <w:sz w:val="20"/>
          <w:szCs w:val="20"/>
        </w:rPr>
        <w:t xml:space="preserve"> </w:t>
      </w:r>
      <w:r>
        <w:rPr>
          <w:rFonts w:ascii="SimSun" w:eastAsia="SimSun" w:hAnsi="SimSun" w:cs="SimSun"/>
          <w:spacing w:val="-1"/>
          <w:sz w:val="20"/>
          <w:szCs w:val="20"/>
        </w:rPr>
        <w:t>式；</w:t>
      </w:r>
    </w:p>
    <w:p>
      <w:pPr>
        <w:spacing w:before="65" w:line="258" w:lineRule="auto"/>
        <w:ind w:left="847" w:right="68" w:hanging="418"/>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14"/>
          <w:sz w:val="20"/>
          <w:szCs w:val="20"/>
        </w:rPr>
        <w:t>)</w:t>
      </w:r>
      <w:r>
        <w:rPr>
          <w:rFonts w:ascii="SimSun" w:eastAsia="SimSun" w:hAnsi="SimSun" w:cs="SimSun"/>
          <w:spacing w:val="11"/>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安全绩效管理：可根据组织的管理风格、管理要求制定细化的安全考核要求，设置加分和扣分</w:t>
      </w:r>
      <w:r>
        <w:rPr>
          <w:rFonts w:ascii="SimSun" w:eastAsia="SimSun" w:hAnsi="SimSun" w:cs="SimSun"/>
          <w:sz w:val="20"/>
          <w:szCs w:val="20"/>
        </w:rPr>
        <w:t xml:space="preserve"> </w:t>
      </w:r>
      <w:r>
        <w:rPr>
          <w:rFonts w:ascii="SimSun" w:eastAsia="SimSun" w:hAnsi="SimSun" w:cs="SimSun"/>
          <w:spacing w:val="16"/>
          <w:sz w:val="20"/>
          <w:szCs w:val="20"/>
        </w:rPr>
        <w:t>项</w:t>
      </w:r>
      <w:r>
        <w:rPr>
          <w:rFonts w:ascii="SimSun" w:eastAsia="SimSun" w:hAnsi="SimSun" w:cs="SimSun"/>
          <w:spacing w:val="10"/>
          <w:sz w:val="20"/>
          <w:szCs w:val="20"/>
        </w:rPr>
        <w:t>，</w:t>
      </w:r>
      <w:r>
        <w:rPr>
          <w:rFonts w:ascii="SimSun" w:eastAsia="SimSun" w:hAnsi="SimSun" w:cs="SimSun"/>
          <w:spacing w:val="8"/>
          <w:sz w:val="20"/>
          <w:szCs w:val="20"/>
        </w:rPr>
        <w:t>并与人员和组织的绩效考核挂钩；</w:t>
      </w:r>
    </w:p>
    <w:p>
      <w:pPr>
        <w:spacing w:before="64" w:line="268" w:lineRule="auto"/>
        <w:ind w:left="844" w:hanging="416"/>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14"/>
          <w:sz w:val="20"/>
          <w:szCs w:val="20"/>
        </w:rPr>
        <w:t>)</w:t>
      </w:r>
      <w:r>
        <w:rPr>
          <w:rFonts w:ascii="SimSun" w:eastAsia="SimSun" w:hAnsi="SimSun" w:cs="SimSun"/>
          <w:spacing w:val="10"/>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安全知识管理：安全知识的范围可包括安全漏洞库、工具库、情报库等。知识管理平台要兼具</w:t>
      </w:r>
      <w:r>
        <w:rPr>
          <w:rFonts w:ascii="SimSun" w:eastAsia="SimSun" w:hAnsi="SimSun" w:cs="SimSun"/>
          <w:sz w:val="20"/>
          <w:szCs w:val="20"/>
        </w:rPr>
        <w:t xml:space="preserve"> </w:t>
      </w:r>
      <w:r>
        <w:rPr>
          <w:rFonts w:ascii="SimSun" w:eastAsia="SimSun" w:hAnsi="SimSun" w:cs="SimSun"/>
          <w:spacing w:val="8"/>
          <w:sz w:val="20"/>
          <w:szCs w:val="20"/>
        </w:rPr>
        <w:t>查</w:t>
      </w:r>
      <w:r>
        <w:rPr>
          <w:rFonts w:ascii="SimSun" w:eastAsia="SimSun" w:hAnsi="SimSun" w:cs="SimSun"/>
          <w:spacing w:val="4"/>
          <w:sz w:val="20"/>
          <w:szCs w:val="20"/>
        </w:rPr>
        <w:t>找便捷、多人协同、可富文本编辑、可管理历史版本、操作留痕等功能，并支持和工单系统、</w:t>
      </w:r>
      <w:r>
        <w:rPr>
          <w:rFonts w:ascii="SimSun" w:eastAsia="SimSun" w:hAnsi="SimSun" w:cs="SimSun"/>
          <w:sz w:val="20"/>
          <w:szCs w:val="20"/>
        </w:rPr>
        <w:t xml:space="preserve"> </w:t>
      </w:r>
      <w:r>
        <w:rPr>
          <w:rFonts w:ascii="SimSun" w:eastAsia="SimSun" w:hAnsi="SimSun" w:cs="SimSun"/>
          <w:spacing w:val="8"/>
          <w:sz w:val="20"/>
          <w:szCs w:val="20"/>
        </w:rPr>
        <w:t>漏洞管理系统等对接</w:t>
      </w:r>
      <w:r>
        <w:rPr>
          <w:rFonts w:ascii="SimSun" w:eastAsia="SimSun" w:hAnsi="SimSun" w:cs="SimSun"/>
          <w:spacing w:val="6"/>
          <w:sz w:val="20"/>
          <w:szCs w:val="20"/>
        </w:rPr>
        <w:t>；</w:t>
      </w:r>
    </w:p>
    <w:p>
      <w:pPr>
        <w:spacing w:before="64" w:line="269" w:lineRule="auto"/>
        <w:ind w:left="847" w:right="14" w:hanging="419"/>
        <w:rPr>
          <w:rFonts w:ascii="SimSun" w:eastAsia="SimSun" w:hAnsi="SimSun" w:cs="SimSun"/>
          <w:sz w:val="20"/>
          <w:szCs w:val="20"/>
        </w:rPr>
      </w:pPr>
      <w:r>
        <w:rPr>
          <w:rFonts w:ascii="SimSun" w:eastAsia="SimSun" w:hAnsi="SimSun" w:cs="SimSun"/>
          <w:sz w:val="20"/>
          <w:szCs w:val="20"/>
        </w:rPr>
        <w:t>g</w:t>
      </w:r>
      <w:r>
        <w:rPr>
          <w:rFonts w:ascii="SimSun" w:eastAsia="SimSun" w:hAnsi="SimSun" w:cs="SimSun"/>
          <w:spacing w:val="4"/>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根据组织战略和安全目标建立“层层分解、层层承诺、层层支持、层层考核”的目标指标体</w:t>
      </w:r>
      <w:r>
        <w:rPr>
          <w:rFonts w:ascii="SimSun" w:eastAsia="SimSun" w:hAnsi="SimSun" w:cs="SimSun"/>
          <w:spacing w:val="2"/>
          <w:sz w:val="20"/>
          <w:szCs w:val="20"/>
        </w:rPr>
        <w:t>系</w:t>
      </w:r>
      <w:r>
        <w:rPr>
          <w:rFonts w:ascii="SimSun" w:eastAsia="SimSun" w:hAnsi="SimSun" w:cs="SimSun"/>
          <w:sz w:val="20"/>
          <w:szCs w:val="20"/>
        </w:rPr>
        <w:t>，</w:t>
      </w:r>
      <w:r>
        <w:rPr>
          <w:rFonts w:ascii="SimSun" w:eastAsia="SimSun" w:hAnsi="SimSun" w:cs="SimSun"/>
          <w:sz w:val="20"/>
          <w:szCs w:val="20"/>
        </w:rPr>
        <w:t xml:space="preserve"> </w:t>
      </w:r>
      <w:r>
        <w:rPr>
          <w:rFonts w:ascii="SimSun" w:eastAsia="SimSun" w:hAnsi="SimSun" w:cs="SimSun"/>
          <w:spacing w:val="14"/>
          <w:sz w:val="20"/>
          <w:szCs w:val="20"/>
        </w:rPr>
        <w:t>从</w:t>
      </w:r>
      <w:r>
        <w:rPr>
          <w:rFonts w:ascii="SimSun" w:eastAsia="SimSun" w:hAnsi="SimSun" w:cs="SimSun"/>
          <w:spacing w:val="12"/>
          <w:sz w:val="20"/>
          <w:szCs w:val="20"/>
        </w:rPr>
        <w:t>时</w:t>
      </w:r>
      <w:r>
        <w:rPr>
          <w:rFonts w:ascii="SimSun" w:eastAsia="SimSun" w:hAnsi="SimSun" w:cs="SimSun"/>
          <w:spacing w:val="7"/>
          <w:sz w:val="20"/>
          <w:szCs w:val="20"/>
        </w:rPr>
        <w:t>间维度和组织层级两个角度，将安全目标分解为可执行和可监控的绩效指标体系和目标体</w:t>
      </w:r>
      <w:r>
        <w:rPr>
          <w:rFonts w:ascii="SimSun" w:eastAsia="SimSun" w:hAnsi="SimSun" w:cs="SimSun"/>
          <w:sz w:val="20"/>
          <w:szCs w:val="20"/>
        </w:rPr>
        <w:t xml:space="preserve"> </w:t>
      </w:r>
      <w:r>
        <w:rPr>
          <w:rFonts w:ascii="SimSun" w:eastAsia="SimSun" w:hAnsi="SimSun" w:cs="SimSun"/>
          <w:spacing w:val="-1"/>
          <w:sz w:val="20"/>
          <w:szCs w:val="20"/>
        </w:rPr>
        <w:t>系。</w:t>
      </w:r>
    </w:p>
    <w:p>
      <w:pPr>
        <w:spacing w:line="308" w:lineRule="auto"/>
        <w:rPr>
          <w:rFonts w:ascii="Arial"/>
          <w:sz w:val="21"/>
        </w:rPr>
      </w:pPr>
    </w:p>
    <w:p>
      <w:pPr>
        <w:spacing w:before="65" w:line="229" w:lineRule="auto"/>
        <w:ind w:left="3"/>
        <w:rPr>
          <w:rFonts w:ascii="SimHei" w:eastAsia="SimHei" w:hAnsi="SimHei" w:cs="SimHei"/>
          <w:sz w:val="20"/>
          <w:szCs w:val="20"/>
        </w:rPr>
      </w:pPr>
      <w:bookmarkStart w:id="9" w:name="_bookmark10"/>
      <w:bookmarkEnd w:id="9"/>
      <w:r>
        <w:rPr>
          <w:rFonts w:ascii="SimHei" w:eastAsia="SimHei" w:hAnsi="SimHei" w:cs="SimHei"/>
          <w:spacing w:val="8"/>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基础安全管理</w:t>
      </w:r>
    </w:p>
    <w:p>
      <w:pPr>
        <w:spacing w:line="308" w:lineRule="auto"/>
        <w:rPr>
          <w:rFonts w:ascii="Arial"/>
          <w:sz w:val="21"/>
        </w:rPr>
        <w:sectPr>
          <w:headerReference w:type="default" r:id="rId35"/>
          <w:footerReference w:type="default" r:id="rId36"/>
          <w:pgSz w:w="11906" w:h="16839"/>
          <w:pgMar w:top="400" w:right="1066" w:bottom="1311" w:left="1421" w:header="0" w:footer="1132" w:gutter="0"/>
          <w:pgNumType w:start="20"/>
          <w:cols w:space="708"/>
        </w:sectPr>
      </w:pPr>
    </w:p>
    <w:p>
      <w:pPr>
        <w:spacing w:before="66" w:line="229" w:lineRule="auto"/>
        <w:ind w:left="3"/>
        <w:rPr>
          <w:rFonts w:ascii="SimHei" w:eastAsia="SimHei" w:hAnsi="SimHei" w:cs="SimHei"/>
          <w:sz w:val="20"/>
          <w:szCs w:val="20"/>
        </w:rPr>
      </w:pPr>
      <w:bookmarkStart w:id="10" w:name="_bookmark11"/>
      <w:bookmarkEnd w:id="10"/>
      <w:r>
        <w:rPr>
          <w:rFonts w:ascii="SimHei" w:eastAsia="SimHei" w:hAnsi="SimHei" w:cs="SimHei"/>
          <w:spacing w:val="11"/>
          <w:sz w:val="20"/>
          <w:szCs w:val="20"/>
        </w:rPr>
        <w:t>6</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基础安全管理目标</w:t>
      </w:r>
    </w:p>
    <w:p>
      <w:pPr>
        <w:spacing w:before="220" w:line="301" w:lineRule="auto"/>
        <w:ind w:left="8" w:right="70" w:firstLine="415"/>
        <w:rPr>
          <w:rFonts w:ascii="SimSun" w:eastAsia="SimSun" w:hAnsi="SimSun" w:cs="SimSun"/>
          <w:sz w:val="20"/>
          <w:szCs w:val="20"/>
        </w:rPr>
      </w:pPr>
      <w:r>
        <w:rPr>
          <w:rFonts w:ascii="SimSun" w:eastAsia="SimSun" w:hAnsi="SimSun" w:cs="SimSun"/>
          <w:spacing w:val="14"/>
          <w:sz w:val="20"/>
          <w:szCs w:val="20"/>
        </w:rPr>
        <w:t>基础安</w:t>
      </w:r>
      <w:r>
        <w:rPr>
          <w:rFonts w:ascii="SimSun" w:eastAsia="SimSun" w:hAnsi="SimSun" w:cs="SimSun"/>
          <w:spacing w:val="7"/>
          <w:sz w:val="20"/>
          <w:szCs w:val="20"/>
        </w:rPr>
        <w:t>全管理是通过一系列通用的安全措施，达到基本的安全能力，防御大部分的安全攻击，降低</w:t>
      </w:r>
      <w:r>
        <w:rPr>
          <w:rFonts w:ascii="SimSun" w:eastAsia="SimSun" w:hAnsi="SimSun" w:cs="SimSun"/>
          <w:sz w:val="20"/>
          <w:szCs w:val="20"/>
        </w:rPr>
        <w:t xml:space="preserve"> </w:t>
      </w:r>
      <w:r>
        <w:rPr>
          <w:rFonts w:ascii="SimSun" w:eastAsia="SimSun" w:hAnsi="SimSun" w:cs="SimSun"/>
          <w:spacing w:val="9"/>
          <w:sz w:val="20"/>
          <w:szCs w:val="20"/>
        </w:rPr>
        <w:t>系</w:t>
      </w:r>
      <w:r>
        <w:rPr>
          <w:rFonts w:ascii="SimSun" w:eastAsia="SimSun" w:hAnsi="SimSun" w:cs="SimSun"/>
          <w:spacing w:val="7"/>
          <w:sz w:val="20"/>
          <w:szCs w:val="20"/>
        </w:rPr>
        <w:t>统性的安全风险。</w:t>
      </w:r>
    </w:p>
    <w:p>
      <w:pPr>
        <w:spacing w:before="128" w:line="229" w:lineRule="auto"/>
        <w:ind w:left="3"/>
        <w:rPr>
          <w:rFonts w:ascii="SimHei" w:eastAsia="SimHei" w:hAnsi="SimHei" w:cs="SimHei"/>
          <w:sz w:val="20"/>
          <w:szCs w:val="20"/>
        </w:rPr>
      </w:pPr>
      <w:bookmarkStart w:id="11" w:name="_bookmark12"/>
      <w:bookmarkEnd w:id="11"/>
      <w:r>
        <w:rPr>
          <w:rFonts w:ascii="SimHei" w:eastAsia="SimHei" w:hAnsi="SimHei" w:cs="SimHei"/>
          <w:spacing w:val="11"/>
          <w:sz w:val="20"/>
          <w:szCs w:val="20"/>
        </w:rPr>
        <w:t>6</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基础安全管理过程</w:t>
      </w:r>
    </w:p>
    <w:p>
      <w:pPr>
        <w:spacing w:before="220" w:line="229" w:lineRule="auto"/>
        <w:ind w:left="3"/>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.2.1</w:t>
      </w:r>
      <w:r>
        <w:rPr>
          <w:rFonts w:ascii="SimHei" w:eastAsia="SimHei" w:hAnsi="SimHei" w:cs="SimHei"/>
          <w:spacing w:val="6"/>
          <w:sz w:val="20"/>
          <w:szCs w:val="20"/>
        </w:rPr>
        <w:t xml:space="preserve">  </w:t>
      </w:r>
      <w:r>
        <w:rPr>
          <w:rFonts w:ascii="SimHei" w:eastAsia="SimHei" w:hAnsi="SimHei" w:cs="SimHei"/>
          <w:spacing w:val="6"/>
          <w:sz w:val="20"/>
          <w:szCs w:val="20"/>
        </w:rPr>
        <w:t>系统安全管理</w:t>
      </w:r>
    </w:p>
    <w:p>
      <w:pPr>
        <w:spacing w:before="220" w:line="229" w:lineRule="auto"/>
        <w:ind w:left="3"/>
        <w:rPr>
          <w:rFonts w:ascii="SimHei" w:eastAsia="SimHei" w:hAnsi="SimHei" w:cs="SimHei"/>
          <w:sz w:val="20"/>
          <w:szCs w:val="20"/>
        </w:rPr>
      </w:pPr>
      <w:r>
        <w:rPr>
          <w:rFonts w:ascii="SimHei" w:eastAsia="SimHei" w:hAnsi="SimHei" w:cs="SimHei"/>
          <w:spacing w:val="11"/>
          <w:sz w:val="20"/>
          <w:szCs w:val="20"/>
        </w:rPr>
        <w:t>6</w:t>
      </w:r>
      <w:r>
        <w:rPr>
          <w:rFonts w:ascii="SimHei" w:eastAsia="SimHei" w:hAnsi="SimHei" w:cs="SimHei"/>
          <w:spacing w:val="6"/>
          <w:sz w:val="20"/>
          <w:szCs w:val="20"/>
        </w:rPr>
        <w:t>.2.1.1</w:t>
      </w:r>
      <w:r>
        <w:rPr>
          <w:rFonts w:ascii="SimHei" w:eastAsia="SimHei" w:hAnsi="SimHei" w:cs="SimHei"/>
          <w:spacing w:val="6"/>
          <w:sz w:val="20"/>
          <w:szCs w:val="20"/>
        </w:rPr>
        <w:t xml:space="preserve">  </w:t>
      </w:r>
      <w:r>
        <w:rPr>
          <w:rFonts w:ascii="SimHei" w:eastAsia="SimHei" w:hAnsi="SimHei" w:cs="SimHei"/>
          <w:spacing w:val="6"/>
          <w:sz w:val="20"/>
          <w:szCs w:val="20"/>
        </w:rPr>
        <w:t>系统运行管理</w:t>
      </w:r>
    </w:p>
    <w:p>
      <w:pPr>
        <w:sectPr>
          <w:headerReference w:type="default" r:id="rId37"/>
          <w:footerReference w:type="default" r:id="rId38"/>
          <w:type w:val="nextPage"/>
          <w:pgSz w:w="11906" w:h="16839"/>
          <w:pgMar w:top="400" w:right="1066" w:bottom="1311" w:left="1421" w:header="0" w:footer="1132" w:gutter="0"/>
          <w:pgNumType w:start="21"/>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8" w:line="229" w:lineRule="auto"/>
        <w:ind w:left="425"/>
        <w:rPr>
          <w:rFonts w:ascii="SimSun" w:eastAsia="SimSun" w:hAnsi="SimSun" w:cs="SimSun"/>
          <w:sz w:val="20"/>
          <w:szCs w:val="20"/>
        </w:rPr>
      </w:pPr>
      <w:r>
        <w:rPr>
          <w:rFonts w:ascii="SimSun" w:eastAsia="SimSun" w:hAnsi="SimSun" w:cs="SimSun"/>
          <w:spacing w:val="9"/>
          <w:sz w:val="20"/>
          <w:szCs w:val="20"/>
        </w:rPr>
        <w:t>系统安全、稳定运行最基础的保障，遵循以下</w:t>
      </w:r>
      <w:r>
        <w:rPr>
          <w:rFonts w:ascii="SimSun" w:eastAsia="SimSun" w:hAnsi="SimSun" w:cs="SimSun"/>
          <w:spacing w:val="7"/>
          <w:sz w:val="20"/>
          <w:szCs w:val="20"/>
        </w:rPr>
        <w:t>：</w:t>
      </w:r>
    </w:p>
    <w:p>
      <w:pPr>
        <w:spacing w:before="63"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1"/>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系统的硬件设备宜安放在与其承载的业务级别相匹配的运行环境中；</w:t>
      </w:r>
    </w:p>
    <w:p>
      <w:pPr>
        <w:spacing w:before="65" w:line="227"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保障设备的业务线缆与电力线缆不受到电磁及信号干扰；</w:t>
      </w:r>
    </w:p>
    <w:p>
      <w:pPr>
        <w:spacing w:before="67" w:line="257" w:lineRule="auto"/>
        <w:ind w:left="842" w:right="70" w:hanging="417"/>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5"/>
          <w:sz w:val="20"/>
          <w:szCs w:val="20"/>
        </w:rPr>
        <w:t>)</w:t>
      </w:r>
      <w:r>
        <w:rPr>
          <w:rFonts w:ascii="SimSun" w:eastAsia="SimSun" w:hAnsi="SimSun" w:cs="SimSun"/>
          <w:spacing w:val="5"/>
          <w:sz w:val="20"/>
          <w:szCs w:val="20"/>
        </w:rPr>
        <w:t xml:space="preserve">  </w:t>
      </w:r>
      <w:r>
        <w:rPr>
          <w:rFonts w:ascii="SimSun" w:eastAsia="SimSun" w:hAnsi="SimSun" w:cs="SimSun"/>
          <w:spacing w:val="5"/>
          <w:sz w:val="20"/>
          <w:szCs w:val="20"/>
        </w:rPr>
        <w:t>机房应配备</w:t>
      </w:r>
      <w:r>
        <w:rPr>
          <w:rFonts w:ascii="SimSun" w:eastAsia="SimSun" w:hAnsi="SimSun" w:cs="SimSun"/>
          <w:spacing w:val="5"/>
          <w:sz w:val="20"/>
          <w:szCs w:val="20"/>
        </w:rPr>
        <w:t xml:space="preserve"> </w:t>
      </w:r>
      <w:r>
        <w:rPr>
          <w:rFonts w:ascii="SimSun" w:eastAsia="SimSun" w:hAnsi="SimSun" w:cs="SimSun"/>
          <w:sz w:val="20"/>
          <w:szCs w:val="20"/>
        </w:rPr>
        <w:t>UPS</w:t>
      </w:r>
      <w:r>
        <w:rPr>
          <w:rFonts w:ascii="SimSun" w:eastAsia="SimSun" w:hAnsi="SimSun" w:cs="SimSun"/>
          <w:spacing w:val="5"/>
          <w:sz w:val="20"/>
          <w:szCs w:val="20"/>
        </w:rPr>
        <w:t>，备用电力至少保障断电后</w:t>
      </w:r>
      <w:r>
        <w:rPr>
          <w:rFonts w:ascii="SimSun" w:eastAsia="SimSun" w:hAnsi="SimSun" w:cs="SimSun"/>
          <w:spacing w:val="5"/>
          <w:sz w:val="20"/>
          <w:szCs w:val="20"/>
        </w:rPr>
        <w:t xml:space="preserve"> </w:t>
      </w:r>
      <w:r>
        <w:rPr>
          <w:rFonts w:ascii="SimSun" w:eastAsia="SimSun" w:hAnsi="SimSun" w:cs="SimSun"/>
          <w:spacing w:val="5"/>
          <w:sz w:val="20"/>
          <w:szCs w:val="20"/>
        </w:rPr>
        <w:t>2</w:t>
      </w:r>
      <w:r>
        <w:rPr>
          <w:rFonts w:ascii="SimSun" w:eastAsia="SimSun" w:hAnsi="SimSun" w:cs="SimSun"/>
          <w:spacing w:val="5"/>
          <w:sz w:val="20"/>
          <w:szCs w:val="20"/>
        </w:rPr>
        <w:t xml:space="preserve"> </w:t>
      </w:r>
      <w:r>
        <w:rPr>
          <w:rFonts w:ascii="SimSun" w:eastAsia="SimSun" w:hAnsi="SimSun" w:cs="SimSun"/>
          <w:spacing w:val="5"/>
          <w:sz w:val="20"/>
          <w:szCs w:val="20"/>
        </w:rPr>
        <w:t>小时的电力供应，应采用冗余电缆并至少采用</w:t>
      </w:r>
      <w:r>
        <w:rPr>
          <w:rFonts w:ascii="SimSun" w:eastAsia="SimSun" w:hAnsi="SimSun" w:cs="SimSun"/>
          <w:sz w:val="20"/>
          <w:szCs w:val="20"/>
        </w:rPr>
        <w:t>双</w:t>
      </w:r>
      <w:r>
        <w:rPr>
          <w:rFonts w:ascii="SimSun" w:eastAsia="SimSun" w:hAnsi="SimSun" w:cs="SimSun"/>
          <w:sz w:val="20"/>
          <w:szCs w:val="20"/>
        </w:rPr>
        <w:t xml:space="preserve"> </w:t>
      </w:r>
      <w:r>
        <w:rPr>
          <w:rFonts w:ascii="SimSun" w:eastAsia="SimSun" w:hAnsi="SimSun" w:cs="SimSun"/>
          <w:spacing w:val="9"/>
          <w:sz w:val="20"/>
          <w:szCs w:val="20"/>
        </w:rPr>
        <w:t>路</w:t>
      </w:r>
      <w:r>
        <w:rPr>
          <w:rFonts w:ascii="SimSun" w:eastAsia="SimSun" w:hAnsi="SimSun" w:cs="SimSun"/>
          <w:spacing w:val="6"/>
          <w:sz w:val="20"/>
          <w:szCs w:val="20"/>
        </w:rPr>
        <w:t>市电供电；</w:t>
      </w:r>
    </w:p>
    <w:p>
      <w:pPr>
        <w:spacing w:before="65" w:line="228" w:lineRule="auto"/>
        <w:ind w:left="425"/>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2"/>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保证系统维护通道与业务通道的独立，包括但不限于端口、线缆、接入设备；</w:t>
      </w:r>
    </w:p>
    <w:p>
      <w:pPr>
        <w:spacing w:before="65" w:line="227" w:lineRule="auto"/>
        <w:ind w:left="425"/>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系统维护通道采用可审计的方案，并定期对维护操作进行审计</w:t>
      </w:r>
      <w:r>
        <w:rPr>
          <w:rFonts w:ascii="SimSun" w:eastAsia="SimSun" w:hAnsi="SimSun" w:cs="SimSun"/>
          <w:spacing w:val="5"/>
          <w:sz w:val="20"/>
          <w:szCs w:val="20"/>
        </w:rPr>
        <w:t>；</w:t>
      </w:r>
    </w:p>
    <w:p>
      <w:pPr>
        <w:spacing w:before="66" w:line="228" w:lineRule="auto"/>
        <w:ind w:left="424"/>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14"/>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在安全可控的环境内对系统进行维护；</w:t>
      </w:r>
    </w:p>
    <w:p>
      <w:pPr>
        <w:spacing w:before="65" w:line="222" w:lineRule="auto"/>
        <w:ind w:left="424"/>
        <w:rPr>
          <w:rFonts w:ascii="SimSun" w:eastAsia="SimSun" w:hAnsi="SimSun" w:cs="SimSun"/>
          <w:sz w:val="20"/>
          <w:szCs w:val="20"/>
        </w:rPr>
      </w:pPr>
      <w:r>
        <w:rPr>
          <w:rFonts w:ascii="SimSun" w:eastAsia="SimSun" w:hAnsi="SimSun" w:cs="SimSun"/>
          <w:sz w:val="20"/>
          <w:szCs w:val="20"/>
        </w:rPr>
        <w:t>g</w:t>
      </w:r>
      <w:r>
        <w:rPr>
          <w:rFonts w:ascii="SimSun" w:eastAsia="SimSun" w:hAnsi="SimSun" w:cs="SimSun"/>
          <w:spacing w:val="16"/>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对系统的性能和可用性进行持续监控；</w:t>
      </w:r>
    </w:p>
    <w:p>
      <w:pPr>
        <w:spacing w:before="72" w:line="226" w:lineRule="auto"/>
        <w:ind w:left="418"/>
        <w:rPr>
          <w:rFonts w:ascii="SimSun" w:eastAsia="SimSun" w:hAnsi="SimSun" w:cs="SimSun"/>
          <w:sz w:val="20"/>
          <w:szCs w:val="20"/>
        </w:rPr>
      </w:pPr>
      <w:r>
        <w:rPr>
          <w:rFonts w:ascii="SimSun" w:eastAsia="SimSun" w:hAnsi="SimSun" w:cs="SimSun"/>
          <w:sz w:val="20"/>
          <w:szCs w:val="20"/>
        </w:rPr>
        <w:t>h</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定期对系统的容量进行评估，根据业务发展情况，确保系统有合适的容量；</w:t>
      </w:r>
    </w:p>
    <w:p>
      <w:pPr>
        <w:spacing w:before="67" w:line="228" w:lineRule="auto"/>
        <w:ind w:left="434"/>
        <w:rPr>
          <w:rFonts w:ascii="SimSun" w:eastAsia="SimSun" w:hAnsi="SimSun" w:cs="SimSun"/>
          <w:sz w:val="20"/>
          <w:szCs w:val="20"/>
        </w:rPr>
      </w:pPr>
      <w:r>
        <w:rPr>
          <w:rFonts w:ascii="SimSun" w:eastAsia="SimSun" w:hAnsi="SimSun" w:cs="SimSun"/>
          <w:sz w:val="20"/>
          <w:szCs w:val="20"/>
        </w:rPr>
        <w:t>i</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定期对系统的授权、维保情况进行评估，包括硬件和软件，确保授权及售后服务不中断</w:t>
      </w:r>
      <w:r>
        <w:rPr>
          <w:rFonts w:ascii="SimSun" w:eastAsia="SimSun" w:hAnsi="SimSun" w:cs="SimSun"/>
          <w:spacing w:val="8"/>
          <w:sz w:val="20"/>
          <w:szCs w:val="20"/>
        </w:rPr>
        <w:t>；</w:t>
      </w:r>
    </w:p>
    <w:p>
      <w:pPr>
        <w:spacing w:before="66" w:line="258" w:lineRule="auto"/>
        <w:ind w:left="842" w:right="70" w:hanging="414"/>
        <w:rPr>
          <w:rFonts w:ascii="SimSun" w:eastAsia="SimSun" w:hAnsi="SimSun" w:cs="SimSun"/>
          <w:sz w:val="20"/>
          <w:szCs w:val="20"/>
        </w:rPr>
      </w:pPr>
      <w:r>
        <w:rPr>
          <w:rFonts w:ascii="SimSun" w:eastAsia="SimSun" w:hAnsi="SimSun" w:cs="SimSun"/>
          <w:sz w:val="20"/>
          <w:szCs w:val="20"/>
        </w:rPr>
        <w:t>j</w:t>
      </w:r>
      <w:r>
        <w:rPr>
          <w:rFonts w:ascii="SimSun" w:eastAsia="SimSun" w:hAnsi="SimSun" w:cs="SimSun"/>
          <w:spacing w:val="14"/>
          <w:sz w:val="20"/>
          <w:szCs w:val="20"/>
        </w:rPr>
        <w:t>)</w:t>
      </w:r>
      <w:r>
        <w:rPr>
          <w:rFonts w:ascii="SimSun" w:eastAsia="SimSun" w:hAnsi="SimSun" w:cs="SimSun"/>
          <w:spacing w:val="8"/>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建立故障和问题跟踪机制，并确保相关问题得到缓解处置或根本性解决处理，如修改配置、持</w:t>
      </w:r>
      <w:r>
        <w:rPr>
          <w:rFonts w:ascii="SimSun" w:eastAsia="SimSun" w:hAnsi="SimSun" w:cs="SimSun"/>
          <w:sz w:val="20"/>
          <w:szCs w:val="20"/>
        </w:rPr>
        <w:t xml:space="preserve"> </w:t>
      </w:r>
      <w:r>
        <w:rPr>
          <w:rFonts w:ascii="SimSun" w:eastAsia="SimSun" w:hAnsi="SimSun" w:cs="SimSun"/>
          <w:spacing w:val="8"/>
          <w:sz w:val="20"/>
          <w:szCs w:val="20"/>
        </w:rPr>
        <w:t>续监控、补丁升级等</w:t>
      </w:r>
      <w:r>
        <w:rPr>
          <w:rFonts w:ascii="SimSun" w:eastAsia="SimSun" w:hAnsi="SimSun" w:cs="SimSun"/>
          <w:spacing w:val="6"/>
          <w:sz w:val="20"/>
          <w:szCs w:val="20"/>
        </w:rPr>
        <w:t>；</w:t>
      </w:r>
    </w:p>
    <w:p>
      <w:pPr>
        <w:spacing w:before="64" w:line="258" w:lineRule="auto"/>
        <w:ind w:left="840" w:right="68" w:hanging="421"/>
        <w:rPr>
          <w:rFonts w:ascii="SimSun" w:eastAsia="SimSun" w:hAnsi="SimSun" w:cs="SimSun"/>
          <w:sz w:val="20"/>
          <w:szCs w:val="20"/>
        </w:rPr>
      </w:pPr>
      <w:r>
        <w:rPr>
          <w:rFonts w:ascii="SimSun" w:eastAsia="SimSun" w:hAnsi="SimSun" w:cs="SimSun"/>
          <w:sz w:val="20"/>
          <w:szCs w:val="20"/>
        </w:rPr>
        <w:t>k</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3"/>
          <w:sz w:val="20"/>
          <w:szCs w:val="20"/>
        </w:rPr>
        <w:t>加</w:t>
      </w:r>
      <w:r>
        <w:rPr>
          <w:rFonts w:ascii="SimSun" w:eastAsia="SimSun" w:hAnsi="SimSun" w:cs="SimSun"/>
          <w:spacing w:val="7"/>
          <w:sz w:val="20"/>
          <w:szCs w:val="20"/>
        </w:rPr>
        <w:t>强对系统启动加载的管控，防止加载过程被篡改和绕过，如配置</w:t>
      </w:r>
      <w:r>
        <w:rPr>
          <w:rFonts w:ascii="SimSun" w:eastAsia="SimSun" w:hAnsi="SimSun" w:cs="SimSun"/>
          <w:spacing w:val="7"/>
          <w:sz w:val="20"/>
          <w:szCs w:val="20"/>
        </w:rPr>
        <w:t xml:space="preserve"> </w:t>
      </w:r>
      <w:r>
        <w:rPr>
          <w:rFonts w:ascii="SimSun" w:eastAsia="SimSun" w:hAnsi="SimSun" w:cs="SimSun"/>
          <w:sz w:val="20"/>
          <w:szCs w:val="20"/>
        </w:rPr>
        <w:t>BIOS</w:t>
      </w:r>
      <w:r>
        <w:rPr>
          <w:rFonts w:ascii="SimSun" w:eastAsia="SimSun" w:hAnsi="SimSun" w:cs="SimSun"/>
          <w:spacing w:val="7"/>
          <w:sz w:val="20"/>
          <w:szCs w:val="20"/>
        </w:rPr>
        <w:t xml:space="preserve"> </w:t>
      </w:r>
      <w:r>
        <w:rPr>
          <w:rFonts w:ascii="SimSun" w:eastAsia="SimSun" w:hAnsi="SimSun" w:cs="SimSun"/>
          <w:spacing w:val="7"/>
          <w:sz w:val="20"/>
          <w:szCs w:val="20"/>
        </w:rPr>
        <w:t>口令、引导顺序或安</w:t>
      </w:r>
      <w:r>
        <w:rPr>
          <w:rFonts w:ascii="SimSun" w:eastAsia="SimSun" w:hAnsi="SimSun" w:cs="SimSun"/>
          <w:sz w:val="20"/>
          <w:szCs w:val="20"/>
        </w:rPr>
        <w:t xml:space="preserve"> </w:t>
      </w:r>
      <w:r>
        <w:rPr>
          <w:rFonts w:ascii="SimSun" w:eastAsia="SimSun" w:hAnsi="SimSun" w:cs="SimSun"/>
          <w:spacing w:val="7"/>
          <w:sz w:val="20"/>
          <w:szCs w:val="20"/>
        </w:rPr>
        <w:t>全启动选项等。</w:t>
      </w:r>
    </w:p>
    <w:p>
      <w:pPr>
        <w:spacing w:before="221" w:line="229" w:lineRule="auto"/>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7"/>
          <w:sz w:val="20"/>
          <w:szCs w:val="20"/>
        </w:rPr>
        <w:t>.2.1.2</w:t>
      </w:r>
      <w:r>
        <w:rPr>
          <w:rFonts w:ascii="SimHei" w:eastAsia="SimHei" w:hAnsi="SimHei" w:cs="SimHei"/>
          <w:spacing w:val="7"/>
          <w:sz w:val="20"/>
          <w:szCs w:val="20"/>
        </w:rPr>
        <w:t xml:space="preserve">  </w:t>
      </w:r>
      <w:r>
        <w:rPr>
          <w:rFonts w:ascii="SimHei" w:eastAsia="SimHei" w:hAnsi="SimHei" w:cs="SimHei"/>
          <w:spacing w:val="7"/>
          <w:sz w:val="20"/>
          <w:szCs w:val="20"/>
        </w:rPr>
        <w:t>系统账号及认证管理</w:t>
      </w:r>
    </w:p>
    <w:p>
      <w:pPr>
        <w:spacing w:before="220" w:line="228" w:lineRule="auto"/>
        <w:ind w:left="425"/>
        <w:rPr>
          <w:rFonts w:ascii="SimSun" w:eastAsia="SimSun" w:hAnsi="SimSun" w:cs="SimSun"/>
          <w:sz w:val="20"/>
          <w:szCs w:val="20"/>
        </w:rPr>
      </w:pPr>
      <w:r>
        <w:rPr>
          <w:rFonts w:ascii="SimSun" w:eastAsia="SimSun" w:hAnsi="SimSun" w:cs="SimSun"/>
          <w:spacing w:val="13"/>
          <w:sz w:val="20"/>
          <w:szCs w:val="20"/>
        </w:rPr>
        <w:t>系</w:t>
      </w:r>
      <w:r>
        <w:rPr>
          <w:rFonts w:ascii="SimSun" w:eastAsia="SimSun" w:hAnsi="SimSun" w:cs="SimSun"/>
          <w:spacing w:val="8"/>
          <w:sz w:val="20"/>
          <w:szCs w:val="20"/>
        </w:rPr>
        <w:t>统账号及认证管理宜遵循以下：</w:t>
      </w:r>
    </w:p>
    <w:p>
      <w:pPr>
        <w:spacing w:before="65" w:line="258" w:lineRule="auto"/>
        <w:ind w:left="842" w:right="70" w:hanging="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所有系统账号应设置复杂口令，避免弱口令和默认口令，并设置密码更换策略，对密码进行定</w:t>
      </w:r>
      <w:r>
        <w:rPr>
          <w:rFonts w:ascii="SimSun" w:eastAsia="SimSun" w:hAnsi="SimSun" w:cs="SimSun"/>
          <w:sz w:val="20"/>
          <w:szCs w:val="20"/>
        </w:rPr>
        <w:t xml:space="preserve"> </w:t>
      </w:r>
      <w:r>
        <w:rPr>
          <w:rFonts w:ascii="SimSun" w:eastAsia="SimSun" w:hAnsi="SimSun" w:cs="SimSun"/>
          <w:spacing w:val="6"/>
          <w:sz w:val="20"/>
          <w:szCs w:val="20"/>
        </w:rPr>
        <w:t>期</w:t>
      </w:r>
      <w:r>
        <w:rPr>
          <w:rFonts w:ascii="SimSun" w:eastAsia="SimSun" w:hAnsi="SimSun" w:cs="SimSun"/>
          <w:spacing w:val="4"/>
          <w:sz w:val="20"/>
          <w:szCs w:val="20"/>
        </w:rPr>
        <w:t>更换；</w:t>
      </w:r>
    </w:p>
    <w:p>
      <w:pPr>
        <w:spacing w:before="65"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7"/>
          <w:sz w:val="20"/>
          <w:szCs w:val="20"/>
        </w:rPr>
        <w:t>)</w:t>
      </w:r>
      <w:r>
        <w:rPr>
          <w:rFonts w:ascii="SimSun" w:eastAsia="SimSun" w:hAnsi="SimSun" w:cs="SimSun"/>
          <w:spacing w:val="7"/>
          <w:sz w:val="20"/>
          <w:szCs w:val="20"/>
        </w:rPr>
        <w:t xml:space="preserve">  </w:t>
      </w:r>
      <w:r>
        <w:rPr>
          <w:rFonts w:ascii="SimSun" w:eastAsia="SimSun" w:hAnsi="SimSun" w:cs="SimSun"/>
          <w:spacing w:val="7"/>
          <w:sz w:val="20"/>
          <w:szCs w:val="20"/>
        </w:rPr>
        <w:t>系统认证应有详细的日志审计记录，外发至统一</w:t>
      </w:r>
      <w:r>
        <w:rPr>
          <w:rFonts w:ascii="SimSun" w:eastAsia="SimSun" w:hAnsi="SimSun" w:cs="SimSun"/>
          <w:spacing w:val="7"/>
          <w:sz w:val="20"/>
          <w:szCs w:val="20"/>
        </w:rPr>
        <w:t xml:space="preserve"> </w:t>
      </w:r>
      <w:r>
        <w:rPr>
          <w:rFonts w:ascii="SimSun" w:eastAsia="SimSun" w:hAnsi="SimSun" w:cs="SimSun"/>
          <w:spacing w:val="7"/>
          <w:sz w:val="20"/>
          <w:szCs w:val="20"/>
        </w:rPr>
        <w:t>日志审计中心，进行异常登录监控管</w:t>
      </w:r>
      <w:r>
        <w:rPr>
          <w:rFonts w:ascii="SimSun" w:eastAsia="SimSun" w:hAnsi="SimSun" w:cs="SimSun"/>
          <w:spacing w:val="5"/>
          <w:sz w:val="20"/>
          <w:szCs w:val="20"/>
        </w:rPr>
        <w:t>理</w:t>
      </w:r>
      <w:r>
        <w:rPr>
          <w:rFonts w:ascii="SimSun" w:eastAsia="SimSun" w:hAnsi="SimSun" w:cs="SimSun"/>
          <w:sz w:val="20"/>
          <w:szCs w:val="20"/>
        </w:rPr>
        <w:t>；</w:t>
      </w:r>
    </w:p>
    <w:p>
      <w:pPr>
        <w:spacing w:before="65" w:line="228" w:lineRule="auto"/>
        <w:ind w:left="42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应及时删除或停用多余的、过期的账户，避免共享账户的存在</w:t>
      </w:r>
      <w:r>
        <w:rPr>
          <w:rFonts w:ascii="SimSun" w:eastAsia="SimSun" w:hAnsi="SimSun" w:cs="SimSun"/>
          <w:spacing w:val="6"/>
          <w:sz w:val="20"/>
          <w:szCs w:val="20"/>
        </w:rPr>
        <w:t>；</w:t>
      </w:r>
    </w:p>
    <w:p>
      <w:pPr>
        <w:spacing w:before="65" w:line="229" w:lineRule="auto"/>
        <w:ind w:left="425"/>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1"/>
          <w:sz w:val="20"/>
          <w:szCs w:val="20"/>
        </w:rPr>
        <w:t xml:space="preserve"> </w:t>
      </w:r>
      <w:r>
        <w:rPr>
          <w:rFonts w:ascii="SimSun" w:eastAsia="SimSun" w:hAnsi="SimSun" w:cs="SimSun"/>
          <w:spacing w:val="8"/>
          <w:sz w:val="20"/>
          <w:szCs w:val="20"/>
        </w:rPr>
        <w:t>重要系统的登录，宜采用多因素方式进行身份认证；</w:t>
      </w:r>
    </w:p>
    <w:p>
      <w:pPr>
        <w:spacing w:before="63" w:line="258" w:lineRule="auto"/>
        <w:ind w:left="840" w:hanging="415"/>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6"/>
          <w:sz w:val="20"/>
          <w:szCs w:val="20"/>
        </w:rPr>
        <w:t xml:space="preserve"> </w:t>
      </w:r>
      <w:r>
        <w:rPr>
          <w:rFonts w:ascii="SimSun" w:eastAsia="SimSun" w:hAnsi="SimSun" w:cs="SimSun"/>
          <w:spacing w:val="4"/>
          <w:sz w:val="20"/>
          <w:szCs w:val="20"/>
        </w:rPr>
        <w:t>加强对域管理员账号、数据库管理员账号等重要特权账号的管理，细化特权账号的识别、授权、</w:t>
      </w:r>
      <w:r>
        <w:rPr>
          <w:rFonts w:ascii="SimSun" w:eastAsia="SimSun" w:hAnsi="SimSun" w:cs="SimSun"/>
          <w:sz w:val="20"/>
          <w:szCs w:val="20"/>
        </w:rPr>
        <w:t xml:space="preserve"> </w:t>
      </w:r>
      <w:r>
        <w:rPr>
          <w:rFonts w:ascii="SimSun" w:eastAsia="SimSun" w:hAnsi="SimSun" w:cs="SimSun"/>
          <w:spacing w:val="10"/>
          <w:sz w:val="20"/>
          <w:szCs w:val="20"/>
        </w:rPr>
        <w:t>使</w:t>
      </w:r>
      <w:r>
        <w:rPr>
          <w:rFonts w:ascii="SimSun" w:eastAsia="SimSun" w:hAnsi="SimSun" w:cs="SimSun"/>
          <w:spacing w:val="7"/>
          <w:sz w:val="20"/>
          <w:szCs w:val="20"/>
        </w:rPr>
        <w:t>用和审计要求。</w:t>
      </w:r>
    </w:p>
    <w:p>
      <w:pPr>
        <w:spacing w:before="222" w:line="229" w:lineRule="auto"/>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.2.1.3</w:t>
      </w:r>
      <w:r>
        <w:rPr>
          <w:rFonts w:ascii="SimHei" w:eastAsia="SimHei" w:hAnsi="SimHei" w:cs="SimHei"/>
          <w:spacing w:val="6"/>
          <w:sz w:val="20"/>
          <w:szCs w:val="20"/>
        </w:rPr>
        <w:t xml:space="preserve">  </w:t>
      </w:r>
      <w:r>
        <w:rPr>
          <w:rFonts w:ascii="SimHei" w:eastAsia="SimHei" w:hAnsi="SimHei" w:cs="SimHei"/>
          <w:spacing w:val="6"/>
          <w:sz w:val="20"/>
          <w:szCs w:val="20"/>
        </w:rPr>
        <w:t>系统权限管理</w:t>
      </w:r>
    </w:p>
    <w:p>
      <w:pPr>
        <w:spacing w:before="219" w:line="228" w:lineRule="auto"/>
        <w:ind w:left="425"/>
        <w:rPr>
          <w:rFonts w:ascii="SimSun" w:eastAsia="SimSun" w:hAnsi="SimSun" w:cs="SimSun"/>
          <w:sz w:val="20"/>
          <w:szCs w:val="20"/>
        </w:rPr>
      </w:pPr>
      <w:r>
        <w:rPr>
          <w:rFonts w:ascii="SimSun" w:eastAsia="SimSun" w:hAnsi="SimSun" w:cs="SimSun"/>
          <w:spacing w:val="8"/>
          <w:sz w:val="20"/>
          <w:szCs w:val="20"/>
        </w:rPr>
        <w:t>系统权限管理宜遵循以下：</w:t>
      </w:r>
    </w:p>
    <w:p>
      <w:pPr>
        <w:spacing w:before="65"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2"/>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系统权限管理遵循最小权限原则；</w:t>
      </w:r>
    </w:p>
    <w:p>
      <w:pPr>
        <w:spacing w:before="65"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3"/>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系统权限的申请要配合安全管理要求，进行流程化、规范化管理；</w:t>
      </w:r>
    </w:p>
    <w:p>
      <w:pPr>
        <w:spacing w:before="65" w:line="228" w:lineRule="auto"/>
        <w:ind w:left="42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定期对系统权限进行复核、检视，对不再需要的权限予以回收</w:t>
      </w:r>
      <w:r>
        <w:rPr>
          <w:rFonts w:ascii="SimSun" w:eastAsia="SimSun" w:hAnsi="SimSun" w:cs="SimSun"/>
          <w:spacing w:val="6"/>
          <w:sz w:val="20"/>
          <w:szCs w:val="20"/>
        </w:rPr>
        <w:t>；</w:t>
      </w:r>
    </w:p>
    <w:p>
      <w:pPr>
        <w:spacing w:before="65" w:line="228" w:lineRule="auto"/>
        <w:ind w:left="425"/>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对于特权用户登录系统后的权限分配操作，宜尽可能地详实记录操作日志。</w:t>
      </w:r>
    </w:p>
    <w:p>
      <w:pPr>
        <w:spacing w:before="222" w:line="229" w:lineRule="auto"/>
        <w:rPr>
          <w:rFonts w:ascii="SimHei" w:eastAsia="SimHei" w:hAnsi="SimHei" w:cs="SimHei"/>
          <w:sz w:val="20"/>
          <w:szCs w:val="20"/>
        </w:rPr>
        <w:sectPr>
          <w:headerReference w:type="default" r:id="rId39"/>
          <w:footerReference w:type="default" r:id="rId40"/>
          <w:pgSz w:w="11906" w:h="16839"/>
          <w:pgMar w:top="400" w:right="1349" w:bottom="1312" w:left="1140" w:header="0" w:footer="1132" w:gutter="0"/>
          <w:pgNumType w:start="22"/>
          <w:cols w:space="708"/>
        </w:sectPr>
      </w:pPr>
      <w:r>
        <w:rPr>
          <w:rFonts w:ascii="SimHei" w:eastAsia="SimHei" w:hAnsi="SimHei" w:cs="SimHei"/>
          <w:spacing w:val="6"/>
          <w:sz w:val="20"/>
          <w:szCs w:val="20"/>
        </w:rPr>
        <w:t>6.2.1.4</w:t>
      </w:r>
      <w:r>
        <w:rPr>
          <w:rFonts w:ascii="SimHei" w:eastAsia="SimHei" w:hAnsi="SimHei" w:cs="SimHei"/>
          <w:spacing w:val="6"/>
          <w:sz w:val="20"/>
          <w:szCs w:val="20"/>
        </w:rPr>
        <w:t xml:space="preserve">  </w:t>
      </w:r>
      <w:r>
        <w:rPr>
          <w:rFonts w:ascii="SimHei" w:eastAsia="SimHei" w:hAnsi="SimHei" w:cs="SimHei"/>
          <w:spacing w:val="6"/>
          <w:sz w:val="20"/>
          <w:szCs w:val="20"/>
        </w:rPr>
        <w:t>系统配</w:t>
      </w:r>
      <w:r>
        <w:rPr>
          <w:rFonts w:ascii="SimHei" w:eastAsia="SimHei" w:hAnsi="SimHei" w:cs="SimHei"/>
          <w:spacing w:val="4"/>
          <w:sz w:val="20"/>
          <w:szCs w:val="20"/>
        </w:rPr>
        <w:t>置</w:t>
      </w:r>
    </w:p>
    <w:p>
      <w:pPr>
        <w:spacing w:before="219" w:line="301" w:lineRule="auto"/>
        <w:ind w:right="70" w:firstLine="422"/>
        <w:rPr>
          <w:rFonts w:ascii="SimSun" w:eastAsia="SimSun" w:hAnsi="SimSun" w:cs="SimSun"/>
          <w:sz w:val="20"/>
          <w:szCs w:val="20"/>
        </w:rPr>
      </w:pPr>
      <w:r>
        <w:rPr>
          <w:rFonts w:ascii="SimSun" w:eastAsia="SimSun" w:hAnsi="SimSun" w:cs="SimSun"/>
          <w:spacing w:val="14"/>
          <w:sz w:val="20"/>
          <w:szCs w:val="20"/>
        </w:rPr>
        <w:t>各系</w:t>
      </w:r>
      <w:r>
        <w:rPr>
          <w:rFonts w:ascii="SimSun" w:eastAsia="SimSun" w:hAnsi="SimSun" w:cs="SimSun"/>
          <w:spacing w:val="13"/>
          <w:sz w:val="20"/>
          <w:szCs w:val="20"/>
        </w:rPr>
        <w:t>统</w:t>
      </w:r>
      <w:r>
        <w:rPr>
          <w:rFonts w:ascii="SimSun" w:eastAsia="SimSun" w:hAnsi="SimSun" w:cs="SimSun"/>
          <w:spacing w:val="7"/>
          <w:sz w:val="20"/>
          <w:szCs w:val="20"/>
        </w:rPr>
        <w:t>的安全基线配置、参数配置、系统配置等配置信息宜统一管理并定期备份，并定期验证配置</w:t>
      </w:r>
      <w:r>
        <w:rPr>
          <w:rFonts w:ascii="SimSun" w:eastAsia="SimSun" w:hAnsi="SimSun" w:cs="SimSun"/>
          <w:sz w:val="20"/>
          <w:szCs w:val="20"/>
        </w:rPr>
        <w:t xml:space="preserve"> </w:t>
      </w:r>
      <w:r>
        <w:rPr>
          <w:rFonts w:ascii="SimSun" w:eastAsia="SimSun" w:hAnsi="SimSun" w:cs="SimSun"/>
          <w:spacing w:val="7"/>
          <w:sz w:val="20"/>
          <w:szCs w:val="20"/>
        </w:rPr>
        <w:t>信息的可用性。</w:t>
      </w:r>
    </w:p>
    <w:p>
      <w:pPr>
        <w:spacing w:before="128" w:line="230" w:lineRule="auto"/>
        <w:rPr>
          <w:rFonts w:ascii="SimHei" w:eastAsia="SimHei" w:hAnsi="SimHei" w:cs="SimHei"/>
          <w:sz w:val="20"/>
          <w:szCs w:val="20"/>
        </w:rPr>
      </w:pPr>
      <w:r>
        <w:rPr>
          <w:rFonts w:ascii="SimHei" w:eastAsia="SimHei" w:hAnsi="SimHei" w:cs="SimHei"/>
          <w:spacing w:val="11"/>
          <w:sz w:val="20"/>
          <w:szCs w:val="20"/>
        </w:rPr>
        <w:t>6</w:t>
      </w:r>
      <w:r>
        <w:rPr>
          <w:rFonts w:ascii="SimHei" w:eastAsia="SimHei" w:hAnsi="SimHei" w:cs="SimHei"/>
          <w:spacing w:val="6"/>
          <w:sz w:val="20"/>
          <w:szCs w:val="20"/>
        </w:rPr>
        <w:t>.2.1.5</w:t>
      </w:r>
      <w:r>
        <w:rPr>
          <w:rFonts w:ascii="SimHei" w:eastAsia="SimHei" w:hAnsi="SimHei" w:cs="SimHei"/>
          <w:spacing w:val="6"/>
          <w:sz w:val="20"/>
          <w:szCs w:val="20"/>
        </w:rPr>
        <w:t xml:space="preserve">  </w:t>
      </w:r>
      <w:r>
        <w:rPr>
          <w:rFonts w:ascii="SimHei" w:eastAsia="SimHei" w:hAnsi="SimHei" w:cs="SimHei"/>
          <w:spacing w:val="6"/>
          <w:sz w:val="20"/>
          <w:szCs w:val="20"/>
        </w:rPr>
        <w:t>安全策略管理</w:t>
      </w:r>
    </w:p>
    <w:p>
      <w:pPr>
        <w:spacing w:before="219" w:line="228" w:lineRule="auto"/>
        <w:ind w:left="425"/>
        <w:rPr>
          <w:rFonts w:ascii="SimSun" w:eastAsia="SimSun" w:hAnsi="SimSun" w:cs="SimSun"/>
          <w:sz w:val="20"/>
          <w:szCs w:val="20"/>
        </w:rPr>
      </w:pPr>
      <w:r>
        <w:rPr>
          <w:rFonts w:ascii="SimSun" w:eastAsia="SimSun" w:hAnsi="SimSun" w:cs="SimSun"/>
          <w:spacing w:val="8"/>
          <w:sz w:val="20"/>
          <w:szCs w:val="20"/>
        </w:rPr>
        <w:t>安全策略管理宜遵循以下：</w:t>
      </w:r>
    </w:p>
    <w:p>
      <w:pPr>
        <w:spacing w:before="65"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5"/>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宜持续对审计日志进行分析，验证策略适配后的信息系统控制措施的有效性；</w:t>
      </w:r>
    </w:p>
    <w:p>
      <w:pPr>
        <w:spacing w:before="66"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5"/>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宜定期对安全系统的策略进行复盘，动态调整策略从而适配安全需求；</w:t>
      </w:r>
    </w:p>
    <w:p>
      <w:pPr>
        <w:spacing w:before="64" w:line="227" w:lineRule="auto"/>
        <w:ind w:left="42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4"/>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安全管控类策略宜尽可能默认黑名单，再通过开通白名单方式严格限制访问权限。</w:t>
      </w:r>
    </w:p>
    <w:p>
      <w:pPr>
        <w:sectPr>
          <w:headerReference w:type="default" r:id="rId41"/>
          <w:footerReference w:type="default" r:id="rId42"/>
          <w:type w:val="nextPage"/>
          <w:pgSz w:w="11906" w:h="16839"/>
          <w:pgMar w:top="400" w:right="1349" w:bottom="1312" w:left="1140" w:header="0" w:footer="1132" w:gutter="0"/>
          <w:pgNumType w:start="23"/>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right="60"/>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9" w:line="229" w:lineRule="auto"/>
        <w:rPr>
          <w:rFonts w:ascii="SimHei" w:eastAsia="SimHei" w:hAnsi="SimHei" w:cs="SimHei"/>
          <w:sz w:val="20"/>
          <w:szCs w:val="20"/>
        </w:rPr>
      </w:pPr>
      <w:r>
        <w:rPr>
          <w:rFonts w:ascii="SimHei" w:eastAsia="SimHei" w:hAnsi="SimHei" w:cs="SimHei"/>
          <w:spacing w:val="11"/>
          <w:sz w:val="20"/>
          <w:szCs w:val="20"/>
        </w:rPr>
        <w:t>6</w:t>
      </w:r>
      <w:r>
        <w:rPr>
          <w:rFonts w:ascii="SimHei" w:eastAsia="SimHei" w:hAnsi="SimHei" w:cs="SimHei"/>
          <w:spacing w:val="6"/>
          <w:sz w:val="20"/>
          <w:szCs w:val="20"/>
        </w:rPr>
        <w:t>.2.1.6</w:t>
      </w:r>
      <w:r>
        <w:rPr>
          <w:rFonts w:ascii="SimHei" w:eastAsia="SimHei" w:hAnsi="SimHei" w:cs="SimHei"/>
          <w:spacing w:val="6"/>
          <w:sz w:val="20"/>
          <w:szCs w:val="20"/>
        </w:rPr>
        <w:t xml:space="preserve">  </w:t>
      </w:r>
      <w:r>
        <w:rPr>
          <w:rFonts w:ascii="SimHei" w:eastAsia="SimHei" w:hAnsi="SimHei" w:cs="SimHei"/>
          <w:spacing w:val="6"/>
          <w:sz w:val="20"/>
          <w:szCs w:val="20"/>
        </w:rPr>
        <w:t>系统审计管理</w:t>
      </w:r>
    </w:p>
    <w:p>
      <w:pPr>
        <w:spacing w:before="219" w:line="228" w:lineRule="auto"/>
        <w:ind w:left="424"/>
        <w:rPr>
          <w:rFonts w:ascii="SimSun" w:eastAsia="SimSun" w:hAnsi="SimSun" w:cs="SimSun"/>
          <w:sz w:val="20"/>
          <w:szCs w:val="20"/>
        </w:rPr>
      </w:pPr>
      <w:r>
        <w:rPr>
          <w:rFonts w:ascii="SimSun" w:eastAsia="SimSun" w:hAnsi="SimSun" w:cs="SimSun"/>
          <w:spacing w:val="12"/>
          <w:sz w:val="20"/>
          <w:szCs w:val="20"/>
        </w:rPr>
        <w:t>系统的审计</w:t>
      </w:r>
      <w:r>
        <w:rPr>
          <w:rFonts w:ascii="SimSun" w:eastAsia="SimSun" w:hAnsi="SimSun" w:cs="SimSun"/>
          <w:spacing w:val="6"/>
          <w:sz w:val="20"/>
          <w:szCs w:val="20"/>
        </w:rPr>
        <w:t>日志宜发送到统一</w:t>
      </w:r>
      <w:r>
        <w:rPr>
          <w:rFonts w:ascii="SimSun" w:eastAsia="SimSun" w:hAnsi="SimSun" w:cs="SimSun"/>
          <w:spacing w:val="6"/>
          <w:sz w:val="20"/>
          <w:szCs w:val="20"/>
        </w:rPr>
        <w:t xml:space="preserve"> </w:t>
      </w:r>
      <w:r>
        <w:rPr>
          <w:rFonts w:ascii="SimSun" w:eastAsia="SimSun" w:hAnsi="SimSun" w:cs="SimSun"/>
          <w:spacing w:val="6"/>
          <w:sz w:val="20"/>
          <w:szCs w:val="20"/>
        </w:rPr>
        <w:t>日志审计中心，保证审计日志的可用性、完整性和可审计性。</w:t>
      </w:r>
    </w:p>
    <w:p>
      <w:pPr>
        <w:spacing w:before="220" w:line="229" w:lineRule="auto"/>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.2.2</w:t>
      </w:r>
      <w:r>
        <w:rPr>
          <w:rFonts w:ascii="SimHei" w:eastAsia="SimHei" w:hAnsi="SimHei" w:cs="SimHei"/>
          <w:spacing w:val="6"/>
          <w:sz w:val="20"/>
          <w:szCs w:val="20"/>
        </w:rPr>
        <w:t xml:space="preserve">  </w:t>
      </w:r>
      <w:r>
        <w:rPr>
          <w:rFonts w:ascii="SimHei" w:eastAsia="SimHei" w:hAnsi="SimHei" w:cs="SimHei"/>
          <w:spacing w:val="6"/>
          <w:sz w:val="20"/>
          <w:szCs w:val="20"/>
        </w:rPr>
        <w:t>网络安全管理</w:t>
      </w:r>
    </w:p>
    <w:p>
      <w:pPr>
        <w:spacing w:before="219" w:line="228" w:lineRule="auto"/>
        <w:ind w:left="437"/>
        <w:rPr>
          <w:rFonts w:ascii="SimSun" w:eastAsia="SimSun" w:hAnsi="SimSun" w:cs="SimSun"/>
          <w:sz w:val="20"/>
          <w:szCs w:val="20"/>
        </w:rPr>
      </w:pPr>
      <w:r>
        <w:rPr>
          <w:rFonts w:ascii="SimSun" w:eastAsia="SimSun" w:hAnsi="SimSun" w:cs="SimSun"/>
          <w:spacing w:val="7"/>
          <w:sz w:val="20"/>
          <w:szCs w:val="20"/>
        </w:rPr>
        <w:t>网络安全管理宜遵循以下：</w:t>
      </w:r>
    </w:p>
    <w:p>
      <w:pPr>
        <w:spacing w:before="65"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宜根据业务重要性或数据敏感度，划分不同的网络安全域</w:t>
      </w:r>
      <w:r>
        <w:rPr>
          <w:rFonts w:ascii="SimSun" w:eastAsia="SimSun" w:hAnsi="SimSun" w:cs="SimSun"/>
          <w:spacing w:val="5"/>
          <w:sz w:val="20"/>
          <w:szCs w:val="20"/>
        </w:rPr>
        <w:t>；</w:t>
      </w:r>
    </w:p>
    <w:p>
      <w:pPr>
        <w:spacing w:before="66"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6"/>
          <w:sz w:val="20"/>
          <w:szCs w:val="20"/>
        </w:rPr>
        <w:t>)</w:t>
      </w:r>
      <w:r>
        <w:rPr>
          <w:rFonts w:ascii="SimSun" w:eastAsia="SimSun" w:hAnsi="SimSun" w:cs="SimSun"/>
          <w:spacing w:val="12"/>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不同网络安全域之间宜进行有效隔离；</w:t>
      </w:r>
    </w:p>
    <w:p>
      <w:pPr>
        <w:spacing w:before="64" w:line="227"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关键网络基础设施的通信线路和设备宜采取冗余备份，保证系统高可用</w:t>
      </w:r>
      <w:r>
        <w:rPr>
          <w:rFonts w:ascii="SimSun" w:eastAsia="SimSun" w:hAnsi="SimSun" w:cs="SimSun"/>
          <w:spacing w:val="7"/>
          <w:sz w:val="20"/>
          <w:szCs w:val="20"/>
        </w:rPr>
        <w:t>；</w:t>
      </w:r>
    </w:p>
    <w:p>
      <w:pPr>
        <w:spacing w:before="66" w:line="227"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网络通信宜采用加密措施保证链路的安全性，防止中间人攻击</w:t>
      </w:r>
      <w:r>
        <w:rPr>
          <w:rFonts w:ascii="SimSun" w:eastAsia="SimSun" w:hAnsi="SimSun" w:cs="SimSun"/>
          <w:spacing w:val="3"/>
          <w:sz w:val="20"/>
          <w:szCs w:val="20"/>
        </w:rPr>
        <w:t>；</w:t>
      </w:r>
    </w:p>
    <w:p>
      <w:pPr>
        <w:spacing w:before="66" w:line="227" w:lineRule="auto"/>
        <w:ind w:left="425"/>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对于高敏感度数据的传输，可采用链路加密和内容加密两种措施</w:t>
      </w:r>
      <w:r>
        <w:rPr>
          <w:rFonts w:ascii="SimSun" w:eastAsia="SimSun" w:hAnsi="SimSun" w:cs="SimSun"/>
          <w:spacing w:val="5"/>
          <w:sz w:val="20"/>
          <w:szCs w:val="20"/>
        </w:rPr>
        <w:t>；</w:t>
      </w:r>
    </w:p>
    <w:p>
      <w:pPr>
        <w:spacing w:before="66" w:line="228" w:lineRule="auto"/>
        <w:ind w:left="424"/>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在关键网络节点部署入侵检测和防御系统，并开启双向流量检测</w:t>
      </w:r>
      <w:r>
        <w:rPr>
          <w:rFonts w:ascii="SimSun" w:eastAsia="SimSun" w:hAnsi="SimSun" w:cs="SimSun"/>
          <w:spacing w:val="6"/>
          <w:sz w:val="20"/>
          <w:szCs w:val="20"/>
        </w:rPr>
        <w:t>；</w:t>
      </w:r>
    </w:p>
    <w:p>
      <w:pPr>
        <w:spacing w:before="65" w:line="222" w:lineRule="auto"/>
        <w:ind w:left="424"/>
        <w:rPr>
          <w:rFonts w:ascii="SimSun" w:eastAsia="SimSun" w:hAnsi="SimSun" w:cs="SimSun"/>
          <w:sz w:val="20"/>
          <w:szCs w:val="20"/>
        </w:rPr>
      </w:pPr>
      <w:r>
        <w:rPr>
          <w:rFonts w:ascii="SimSun" w:eastAsia="SimSun" w:hAnsi="SimSun" w:cs="SimSun"/>
          <w:sz w:val="20"/>
          <w:szCs w:val="20"/>
        </w:rPr>
        <w:t>g</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5"/>
          <w:sz w:val="20"/>
          <w:szCs w:val="20"/>
        </w:rPr>
        <w:t>在</w:t>
      </w:r>
      <w:r>
        <w:rPr>
          <w:rFonts w:ascii="SimSun" w:eastAsia="SimSun" w:hAnsi="SimSun" w:cs="SimSun"/>
          <w:spacing w:val="8"/>
          <w:sz w:val="20"/>
          <w:szCs w:val="20"/>
        </w:rPr>
        <w:t>关键网络节点部署恶意代码和恶意邮件防范措施，对恶意文件和钓鱼邮件进行检测、拦截。</w:t>
      </w:r>
    </w:p>
    <w:p>
      <w:pPr>
        <w:spacing w:before="228" w:line="231" w:lineRule="auto"/>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.2.3</w:t>
      </w:r>
      <w:r>
        <w:rPr>
          <w:rFonts w:ascii="SimHei" w:eastAsia="SimHei" w:hAnsi="SimHei" w:cs="SimHei"/>
          <w:spacing w:val="6"/>
          <w:sz w:val="20"/>
          <w:szCs w:val="20"/>
        </w:rPr>
        <w:t xml:space="preserve">  </w:t>
      </w:r>
      <w:r>
        <w:rPr>
          <w:rFonts w:ascii="SimHei" w:eastAsia="SimHei" w:hAnsi="SimHei" w:cs="SimHei"/>
          <w:spacing w:val="6"/>
          <w:sz w:val="20"/>
          <w:szCs w:val="20"/>
        </w:rPr>
        <w:t>主机安全管理</w:t>
      </w:r>
    </w:p>
    <w:p>
      <w:pPr>
        <w:spacing w:before="218" w:line="227" w:lineRule="auto"/>
        <w:ind w:left="422"/>
        <w:rPr>
          <w:rFonts w:ascii="SimSun" w:eastAsia="SimSun" w:hAnsi="SimSun" w:cs="SimSun"/>
          <w:sz w:val="20"/>
          <w:szCs w:val="20"/>
        </w:rPr>
      </w:pPr>
      <w:r>
        <w:rPr>
          <w:rFonts w:ascii="SimSun" w:eastAsia="SimSun" w:hAnsi="SimSun" w:cs="SimSun"/>
          <w:spacing w:val="11"/>
          <w:sz w:val="20"/>
          <w:szCs w:val="20"/>
        </w:rPr>
        <w:t>主</w:t>
      </w:r>
      <w:r>
        <w:rPr>
          <w:rFonts w:ascii="SimSun" w:eastAsia="SimSun" w:hAnsi="SimSun" w:cs="SimSun"/>
          <w:spacing w:val="8"/>
          <w:sz w:val="20"/>
          <w:szCs w:val="20"/>
        </w:rPr>
        <w:t>机安全管理宜遵循以下：</w:t>
      </w:r>
    </w:p>
    <w:p>
      <w:pPr>
        <w:spacing w:before="66" w:line="227"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主机身份识别宜具有唯一性，</w:t>
      </w:r>
      <w:r>
        <w:rPr>
          <w:rFonts w:ascii="SimSun" w:eastAsia="SimSun" w:hAnsi="SimSun" w:cs="SimSun"/>
          <w:spacing w:val="6"/>
          <w:sz w:val="20"/>
          <w:szCs w:val="20"/>
        </w:rPr>
        <w:t xml:space="preserve"> </w:t>
      </w:r>
      <w:r>
        <w:rPr>
          <w:rFonts w:ascii="SimSun" w:eastAsia="SimSun" w:hAnsi="SimSun" w:cs="SimSun"/>
          <w:spacing w:val="6"/>
          <w:sz w:val="20"/>
          <w:szCs w:val="20"/>
        </w:rPr>
        <w:t>口令宜具备足够的复杂性，避免弱口令</w:t>
      </w:r>
      <w:r>
        <w:rPr>
          <w:rFonts w:ascii="SimSun" w:eastAsia="SimSun" w:hAnsi="SimSun" w:cs="SimSun"/>
          <w:spacing w:val="4"/>
          <w:sz w:val="20"/>
          <w:szCs w:val="20"/>
        </w:rPr>
        <w:t>；</w:t>
      </w:r>
    </w:p>
    <w:p>
      <w:pPr>
        <w:spacing w:before="66" w:line="258" w:lineRule="auto"/>
        <w:ind w:left="841" w:right="61" w:hanging="424"/>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2"/>
          <w:sz w:val="20"/>
          <w:szCs w:val="20"/>
        </w:rPr>
        <w:t xml:space="preserve"> </w:t>
      </w:r>
      <w:r>
        <w:rPr>
          <w:rFonts w:ascii="SimSun" w:eastAsia="SimSun" w:hAnsi="SimSun" w:cs="SimSun"/>
          <w:spacing w:val="7"/>
          <w:sz w:val="20"/>
          <w:szCs w:val="20"/>
        </w:rPr>
        <w:t>关键主机系统宜限制从终端直接登录进行运维管理，宜通过堡垒机或其他管控系统进行登录操</w:t>
      </w:r>
      <w:r>
        <w:rPr>
          <w:rFonts w:ascii="SimSun" w:eastAsia="SimSun" w:hAnsi="SimSun" w:cs="SimSun"/>
          <w:sz w:val="20"/>
          <w:szCs w:val="20"/>
        </w:rPr>
        <w:t xml:space="preserve"> </w:t>
      </w:r>
      <w:r>
        <w:rPr>
          <w:rFonts w:ascii="SimSun" w:eastAsia="SimSun" w:hAnsi="SimSun" w:cs="SimSun"/>
          <w:sz w:val="20"/>
          <w:szCs w:val="20"/>
        </w:rPr>
        <w:t>作；</w:t>
      </w:r>
    </w:p>
    <w:p>
      <w:pPr>
        <w:spacing w:before="65" w:line="227"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5"/>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主机的基本安全设置宜符合安全基线要求，定期进行安全配置核查并对问题点跟踪整改；</w:t>
      </w:r>
    </w:p>
    <w:p>
      <w:pPr>
        <w:spacing w:before="66" w:line="227"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关键主机可采用主机防火墙等方式进行访问限制；</w:t>
      </w:r>
    </w:p>
    <w:p>
      <w:pPr>
        <w:spacing w:before="66" w:line="227" w:lineRule="auto"/>
        <w:ind w:left="425"/>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5"/>
          <w:sz w:val="20"/>
          <w:szCs w:val="20"/>
        </w:rPr>
        <w:t>主</w:t>
      </w:r>
      <w:r>
        <w:rPr>
          <w:rFonts w:ascii="SimSun" w:eastAsia="SimSun" w:hAnsi="SimSun" w:cs="SimSun"/>
          <w:spacing w:val="4"/>
          <w:sz w:val="20"/>
          <w:szCs w:val="20"/>
        </w:rPr>
        <w:t>机上宜部署</w:t>
      </w:r>
      <w:r>
        <w:rPr>
          <w:rFonts w:ascii="SimSun" w:eastAsia="SimSun" w:hAnsi="SimSun" w:cs="SimSun"/>
          <w:spacing w:val="4"/>
          <w:sz w:val="20"/>
          <w:szCs w:val="20"/>
        </w:rPr>
        <w:t xml:space="preserve"> </w:t>
      </w:r>
      <w:r>
        <w:rPr>
          <w:rFonts w:ascii="SimSun" w:eastAsia="SimSun" w:hAnsi="SimSun" w:cs="SimSun"/>
          <w:sz w:val="20"/>
          <w:szCs w:val="20"/>
        </w:rPr>
        <w:t>HIDS</w:t>
      </w:r>
      <w:r>
        <w:rPr>
          <w:rFonts w:ascii="SimSun" w:eastAsia="SimSun" w:hAnsi="SimSun" w:cs="SimSun"/>
          <w:spacing w:val="4"/>
          <w:sz w:val="20"/>
          <w:szCs w:val="20"/>
        </w:rPr>
        <w:t xml:space="preserve"> </w:t>
      </w:r>
      <w:r>
        <w:rPr>
          <w:rFonts w:ascii="SimSun" w:eastAsia="SimSun" w:hAnsi="SimSun" w:cs="SimSun"/>
          <w:spacing w:val="4"/>
          <w:sz w:val="20"/>
          <w:szCs w:val="20"/>
        </w:rPr>
        <w:t>系统，对主机入侵进行检测。</w:t>
      </w:r>
    </w:p>
    <w:p>
      <w:pPr>
        <w:spacing w:before="222" w:line="229" w:lineRule="auto"/>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.2.4</w:t>
      </w:r>
      <w:r>
        <w:rPr>
          <w:rFonts w:ascii="SimHei" w:eastAsia="SimHei" w:hAnsi="SimHei" w:cs="SimHei"/>
          <w:spacing w:val="6"/>
          <w:sz w:val="20"/>
          <w:szCs w:val="20"/>
        </w:rPr>
        <w:t xml:space="preserve">  </w:t>
      </w:r>
      <w:r>
        <w:rPr>
          <w:rFonts w:ascii="SimHei" w:eastAsia="SimHei" w:hAnsi="SimHei" w:cs="SimHei"/>
          <w:spacing w:val="6"/>
          <w:sz w:val="20"/>
          <w:szCs w:val="20"/>
        </w:rPr>
        <w:t>终端安全管理</w:t>
      </w:r>
    </w:p>
    <w:p>
      <w:pPr>
        <w:spacing w:before="220" w:line="229" w:lineRule="auto"/>
        <w:rPr>
          <w:rFonts w:ascii="SimHei" w:eastAsia="SimHei" w:hAnsi="SimHei" w:cs="SimHei"/>
          <w:sz w:val="20"/>
          <w:szCs w:val="20"/>
        </w:rPr>
      </w:pPr>
      <w:r>
        <w:rPr>
          <w:rFonts w:ascii="SimHei" w:eastAsia="SimHei" w:hAnsi="SimHei" w:cs="SimHei"/>
          <w:spacing w:val="7"/>
          <w:sz w:val="20"/>
          <w:szCs w:val="20"/>
        </w:rPr>
        <w:t>6.2.4.1</w:t>
      </w:r>
      <w:r>
        <w:rPr>
          <w:rFonts w:ascii="SimHei" w:eastAsia="SimHei" w:hAnsi="SimHei" w:cs="SimHei"/>
          <w:spacing w:val="7"/>
          <w:sz w:val="20"/>
          <w:szCs w:val="20"/>
        </w:rPr>
        <w:t xml:space="preserve">  </w:t>
      </w:r>
      <w:r>
        <w:rPr>
          <w:rFonts w:ascii="SimHei" w:eastAsia="SimHei" w:hAnsi="SimHei" w:cs="SimHei"/>
          <w:spacing w:val="7"/>
          <w:sz w:val="20"/>
          <w:szCs w:val="20"/>
        </w:rPr>
        <w:t>恶意代码防护管</w:t>
      </w:r>
      <w:r>
        <w:rPr>
          <w:rFonts w:ascii="SimHei" w:eastAsia="SimHei" w:hAnsi="SimHei" w:cs="SimHei"/>
          <w:spacing w:val="3"/>
          <w:sz w:val="20"/>
          <w:szCs w:val="20"/>
        </w:rPr>
        <w:t>理</w:t>
      </w:r>
    </w:p>
    <w:p>
      <w:pPr>
        <w:spacing w:before="219" w:line="228" w:lineRule="auto"/>
        <w:ind w:left="421"/>
        <w:rPr>
          <w:rFonts w:ascii="SimSun" w:eastAsia="SimSun" w:hAnsi="SimSun" w:cs="SimSun"/>
          <w:sz w:val="20"/>
          <w:szCs w:val="20"/>
        </w:rPr>
      </w:pPr>
      <w:r>
        <w:rPr>
          <w:rFonts w:ascii="SimSun" w:eastAsia="SimSun" w:hAnsi="SimSun" w:cs="SimSun"/>
          <w:spacing w:val="16"/>
          <w:sz w:val="20"/>
          <w:szCs w:val="20"/>
        </w:rPr>
        <w:t>恶</w:t>
      </w:r>
      <w:r>
        <w:rPr>
          <w:rFonts w:ascii="SimSun" w:eastAsia="SimSun" w:hAnsi="SimSun" w:cs="SimSun"/>
          <w:spacing w:val="9"/>
          <w:sz w:val="20"/>
          <w:szCs w:val="20"/>
        </w:rPr>
        <w:t>意代码防护为终端安全管理中最基础的安全防护，宜遵循以下：</w:t>
      </w:r>
    </w:p>
    <w:p>
      <w:pPr>
        <w:spacing w:before="65"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所有终端要安装恶意代码防护软件，并定期更新恶意代码防护软件版本和恶意代码特征库；</w:t>
      </w:r>
    </w:p>
    <w:p>
      <w:pPr>
        <w:spacing w:before="65"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宜支持恶意代码防护软件的统一管理，对终端防护软件的集中升级宜有人工确认；</w:t>
      </w:r>
    </w:p>
    <w:p>
      <w:pPr>
        <w:spacing w:before="66" w:line="227"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主机防恶意代码产品可与网络防恶意代码产品采用不同的恶意代码库</w:t>
      </w:r>
      <w:r>
        <w:rPr>
          <w:rFonts w:ascii="SimSun" w:eastAsia="SimSun" w:hAnsi="SimSun" w:cs="SimSun"/>
          <w:spacing w:val="7"/>
          <w:sz w:val="20"/>
          <w:szCs w:val="20"/>
        </w:rPr>
        <w:t>；</w:t>
      </w:r>
    </w:p>
    <w:p>
      <w:pPr>
        <w:spacing w:before="65" w:line="228"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宜定期检查恶意代码防护软件在线及恶意代码特征库的升级情况</w:t>
      </w:r>
      <w:r>
        <w:rPr>
          <w:rFonts w:ascii="SimSun" w:eastAsia="SimSun" w:hAnsi="SimSun" w:cs="SimSun"/>
          <w:spacing w:val="5"/>
          <w:sz w:val="20"/>
          <w:szCs w:val="20"/>
        </w:rPr>
        <w:t>；</w:t>
      </w:r>
    </w:p>
    <w:p>
      <w:pPr>
        <w:spacing w:before="66" w:line="228" w:lineRule="auto"/>
        <w:ind w:left="425"/>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12"/>
          <w:sz w:val="20"/>
          <w:szCs w:val="20"/>
        </w:rPr>
        <w:t xml:space="preserve"> </w:t>
      </w:r>
      <w:r>
        <w:rPr>
          <w:rFonts w:ascii="SimSun" w:eastAsia="SimSun" w:hAnsi="SimSun" w:cs="SimSun"/>
          <w:spacing w:val="8"/>
          <w:sz w:val="20"/>
          <w:szCs w:val="20"/>
        </w:rPr>
        <w:t>宜定期进行全面扫描，对截获的恶意代码及时分析处理；</w:t>
      </w:r>
    </w:p>
    <w:p>
      <w:pPr>
        <w:spacing w:before="64" w:line="228" w:lineRule="auto"/>
        <w:ind w:left="424"/>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宜使用终端检测与响应技术，实时感知终端的异常进程及异常连接行为</w:t>
      </w:r>
      <w:r>
        <w:rPr>
          <w:rFonts w:ascii="SimSun" w:eastAsia="SimSun" w:hAnsi="SimSun" w:cs="SimSun"/>
          <w:spacing w:val="8"/>
          <w:sz w:val="20"/>
          <w:szCs w:val="20"/>
        </w:rPr>
        <w:t>。</w:t>
      </w:r>
    </w:p>
    <w:p>
      <w:pPr>
        <w:spacing w:before="222" w:line="230" w:lineRule="auto"/>
        <w:rPr>
          <w:rFonts w:ascii="SimHei" w:eastAsia="SimHei" w:hAnsi="SimHei" w:cs="SimHei"/>
          <w:sz w:val="20"/>
          <w:szCs w:val="20"/>
        </w:rPr>
      </w:pPr>
      <w:r>
        <w:rPr>
          <w:rFonts w:ascii="SimHei" w:eastAsia="SimHei" w:hAnsi="SimHei" w:cs="SimHei"/>
          <w:spacing w:val="6"/>
          <w:sz w:val="20"/>
          <w:szCs w:val="20"/>
        </w:rPr>
        <w:t>6.2.4.2</w:t>
      </w:r>
      <w:r>
        <w:rPr>
          <w:rFonts w:ascii="SimHei" w:eastAsia="SimHei" w:hAnsi="SimHei" w:cs="SimHei"/>
          <w:spacing w:val="6"/>
          <w:sz w:val="20"/>
          <w:szCs w:val="20"/>
        </w:rPr>
        <w:t xml:space="preserve">  </w:t>
      </w:r>
      <w:r>
        <w:rPr>
          <w:rFonts w:ascii="SimHei" w:eastAsia="SimHei" w:hAnsi="SimHei" w:cs="SimHei"/>
          <w:spacing w:val="6"/>
          <w:sz w:val="20"/>
          <w:szCs w:val="20"/>
        </w:rPr>
        <w:t>文件交</w:t>
      </w:r>
      <w:r>
        <w:rPr>
          <w:rFonts w:ascii="SimHei" w:eastAsia="SimHei" w:hAnsi="SimHei" w:cs="SimHei"/>
          <w:spacing w:val="4"/>
          <w:sz w:val="20"/>
          <w:szCs w:val="20"/>
        </w:rPr>
        <w:t>换</w:t>
      </w:r>
    </w:p>
    <w:p>
      <w:pPr>
        <w:spacing w:before="218" w:line="227" w:lineRule="auto"/>
        <w:ind w:left="422"/>
        <w:rPr>
          <w:rFonts w:ascii="SimSun" w:eastAsia="SimSun" w:hAnsi="SimSun" w:cs="SimSun"/>
          <w:sz w:val="20"/>
          <w:szCs w:val="20"/>
        </w:rPr>
        <w:sectPr>
          <w:headerReference w:type="default" r:id="rId43"/>
          <w:footerReference w:type="default" r:id="rId44"/>
          <w:pgSz w:w="11906" w:h="16839"/>
          <w:pgMar w:top="400" w:right="1073" w:bottom="1311" w:left="1425" w:header="0" w:footer="1132" w:gutter="0"/>
          <w:pgNumType w:start="24"/>
          <w:cols w:space="708"/>
        </w:sectPr>
      </w:pPr>
      <w:r>
        <w:rPr>
          <w:rFonts w:ascii="SimSun" w:eastAsia="SimSun" w:hAnsi="SimSun" w:cs="SimSun"/>
          <w:spacing w:val="15"/>
          <w:sz w:val="20"/>
          <w:szCs w:val="20"/>
        </w:rPr>
        <w:t>数</w:t>
      </w:r>
      <w:r>
        <w:rPr>
          <w:rFonts w:ascii="SimSun" w:eastAsia="SimSun" w:hAnsi="SimSun" w:cs="SimSun"/>
          <w:spacing w:val="9"/>
          <w:sz w:val="20"/>
          <w:szCs w:val="20"/>
        </w:rPr>
        <w:t>据在使用过程中务必会涉及到文件交换，文件交换宜遵循以下：</w:t>
      </w:r>
    </w:p>
    <w:p>
      <w:pPr>
        <w:spacing w:before="66" w:line="227"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对敏感数据进行加密传输</w:t>
      </w:r>
      <w:r>
        <w:rPr>
          <w:rFonts w:ascii="SimSun" w:eastAsia="SimSun" w:hAnsi="SimSun" w:cs="SimSun"/>
          <w:spacing w:val="5"/>
          <w:sz w:val="20"/>
          <w:szCs w:val="20"/>
        </w:rPr>
        <w:t>；</w:t>
      </w:r>
    </w:p>
    <w:p>
      <w:pPr>
        <w:spacing w:before="66"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8"/>
          <w:sz w:val="20"/>
          <w:szCs w:val="20"/>
        </w:rPr>
        <w:t>)</w:t>
      </w:r>
      <w:r>
        <w:rPr>
          <w:rFonts w:ascii="SimSun" w:eastAsia="SimSun" w:hAnsi="SimSun" w:cs="SimSun"/>
          <w:spacing w:val="4"/>
          <w:sz w:val="20"/>
          <w:szCs w:val="20"/>
        </w:rPr>
        <w:t xml:space="preserve">  </w:t>
      </w:r>
      <w:r>
        <w:rPr>
          <w:rFonts w:ascii="SimSun" w:eastAsia="SimSun" w:hAnsi="SimSun" w:cs="SimSun"/>
          <w:spacing w:val="4"/>
          <w:sz w:val="20"/>
          <w:szCs w:val="20"/>
        </w:rPr>
        <w:t>可部署</w:t>
      </w:r>
      <w:r>
        <w:rPr>
          <w:rFonts w:ascii="SimSun" w:eastAsia="SimSun" w:hAnsi="SimSun" w:cs="SimSun"/>
          <w:spacing w:val="4"/>
          <w:sz w:val="20"/>
          <w:szCs w:val="20"/>
        </w:rPr>
        <w:t xml:space="preserve"> </w:t>
      </w:r>
      <w:r>
        <w:rPr>
          <w:rFonts w:ascii="SimSun" w:eastAsia="SimSun" w:hAnsi="SimSun" w:cs="SimSun"/>
          <w:sz w:val="20"/>
          <w:szCs w:val="20"/>
        </w:rPr>
        <w:t>DLP</w:t>
      </w:r>
      <w:r>
        <w:rPr>
          <w:rFonts w:ascii="SimSun" w:eastAsia="SimSun" w:hAnsi="SimSun" w:cs="SimSun"/>
          <w:spacing w:val="4"/>
          <w:sz w:val="20"/>
          <w:szCs w:val="20"/>
        </w:rPr>
        <w:t xml:space="preserve"> </w:t>
      </w:r>
      <w:r>
        <w:rPr>
          <w:rFonts w:ascii="SimSun" w:eastAsia="SimSun" w:hAnsi="SimSun" w:cs="SimSun"/>
          <w:spacing w:val="4"/>
          <w:sz w:val="20"/>
          <w:szCs w:val="20"/>
        </w:rPr>
        <w:t>系统保证文件交换的可审计性；</w:t>
      </w:r>
    </w:p>
    <w:p>
      <w:pPr>
        <w:spacing w:before="65" w:line="228" w:lineRule="auto"/>
        <w:ind w:left="424"/>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3"/>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具备对外接移动存储设备的管控能力；</w:t>
      </w:r>
    </w:p>
    <w:p>
      <w:pPr>
        <w:spacing w:before="65" w:line="228" w:lineRule="auto"/>
        <w:ind w:left="424"/>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移动存储设备、外来电子文档、软件系统使用前宜进行病毒和木马查杀。</w:t>
      </w:r>
    </w:p>
    <w:p>
      <w:pPr>
        <w:spacing w:before="222" w:line="231" w:lineRule="auto"/>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.2.4.3</w:t>
      </w:r>
      <w:r>
        <w:rPr>
          <w:rFonts w:ascii="SimHei" w:eastAsia="SimHei" w:hAnsi="SimHei" w:cs="SimHei"/>
          <w:spacing w:val="6"/>
          <w:sz w:val="20"/>
          <w:szCs w:val="20"/>
        </w:rPr>
        <w:t xml:space="preserve">  </w:t>
      </w:r>
      <w:r>
        <w:rPr>
          <w:rFonts w:ascii="SimHei" w:eastAsia="SimHei" w:hAnsi="SimHei" w:cs="SimHei"/>
          <w:spacing w:val="6"/>
          <w:sz w:val="20"/>
          <w:szCs w:val="20"/>
        </w:rPr>
        <w:t>桌面准入管理</w:t>
      </w:r>
    </w:p>
    <w:p>
      <w:pPr>
        <w:spacing w:before="217" w:line="228" w:lineRule="auto"/>
        <w:ind w:left="423"/>
        <w:rPr>
          <w:rFonts w:ascii="SimSun" w:eastAsia="SimSun" w:hAnsi="SimSun" w:cs="SimSun"/>
          <w:sz w:val="20"/>
          <w:szCs w:val="20"/>
        </w:rPr>
      </w:pPr>
      <w:r>
        <w:rPr>
          <w:rFonts w:ascii="SimSun" w:eastAsia="SimSun" w:hAnsi="SimSun" w:cs="SimSun"/>
          <w:spacing w:val="16"/>
          <w:sz w:val="20"/>
          <w:szCs w:val="20"/>
        </w:rPr>
        <w:t>桌</w:t>
      </w:r>
      <w:r>
        <w:rPr>
          <w:rFonts w:ascii="SimSun" w:eastAsia="SimSun" w:hAnsi="SimSun" w:cs="SimSun"/>
          <w:spacing w:val="9"/>
          <w:sz w:val="20"/>
          <w:szCs w:val="20"/>
        </w:rPr>
        <w:t>面准入管理主要是对设备、用户的访问权限进行管理，宜遵循以下：</w:t>
      </w:r>
    </w:p>
    <w:p>
      <w:pPr>
        <w:spacing w:before="65"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1"/>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确保桌面用户身份的可识别性；</w:t>
      </w:r>
    </w:p>
    <w:p>
      <w:pPr>
        <w:sectPr>
          <w:headerReference w:type="default" r:id="rId45"/>
          <w:footerReference w:type="default" r:id="rId46"/>
          <w:type w:val="nextPage"/>
          <w:pgSz w:w="11906" w:h="16839"/>
          <w:pgMar w:top="400" w:right="1073" w:bottom="1311" w:left="1425" w:header="0" w:footer="1132" w:gutter="0"/>
          <w:pgNumType w:start="25"/>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left="3"/>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8"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6"/>
          <w:sz w:val="20"/>
          <w:szCs w:val="20"/>
        </w:rPr>
        <w:t>)</w:t>
      </w:r>
      <w:r>
        <w:rPr>
          <w:rFonts w:ascii="SimSun" w:eastAsia="SimSun" w:hAnsi="SimSun" w:cs="SimSun"/>
          <w:spacing w:val="11"/>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对用户进行身份鉴别、授权和审计；</w:t>
      </w:r>
    </w:p>
    <w:p>
      <w:pPr>
        <w:spacing w:before="64" w:line="228" w:lineRule="auto"/>
        <w:ind w:left="42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具备用户身份鉴别失败处置策略；</w:t>
      </w:r>
    </w:p>
    <w:p>
      <w:pPr>
        <w:spacing w:before="65" w:line="226" w:lineRule="auto"/>
        <w:ind w:left="425"/>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定期对身份鉴别方式的有效性和安全性进行评估；</w:t>
      </w:r>
    </w:p>
    <w:p>
      <w:pPr>
        <w:spacing w:before="67" w:line="227" w:lineRule="auto"/>
        <w:ind w:left="425"/>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16"/>
          <w:sz w:val="20"/>
          <w:szCs w:val="20"/>
        </w:rPr>
        <w:t>)</w:t>
      </w:r>
      <w:r>
        <w:rPr>
          <w:rFonts w:ascii="SimSun" w:eastAsia="SimSun" w:hAnsi="SimSun" w:cs="SimSun"/>
          <w:spacing w:val="11"/>
          <w:sz w:val="20"/>
          <w:szCs w:val="20"/>
        </w:rPr>
        <w:t xml:space="preserve"> </w:t>
      </w:r>
      <w:r>
        <w:rPr>
          <w:rFonts w:ascii="SimSun" w:eastAsia="SimSun" w:hAnsi="SimSun" w:cs="SimSun"/>
          <w:spacing w:val="8"/>
          <w:sz w:val="20"/>
          <w:szCs w:val="20"/>
        </w:rPr>
        <w:t xml:space="preserve"> </w:t>
      </w:r>
      <w:r>
        <w:rPr>
          <w:rFonts w:ascii="SimSun" w:eastAsia="SimSun" w:hAnsi="SimSun" w:cs="SimSun"/>
          <w:spacing w:val="8"/>
          <w:sz w:val="20"/>
          <w:szCs w:val="20"/>
        </w:rPr>
        <w:t>加强特殊权限角色身份鉴别和访问控制手段。</w:t>
      </w:r>
    </w:p>
    <w:p>
      <w:pPr>
        <w:spacing w:before="221" w:line="231" w:lineRule="auto"/>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6"/>
          <w:sz w:val="20"/>
          <w:szCs w:val="20"/>
        </w:rPr>
        <w:t>.2.5</w:t>
      </w:r>
      <w:r>
        <w:rPr>
          <w:rFonts w:ascii="SimHei" w:eastAsia="SimHei" w:hAnsi="SimHei" w:cs="SimHei"/>
          <w:spacing w:val="6"/>
          <w:sz w:val="20"/>
          <w:szCs w:val="20"/>
        </w:rPr>
        <w:t xml:space="preserve">  </w:t>
      </w:r>
      <w:r>
        <w:rPr>
          <w:rFonts w:ascii="SimHei" w:eastAsia="SimHei" w:hAnsi="SimHei" w:cs="SimHei"/>
          <w:spacing w:val="6"/>
          <w:sz w:val="20"/>
          <w:szCs w:val="20"/>
        </w:rPr>
        <w:t>补丁管理</w:t>
      </w:r>
    </w:p>
    <w:p>
      <w:pPr>
        <w:spacing w:before="218" w:line="228" w:lineRule="auto"/>
        <w:ind w:left="423"/>
        <w:rPr>
          <w:rFonts w:ascii="SimSun" w:eastAsia="SimSun" w:hAnsi="SimSun" w:cs="SimSun"/>
          <w:sz w:val="20"/>
          <w:szCs w:val="20"/>
        </w:rPr>
      </w:pPr>
      <w:r>
        <w:rPr>
          <w:rFonts w:ascii="SimSun" w:eastAsia="SimSun" w:hAnsi="SimSun" w:cs="SimSun"/>
          <w:spacing w:val="18"/>
          <w:sz w:val="20"/>
          <w:szCs w:val="20"/>
        </w:rPr>
        <w:t>软</w:t>
      </w:r>
      <w:r>
        <w:rPr>
          <w:rFonts w:ascii="SimSun" w:eastAsia="SimSun" w:hAnsi="SimSun" w:cs="SimSun"/>
          <w:spacing w:val="13"/>
          <w:sz w:val="20"/>
          <w:szCs w:val="20"/>
        </w:rPr>
        <w:t>件</w:t>
      </w:r>
      <w:r>
        <w:rPr>
          <w:rFonts w:ascii="SimSun" w:eastAsia="SimSun" w:hAnsi="SimSun" w:cs="SimSun"/>
          <w:spacing w:val="9"/>
          <w:sz w:val="20"/>
          <w:szCs w:val="20"/>
        </w:rPr>
        <w:t>及系统功能变更及漏洞修复往往通过打补丁的形式处理，补丁管理宜遵循以下：</w:t>
      </w:r>
    </w:p>
    <w:p>
      <w:pPr>
        <w:spacing w:before="65" w:line="258" w:lineRule="auto"/>
        <w:ind w:left="841" w:right="56" w:hanging="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制定补丁管理制度，对升级与补丁更新作出规定，涉及操作系统、应用软件、数据库及中间件</w:t>
      </w:r>
      <w:r>
        <w:rPr>
          <w:rFonts w:ascii="SimSun" w:eastAsia="SimSun" w:hAnsi="SimSun" w:cs="SimSun"/>
          <w:sz w:val="20"/>
          <w:szCs w:val="20"/>
        </w:rPr>
        <w:t xml:space="preserve"> </w:t>
      </w:r>
      <w:r>
        <w:rPr>
          <w:rFonts w:ascii="SimSun" w:eastAsia="SimSun" w:hAnsi="SimSun" w:cs="SimSun"/>
          <w:spacing w:val="-1"/>
          <w:sz w:val="20"/>
          <w:szCs w:val="20"/>
        </w:rPr>
        <w:t>等</w:t>
      </w:r>
      <w:r>
        <w:rPr>
          <w:rFonts w:ascii="SimSun" w:eastAsia="SimSun" w:hAnsi="SimSun" w:cs="SimSun"/>
          <w:sz w:val="20"/>
          <w:szCs w:val="20"/>
        </w:rPr>
        <w:t>；</w:t>
      </w:r>
    </w:p>
    <w:p>
      <w:pPr>
        <w:spacing w:before="65" w:line="227"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准确掌握软件版本信息，做好软件补丁的统一管理</w:t>
      </w:r>
      <w:r>
        <w:rPr>
          <w:rFonts w:ascii="SimSun" w:eastAsia="SimSun" w:hAnsi="SimSun" w:cs="SimSun"/>
          <w:spacing w:val="7"/>
          <w:sz w:val="20"/>
          <w:szCs w:val="20"/>
        </w:rPr>
        <w:t>；</w:t>
      </w:r>
    </w:p>
    <w:p>
      <w:pPr>
        <w:spacing w:before="67" w:line="258" w:lineRule="auto"/>
        <w:ind w:left="840" w:right="56" w:hanging="41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4"/>
          <w:sz w:val="20"/>
          <w:szCs w:val="20"/>
        </w:rPr>
        <w:t>)</w:t>
      </w:r>
      <w:r>
        <w:rPr>
          <w:rFonts w:ascii="SimSun" w:eastAsia="SimSun" w:hAnsi="SimSun" w:cs="SimSun"/>
          <w:spacing w:val="12"/>
          <w:sz w:val="20"/>
          <w:szCs w:val="20"/>
        </w:rPr>
        <w:t xml:space="preserve"> </w:t>
      </w:r>
      <w:r>
        <w:rPr>
          <w:rFonts w:ascii="SimSun" w:eastAsia="SimSun" w:hAnsi="SimSun" w:cs="SimSun"/>
          <w:spacing w:val="7"/>
          <w:sz w:val="20"/>
          <w:szCs w:val="20"/>
        </w:rPr>
        <w:t xml:space="preserve"> </w:t>
      </w:r>
      <w:r>
        <w:rPr>
          <w:rFonts w:ascii="SimSun" w:eastAsia="SimSun" w:hAnsi="SimSun" w:cs="SimSun"/>
          <w:spacing w:val="7"/>
          <w:sz w:val="20"/>
          <w:szCs w:val="20"/>
        </w:rPr>
        <w:t>持续跟踪供应商提供的软件更新升级情况，并开展对受影响系统补丁的评估、测试、更新和验</w:t>
      </w:r>
      <w:r>
        <w:rPr>
          <w:rFonts w:ascii="SimSun" w:eastAsia="SimSun" w:hAnsi="SimSun" w:cs="SimSun"/>
          <w:sz w:val="20"/>
          <w:szCs w:val="20"/>
        </w:rPr>
        <w:t xml:space="preserve"> </w:t>
      </w:r>
      <w:r>
        <w:rPr>
          <w:rFonts w:ascii="SimSun" w:eastAsia="SimSun" w:hAnsi="SimSun" w:cs="SimSun"/>
          <w:spacing w:val="5"/>
          <w:sz w:val="20"/>
          <w:szCs w:val="20"/>
        </w:rPr>
        <w:t>证工作；</w:t>
      </w:r>
    </w:p>
    <w:p>
      <w:pPr>
        <w:spacing w:before="64" w:line="228" w:lineRule="auto"/>
        <w:ind w:left="425"/>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6"/>
          <w:sz w:val="20"/>
          <w:szCs w:val="20"/>
        </w:rPr>
        <w:t>)</w:t>
      </w:r>
      <w:r>
        <w:rPr>
          <w:rFonts w:ascii="SimSun" w:eastAsia="SimSun" w:hAnsi="SimSun" w:cs="SimSun"/>
          <w:spacing w:val="16"/>
          <w:sz w:val="20"/>
          <w:szCs w:val="20"/>
        </w:rPr>
        <w:t xml:space="preserve"> </w:t>
      </w:r>
      <w:r>
        <w:rPr>
          <w:rFonts w:ascii="SimSun" w:eastAsia="SimSun" w:hAnsi="SimSun" w:cs="SimSun"/>
          <w:spacing w:val="9"/>
          <w:sz w:val="20"/>
          <w:szCs w:val="20"/>
        </w:rPr>
        <w:t xml:space="preserve"> </w:t>
      </w:r>
      <w:r>
        <w:rPr>
          <w:rFonts w:ascii="SimSun" w:eastAsia="SimSun" w:hAnsi="SimSun" w:cs="SimSun"/>
          <w:spacing w:val="8"/>
          <w:sz w:val="20"/>
          <w:szCs w:val="20"/>
        </w:rPr>
        <w:t>宜制定补丁更新工作相关数据备份及故障回退方案。</w:t>
      </w:r>
    </w:p>
    <w:p>
      <w:pPr>
        <w:spacing w:before="221" w:line="228" w:lineRule="auto"/>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6"/>
          <w:sz w:val="20"/>
          <w:szCs w:val="20"/>
        </w:rPr>
        <w:t>.2.6</w:t>
      </w:r>
      <w:r>
        <w:rPr>
          <w:rFonts w:ascii="SimHei" w:eastAsia="SimHei" w:hAnsi="SimHei" w:cs="SimHei"/>
          <w:spacing w:val="6"/>
          <w:sz w:val="20"/>
          <w:szCs w:val="20"/>
        </w:rPr>
        <w:t xml:space="preserve">  </w:t>
      </w:r>
      <w:r>
        <w:rPr>
          <w:rFonts w:ascii="SimHei" w:eastAsia="SimHei" w:hAnsi="SimHei" w:cs="SimHei"/>
          <w:spacing w:val="6"/>
          <w:sz w:val="20"/>
          <w:szCs w:val="20"/>
        </w:rPr>
        <w:t>安全基线</w:t>
      </w:r>
    </w:p>
    <w:p>
      <w:pPr>
        <w:spacing w:before="221" w:line="228" w:lineRule="auto"/>
        <w:rPr>
          <w:rFonts w:ascii="SimHei" w:eastAsia="SimHei" w:hAnsi="SimHei" w:cs="SimHei"/>
          <w:sz w:val="20"/>
          <w:szCs w:val="20"/>
        </w:rPr>
      </w:pPr>
      <w:r>
        <w:rPr>
          <w:rFonts w:ascii="SimHei" w:eastAsia="SimHei" w:hAnsi="SimHei" w:cs="SimHei"/>
          <w:spacing w:val="12"/>
          <w:sz w:val="20"/>
          <w:szCs w:val="20"/>
        </w:rPr>
        <w:t>6</w:t>
      </w:r>
      <w:r>
        <w:rPr>
          <w:rFonts w:ascii="SimHei" w:eastAsia="SimHei" w:hAnsi="SimHei" w:cs="SimHei"/>
          <w:spacing w:val="6"/>
          <w:sz w:val="20"/>
          <w:szCs w:val="20"/>
        </w:rPr>
        <w:t>.2.6.1</w:t>
      </w:r>
      <w:r>
        <w:rPr>
          <w:rFonts w:ascii="SimHei" w:eastAsia="SimHei" w:hAnsi="SimHei" w:cs="SimHei"/>
          <w:spacing w:val="6"/>
          <w:sz w:val="20"/>
          <w:szCs w:val="20"/>
        </w:rPr>
        <w:t xml:space="preserve">  </w:t>
      </w:r>
      <w:r>
        <w:rPr>
          <w:rFonts w:ascii="SimHei" w:eastAsia="SimHei" w:hAnsi="SimHei" w:cs="SimHei"/>
          <w:spacing w:val="6"/>
          <w:sz w:val="20"/>
          <w:szCs w:val="20"/>
        </w:rPr>
        <w:t>安全基线管理</w:t>
      </w:r>
    </w:p>
    <w:p>
      <w:pPr>
        <w:spacing w:before="221" w:line="228" w:lineRule="auto"/>
        <w:ind w:left="425"/>
        <w:rPr>
          <w:rFonts w:ascii="SimSun" w:eastAsia="SimSun" w:hAnsi="SimSun" w:cs="SimSun"/>
          <w:sz w:val="20"/>
          <w:szCs w:val="20"/>
        </w:rPr>
      </w:pPr>
      <w:r>
        <w:rPr>
          <w:rFonts w:ascii="SimSun" w:eastAsia="SimSun" w:hAnsi="SimSun" w:cs="SimSun"/>
          <w:spacing w:val="18"/>
          <w:sz w:val="20"/>
          <w:szCs w:val="20"/>
        </w:rPr>
        <w:t>安</w:t>
      </w:r>
      <w:r>
        <w:rPr>
          <w:rFonts w:ascii="SimSun" w:eastAsia="SimSun" w:hAnsi="SimSun" w:cs="SimSun"/>
          <w:spacing w:val="12"/>
          <w:sz w:val="20"/>
          <w:szCs w:val="20"/>
        </w:rPr>
        <w:t>全</w:t>
      </w:r>
      <w:r>
        <w:rPr>
          <w:rFonts w:ascii="SimSun" w:eastAsia="SimSun" w:hAnsi="SimSun" w:cs="SimSun"/>
          <w:spacing w:val="9"/>
          <w:sz w:val="20"/>
          <w:szCs w:val="20"/>
        </w:rPr>
        <w:t>基线管理的目的在于保障业务系统的安全，使业务系统的风险在可控范围之类。</w:t>
      </w:r>
    </w:p>
    <w:p>
      <w:pPr>
        <w:spacing w:before="221" w:line="228" w:lineRule="auto"/>
        <w:rPr>
          <w:rFonts w:ascii="SimHei" w:eastAsia="SimHei" w:hAnsi="SimHei" w:cs="SimHei"/>
          <w:sz w:val="20"/>
          <w:szCs w:val="20"/>
        </w:rPr>
      </w:pPr>
      <w:r>
        <w:rPr>
          <w:rFonts w:ascii="SimHei" w:eastAsia="SimHei" w:hAnsi="SimHei" w:cs="SimHei"/>
          <w:spacing w:val="11"/>
          <w:sz w:val="20"/>
          <w:szCs w:val="20"/>
        </w:rPr>
        <w:t>6</w:t>
      </w:r>
      <w:r>
        <w:rPr>
          <w:rFonts w:ascii="SimHei" w:eastAsia="SimHei" w:hAnsi="SimHei" w:cs="SimHei"/>
          <w:spacing w:val="6"/>
          <w:sz w:val="20"/>
          <w:szCs w:val="20"/>
        </w:rPr>
        <w:t>.2.6.2</w:t>
      </w:r>
      <w:r>
        <w:rPr>
          <w:rFonts w:ascii="SimHei" w:eastAsia="SimHei" w:hAnsi="SimHei" w:cs="SimHei"/>
          <w:spacing w:val="6"/>
          <w:sz w:val="20"/>
          <w:szCs w:val="20"/>
        </w:rPr>
        <w:t xml:space="preserve">  </w:t>
      </w:r>
      <w:r>
        <w:rPr>
          <w:rFonts w:ascii="SimHei" w:eastAsia="SimHei" w:hAnsi="SimHei" w:cs="SimHei"/>
          <w:spacing w:val="6"/>
          <w:sz w:val="20"/>
          <w:szCs w:val="20"/>
        </w:rPr>
        <w:t>安全基线设置</w:t>
      </w:r>
    </w:p>
    <w:p>
      <w:pPr>
        <w:spacing w:before="221" w:line="228" w:lineRule="auto"/>
        <w:ind w:left="425"/>
        <w:rPr>
          <w:rFonts w:ascii="SimSun" w:eastAsia="SimSun" w:hAnsi="SimSun" w:cs="SimSun"/>
          <w:sz w:val="20"/>
          <w:szCs w:val="20"/>
        </w:rPr>
      </w:pPr>
      <w:r>
        <w:rPr>
          <w:rFonts w:ascii="SimSun" w:eastAsia="SimSun" w:hAnsi="SimSun" w:cs="SimSun"/>
          <w:spacing w:val="8"/>
          <w:sz w:val="20"/>
          <w:szCs w:val="20"/>
        </w:rPr>
        <w:t>安全基线设置宜遵循以下：</w:t>
      </w:r>
    </w:p>
    <w:p>
      <w:pPr>
        <w:spacing w:before="65" w:line="228" w:lineRule="auto"/>
        <w:ind w:left="421"/>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8"/>
          <w:sz w:val="20"/>
          <w:szCs w:val="20"/>
        </w:rPr>
        <w:t>)</w:t>
      </w:r>
      <w:r>
        <w:rPr>
          <w:rFonts w:ascii="SimSun" w:eastAsia="SimSun" w:hAnsi="SimSun" w:cs="SimSun"/>
          <w:spacing w:val="10"/>
          <w:sz w:val="20"/>
          <w:szCs w:val="20"/>
        </w:rPr>
        <w:t xml:space="preserve"> </w:t>
      </w:r>
      <w:r>
        <w:rPr>
          <w:rFonts w:ascii="SimSun" w:eastAsia="SimSun" w:hAnsi="SimSun" w:cs="SimSun"/>
          <w:spacing w:val="9"/>
          <w:sz w:val="20"/>
          <w:szCs w:val="20"/>
        </w:rPr>
        <w:t xml:space="preserve"> </w:t>
      </w:r>
      <w:r>
        <w:rPr>
          <w:rFonts w:ascii="SimSun" w:eastAsia="SimSun" w:hAnsi="SimSun" w:cs="SimSun"/>
          <w:spacing w:val="9"/>
          <w:sz w:val="20"/>
          <w:szCs w:val="20"/>
        </w:rPr>
        <w:t>宜根据组织的信息资产情况设定操作系统、网络设备、中间件、数据库等的安全基线；</w:t>
      </w:r>
    </w:p>
    <w:p>
      <w:pPr>
        <w:spacing w:before="65" w:line="228" w:lineRule="auto"/>
        <w:ind w:left="417"/>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1"/>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可通过人工或自动化的方式实现信息资产的安全基线设置。</w:t>
      </w:r>
    </w:p>
    <w:p>
      <w:pPr>
        <w:spacing w:before="221" w:line="228" w:lineRule="auto"/>
        <w:rPr>
          <w:rFonts w:ascii="SimHei" w:eastAsia="SimHei" w:hAnsi="SimHei" w:cs="SimHei"/>
          <w:sz w:val="20"/>
          <w:szCs w:val="20"/>
        </w:rPr>
      </w:pPr>
      <w:r>
        <w:rPr>
          <w:rFonts w:ascii="SimHei" w:eastAsia="SimHei" w:hAnsi="SimHei" w:cs="SimHei"/>
          <w:spacing w:val="11"/>
          <w:sz w:val="20"/>
          <w:szCs w:val="20"/>
        </w:rPr>
        <w:t>6</w:t>
      </w:r>
      <w:r>
        <w:rPr>
          <w:rFonts w:ascii="SimHei" w:eastAsia="SimHei" w:hAnsi="SimHei" w:cs="SimHei"/>
          <w:spacing w:val="6"/>
          <w:sz w:val="20"/>
          <w:szCs w:val="20"/>
        </w:rPr>
        <w:t>.2.6.3</w:t>
      </w:r>
      <w:r>
        <w:rPr>
          <w:rFonts w:ascii="SimHei" w:eastAsia="SimHei" w:hAnsi="SimHei" w:cs="SimHei"/>
          <w:spacing w:val="6"/>
          <w:sz w:val="20"/>
          <w:szCs w:val="20"/>
        </w:rPr>
        <w:t xml:space="preserve">  </w:t>
      </w:r>
      <w:r>
        <w:rPr>
          <w:rFonts w:ascii="SimHei" w:eastAsia="SimHei" w:hAnsi="SimHei" w:cs="SimHei"/>
          <w:spacing w:val="6"/>
          <w:sz w:val="20"/>
          <w:szCs w:val="20"/>
        </w:rPr>
        <w:t>安全基线检查</w:t>
      </w:r>
    </w:p>
    <w:p>
      <w:pPr>
        <w:spacing w:before="221" w:line="300" w:lineRule="auto"/>
        <w:ind w:right="56" w:firstLine="425"/>
        <w:rPr>
          <w:rFonts w:ascii="SimSun" w:eastAsia="SimSun" w:hAnsi="SimSun" w:cs="SimSun"/>
          <w:sz w:val="20"/>
          <w:szCs w:val="20"/>
        </w:rPr>
      </w:pPr>
      <w:r>
        <w:rPr>
          <w:rFonts w:ascii="SimSun" w:eastAsia="SimSun" w:hAnsi="SimSun" w:cs="SimSun"/>
          <w:spacing w:val="14"/>
          <w:sz w:val="20"/>
          <w:szCs w:val="20"/>
        </w:rPr>
        <w:t>宜定</w:t>
      </w:r>
      <w:r>
        <w:rPr>
          <w:rFonts w:ascii="SimSun" w:eastAsia="SimSun" w:hAnsi="SimSun" w:cs="SimSun"/>
          <w:spacing w:val="12"/>
          <w:sz w:val="20"/>
          <w:szCs w:val="20"/>
        </w:rPr>
        <w:t>期</w:t>
      </w:r>
      <w:r>
        <w:rPr>
          <w:rFonts w:ascii="SimSun" w:eastAsia="SimSun" w:hAnsi="SimSun" w:cs="SimSun"/>
          <w:spacing w:val="7"/>
          <w:sz w:val="20"/>
          <w:szCs w:val="20"/>
        </w:rPr>
        <w:t>对信息资产的安全基线设置进行检查，并对检查过程中发现的问题进行跟踪处置。宜定期根</w:t>
      </w:r>
      <w:r>
        <w:rPr>
          <w:rFonts w:ascii="SimSun" w:eastAsia="SimSun" w:hAnsi="SimSun" w:cs="SimSun"/>
          <w:sz w:val="20"/>
          <w:szCs w:val="20"/>
        </w:rPr>
        <w:t xml:space="preserve"> </w:t>
      </w:r>
      <w:r>
        <w:rPr>
          <w:rFonts w:ascii="SimSun" w:eastAsia="SimSun" w:hAnsi="SimSun" w:cs="SimSun"/>
          <w:spacing w:val="16"/>
          <w:sz w:val="20"/>
          <w:szCs w:val="20"/>
        </w:rPr>
        <w:t>据</w:t>
      </w:r>
      <w:r>
        <w:rPr>
          <w:rFonts w:ascii="SimSun" w:eastAsia="SimSun" w:hAnsi="SimSun" w:cs="SimSun"/>
          <w:spacing w:val="9"/>
          <w:sz w:val="20"/>
          <w:szCs w:val="20"/>
        </w:rPr>
        <w:t>组织信息资产和漏洞情况对安全基线进行评估及更新。</w:t>
      </w:r>
    </w:p>
    <w:p>
      <w:pPr>
        <w:spacing w:before="130" w:line="228" w:lineRule="auto"/>
        <w:rPr>
          <w:rFonts w:ascii="SimHei" w:eastAsia="SimHei" w:hAnsi="SimHei" w:cs="SimHei"/>
          <w:sz w:val="20"/>
          <w:szCs w:val="20"/>
        </w:rPr>
      </w:pPr>
      <w:r>
        <w:rPr>
          <w:rFonts w:ascii="SimHei" w:eastAsia="SimHei" w:hAnsi="SimHei" w:cs="SimHei"/>
          <w:spacing w:val="7"/>
          <w:sz w:val="20"/>
          <w:szCs w:val="20"/>
        </w:rPr>
        <w:t>6.2.6.4</w:t>
      </w:r>
      <w:r>
        <w:rPr>
          <w:rFonts w:ascii="SimHei" w:eastAsia="SimHei" w:hAnsi="SimHei" w:cs="SimHei"/>
          <w:spacing w:val="7"/>
          <w:sz w:val="20"/>
          <w:szCs w:val="20"/>
        </w:rPr>
        <w:t xml:space="preserve">  </w:t>
      </w:r>
      <w:r>
        <w:rPr>
          <w:rFonts w:ascii="SimHei" w:eastAsia="SimHei" w:hAnsi="SimHei" w:cs="SimHei"/>
          <w:spacing w:val="7"/>
          <w:sz w:val="20"/>
          <w:szCs w:val="20"/>
        </w:rPr>
        <w:t>安全基线例外管</w:t>
      </w:r>
      <w:r>
        <w:rPr>
          <w:rFonts w:ascii="SimHei" w:eastAsia="SimHei" w:hAnsi="SimHei" w:cs="SimHei"/>
          <w:spacing w:val="3"/>
          <w:sz w:val="20"/>
          <w:szCs w:val="20"/>
        </w:rPr>
        <w:t>理</w:t>
      </w:r>
    </w:p>
    <w:p>
      <w:pPr>
        <w:spacing w:before="221" w:line="301" w:lineRule="auto"/>
        <w:ind w:right="56" w:firstLine="419"/>
        <w:rPr>
          <w:rFonts w:ascii="SimSun" w:eastAsia="SimSun" w:hAnsi="SimSun" w:cs="SimSun"/>
          <w:sz w:val="20"/>
          <w:szCs w:val="20"/>
        </w:rPr>
      </w:pPr>
      <w:r>
        <w:rPr>
          <w:rFonts w:ascii="SimSun" w:eastAsia="SimSun" w:hAnsi="SimSun" w:cs="SimSun"/>
          <w:spacing w:val="14"/>
          <w:sz w:val="20"/>
          <w:szCs w:val="20"/>
        </w:rPr>
        <w:t>在经过</w:t>
      </w:r>
      <w:r>
        <w:rPr>
          <w:rFonts w:ascii="SimSun" w:eastAsia="SimSun" w:hAnsi="SimSun" w:cs="SimSun"/>
          <w:spacing w:val="10"/>
          <w:sz w:val="20"/>
          <w:szCs w:val="20"/>
        </w:rPr>
        <w:t>缓</w:t>
      </w:r>
      <w:r>
        <w:rPr>
          <w:rFonts w:ascii="SimSun" w:eastAsia="SimSun" w:hAnsi="SimSun" w:cs="SimSun"/>
          <w:spacing w:val="7"/>
          <w:sz w:val="20"/>
          <w:szCs w:val="20"/>
        </w:rPr>
        <w:t>解、限制等安全处置后，可允许部分低于安全基线配置的例外情况存在，宜建立例外管理</w:t>
      </w:r>
      <w:r>
        <w:rPr>
          <w:rFonts w:ascii="SimSun" w:eastAsia="SimSun" w:hAnsi="SimSun" w:cs="SimSun"/>
          <w:sz w:val="20"/>
          <w:szCs w:val="20"/>
        </w:rPr>
        <w:t xml:space="preserve"> </w:t>
      </w:r>
      <w:r>
        <w:rPr>
          <w:rFonts w:ascii="SimSun" w:eastAsia="SimSun" w:hAnsi="SimSun" w:cs="SimSun"/>
          <w:spacing w:val="16"/>
          <w:sz w:val="20"/>
          <w:szCs w:val="20"/>
        </w:rPr>
        <w:t>措</w:t>
      </w:r>
      <w:r>
        <w:rPr>
          <w:rFonts w:ascii="SimSun" w:eastAsia="SimSun" w:hAnsi="SimSun" w:cs="SimSun"/>
          <w:spacing w:val="9"/>
          <w:sz w:val="20"/>
          <w:szCs w:val="20"/>
        </w:rPr>
        <w:t>施</w:t>
      </w:r>
      <w:r>
        <w:rPr>
          <w:rFonts w:ascii="SimSun" w:eastAsia="SimSun" w:hAnsi="SimSun" w:cs="SimSun"/>
          <w:spacing w:val="8"/>
          <w:sz w:val="20"/>
          <w:szCs w:val="20"/>
        </w:rPr>
        <w:t>，对例外情况进行详细记录。</w:t>
      </w:r>
    </w:p>
    <w:p>
      <w:pPr>
        <w:spacing w:before="128" w:line="226" w:lineRule="auto"/>
        <w:rPr>
          <w:rFonts w:ascii="SimHei" w:eastAsia="SimHei" w:hAnsi="SimHei" w:cs="SimHei"/>
          <w:sz w:val="20"/>
          <w:szCs w:val="20"/>
        </w:rPr>
      </w:pPr>
      <w:bookmarkStart w:id="12" w:name="_bookmark13"/>
      <w:bookmarkEnd w:id="12"/>
      <w:r>
        <w:rPr>
          <w:rFonts w:ascii="SimHei" w:eastAsia="SimHei" w:hAnsi="SimHei" w:cs="SimHei"/>
          <w:spacing w:val="14"/>
          <w:sz w:val="20"/>
          <w:szCs w:val="20"/>
        </w:rPr>
        <w:t>6</w:t>
      </w:r>
      <w:r>
        <w:rPr>
          <w:rFonts w:ascii="SimHei" w:eastAsia="SimHei" w:hAnsi="SimHei" w:cs="SimHei"/>
          <w:spacing w:val="10"/>
          <w:sz w:val="20"/>
          <w:szCs w:val="20"/>
        </w:rPr>
        <w:t>.</w:t>
      </w: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基础安全管理最佳实践</w:t>
      </w:r>
    </w:p>
    <w:p>
      <w:pPr>
        <w:spacing w:before="223" w:line="227" w:lineRule="auto"/>
        <w:ind w:left="420"/>
        <w:rPr>
          <w:rFonts w:ascii="SimSun" w:eastAsia="SimSun" w:hAnsi="SimSun" w:cs="SimSun"/>
          <w:sz w:val="20"/>
          <w:szCs w:val="20"/>
        </w:rPr>
      </w:pPr>
      <w:r>
        <w:rPr>
          <w:rFonts w:ascii="SimSun" w:eastAsia="SimSun" w:hAnsi="SimSun" w:cs="SimSun"/>
          <w:spacing w:val="16"/>
          <w:sz w:val="20"/>
          <w:szCs w:val="20"/>
        </w:rPr>
        <w:t>基</w:t>
      </w:r>
      <w:r>
        <w:rPr>
          <w:rFonts w:ascii="SimSun" w:eastAsia="SimSun" w:hAnsi="SimSun" w:cs="SimSun"/>
          <w:spacing w:val="12"/>
          <w:sz w:val="20"/>
          <w:szCs w:val="20"/>
        </w:rPr>
        <w:t>础</w:t>
      </w:r>
      <w:r>
        <w:rPr>
          <w:rFonts w:ascii="SimSun" w:eastAsia="SimSun" w:hAnsi="SimSun" w:cs="SimSun"/>
          <w:spacing w:val="8"/>
          <w:sz w:val="20"/>
          <w:szCs w:val="20"/>
        </w:rPr>
        <w:t>安全管理最佳实践，包括以下：</w:t>
      </w:r>
    </w:p>
    <w:p>
      <w:pPr>
        <w:spacing w:before="65" w:line="259" w:lineRule="auto"/>
        <w:ind w:left="841" w:right="56" w:hanging="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终端准入可结合安全基线进行，如终端未安装防病毒软件且病毒库不在最近一个月内的，禁止</w:t>
      </w:r>
      <w:r>
        <w:rPr>
          <w:rFonts w:ascii="SimSun" w:eastAsia="SimSun" w:hAnsi="SimSun" w:cs="SimSun"/>
          <w:sz w:val="20"/>
          <w:szCs w:val="20"/>
        </w:rPr>
        <w:t xml:space="preserve"> </w:t>
      </w:r>
      <w:r>
        <w:rPr>
          <w:rFonts w:ascii="SimSun" w:eastAsia="SimSun" w:hAnsi="SimSun" w:cs="SimSun"/>
          <w:spacing w:val="3"/>
          <w:sz w:val="20"/>
          <w:szCs w:val="20"/>
        </w:rPr>
        <w:t>准</w:t>
      </w:r>
      <w:r>
        <w:rPr>
          <w:rFonts w:ascii="SimSun" w:eastAsia="SimSun" w:hAnsi="SimSun" w:cs="SimSun"/>
          <w:spacing w:val="2"/>
          <w:sz w:val="20"/>
          <w:szCs w:val="20"/>
        </w:rPr>
        <w:t>入；</w:t>
      </w:r>
    </w:p>
    <w:p>
      <w:pPr>
        <w:spacing w:before="64" w:line="259" w:lineRule="auto"/>
        <w:ind w:left="841" w:right="56" w:hanging="424"/>
        <w:rPr>
          <w:rFonts w:ascii="SimSun" w:eastAsia="SimSun" w:hAnsi="SimSun" w:cs="SimSun"/>
          <w:sz w:val="20"/>
          <w:szCs w:val="20"/>
        </w:rPr>
        <w:sectPr>
          <w:headerReference w:type="default" r:id="rId47"/>
          <w:footerReference w:type="default" r:id="rId48"/>
          <w:pgSz w:w="11906" w:h="16839"/>
          <w:pgMar w:top="400" w:right="1364" w:bottom="1312" w:left="1140" w:header="0" w:footer="1132" w:gutter="0"/>
          <w:pgNumType w:start="26"/>
          <w:cols w:space="708"/>
        </w:sectPr>
      </w:pPr>
      <w:r>
        <w:rPr>
          <w:rFonts w:ascii="SimSun" w:eastAsia="SimSun" w:hAnsi="SimSun" w:cs="SimSun"/>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2"/>
          <w:sz w:val="20"/>
          <w:szCs w:val="20"/>
        </w:rPr>
        <w:t xml:space="preserve"> </w:t>
      </w:r>
      <w:r>
        <w:rPr>
          <w:rFonts w:ascii="SimSun" w:eastAsia="SimSun" w:hAnsi="SimSun" w:cs="SimSun"/>
          <w:spacing w:val="7"/>
          <w:sz w:val="20"/>
          <w:szCs w:val="20"/>
        </w:rPr>
        <w:t>对于恶意代码的检测，可以结合基于特征库的静态检测及基于行为特征的动态检测两种不同方</w:t>
      </w:r>
      <w:r>
        <w:rPr>
          <w:rFonts w:ascii="SimSun" w:eastAsia="SimSun" w:hAnsi="SimSun" w:cs="SimSun"/>
          <w:sz w:val="20"/>
          <w:szCs w:val="20"/>
        </w:rPr>
        <w:t xml:space="preserve"> </w:t>
      </w:r>
      <w:r>
        <w:rPr>
          <w:rFonts w:ascii="SimSun" w:eastAsia="SimSun" w:hAnsi="SimSun" w:cs="SimSun"/>
          <w:sz w:val="20"/>
          <w:szCs w:val="20"/>
        </w:rPr>
        <w:t>法；</w:t>
      </w:r>
    </w:p>
    <w:p>
      <w:pPr>
        <w:spacing w:before="62" w:line="228" w:lineRule="auto"/>
        <w:ind w:left="42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定期检查基础安全配置的有效性，对不符合项宜及时进行整改</w:t>
      </w:r>
      <w:r>
        <w:rPr>
          <w:rFonts w:ascii="SimSun" w:eastAsia="SimSun" w:hAnsi="SimSun" w:cs="SimSun"/>
          <w:spacing w:val="6"/>
          <w:sz w:val="20"/>
          <w:szCs w:val="20"/>
        </w:rPr>
        <w:t>；</w:t>
      </w:r>
    </w:p>
    <w:p>
      <w:pPr>
        <w:spacing w:before="66" w:line="258" w:lineRule="auto"/>
        <w:ind w:left="844" w:hanging="419"/>
        <w:rPr>
          <w:rFonts w:ascii="SimSun" w:eastAsia="SimSun" w:hAnsi="SimSun" w:cs="SimSun"/>
          <w:sz w:val="20"/>
          <w:szCs w:val="20"/>
        </w:rPr>
      </w:pPr>
      <w:r>
        <w:rPr>
          <w:rFonts w:ascii="SimSun" w:eastAsia="SimSun" w:hAnsi="SimSun" w:cs="SimSun"/>
          <w:sz w:val="20"/>
          <w:szCs w:val="20"/>
        </w:rPr>
        <w:t>d</w:t>
      </w:r>
      <w:r>
        <w:rPr>
          <w:rFonts w:ascii="SimSun" w:eastAsia="SimSun" w:hAnsi="SimSun" w:cs="SimSun"/>
          <w:spacing w:val="12"/>
          <w:sz w:val="20"/>
          <w:szCs w:val="20"/>
        </w:rPr>
        <w:t>)</w:t>
      </w:r>
      <w:r>
        <w:rPr>
          <w:rFonts w:ascii="SimSun" w:eastAsia="SimSun" w:hAnsi="SimSun" w:cs="SimSun"/>
          <w:spacing w:val="12"/>
          <w:sz w:val="20"/>
          <w:szCs w:val="20"/>
        </w:rPr>
        <w:t xml:space="preserve">  </w:t>
      </w:r>
      <w:r>
        <w:rPr>
          <w:rFonts w:ascii="SimSun" w:eastAsia="SimSun" w:hAnsi="SimSun" w:cs="SimSun"/>
          <w:spacing w:val="12"/>
          <w:sz w:val="20"/>
          <w:szCs w:val="20"/>
        </w:rPr>
        <w:t>数据</w:t>
      </w:r>
      <w:r>
        <w:rPr>
          <w:rFonts w:ascii="SimSun" w:eastAsia="SimSun" w:hAnsi="SimSun" w:cs="SimSun"/>
          <w:spacing w:val="6"/>
          <w:sz w:val="20"/>
          <w:szCs w:val="20"/>
        </w:rPr>
        <w:t>交换接口格式尽量采取纯文本格式，如</w:t>
      </w:r>
      <w:r>
        <w:rPr>
          <w:rFonts w:ascii="SimSun" w:eastAsia="SimSun" w:hAnsi="SimSun" w:cs="SimSun"/>
          <w:spacing w:val="6"/>
          <w:sz w:val="20"/>
          <w:szCs w:val="20"/>
        </w:rPr>
        <w:t xml:space="preserve"> </w:t>
      </w:r>
      <w:r>
        <w:rPr>
          <w:rFonts w:ascii="SimSun" w:eastAsia="SimSun" w:hAnsi="SimSun" w:cs="SimSun"/>
          <w:sz w:val="20"/>
          <w:szCs w:val="20"/>
        </w:rPr>
        <w:t>yaml</w:t>
      </w:r>
      <w:r>
        <w:rPr>
          <w:rFonts w:ascii="SimSun" w:eastAsia="SimSun" w:hAnsi="SimSun" w:cs="SimSun"/>
          <w:spacing w:val="6"/>
          <w:sz w:val="20"/>
          <w:szCs w:val="20"/>
        </w:rPr>
        <w:t>、</w:t>
      </w:r>
      <w:r>
        <w:rPr>
          <w:rFonts w:ascii="SimSun" w:eastAsia="SimSun" w:hAnsi="SimSun" w:cs="SimSun"/>
          <w:sz w:val="20"/>
          <w:szCs w:val="20"/>
        </w:rPr>
        <w:t>json</w:t>
      </w:r>
      <w:r>
        <w:rPr>
          <w:rFonts w:ascii="SimSun" w:eastAsia="SimSun" w:hAnsi="SimSun" w:cs="SimSun"/>
          <w:spacing w:val="6"/>
          <w:sz w:val="20"/>
          <w:szCs w:val="20"/>
        </w:rPr>
        <w:t>，避免使用可能隐藏恶意代码的格式，</w:t>
      </w:r>
      <w:r>
        <w:rPr>
          <w:rFonts w:ascii="SimSun" w:eastAsia="SimSun" w:hAnsi="SimSun" w:cs="SimSun"/>
          <w:sz w:val="20"/>
          <w:szCs w:val="20"/>
        </w:rPr>
        <w:t xml:space="preserve"> </w:t>
      </w:r>
      <w:r>
        <w:rPr>
          <w:rFonts w:ascii="SimSun" w:eastAsia="SimSun" w:hAnsi="SimSun" w:cs="SimSun"/>
          <w:spacing w:val="-2"/>
          <w:sz w:val="20"/>
          <w:szCs w:val="20"/>
        </w:rPr>
        <w:t>如</w:t>
      </w:r>
      <w:r>
        <w:rPr>
          <w:rFonts w:ascii="SimSun" w:eastAsia="SimSun" w:hAnsi="SimSun" w:cs="SimSun"/>
          <w:spacing w:val="-2"/>
          <w:sz w:val="20"/>
          <w:szCs w:val="20"/>
        </w:rPr>
        <w:t xml:space="preserve"> </w:t>
      </w:r>
      <w:r>
        <w:rPr>
          <w:rFonts w:ascii="SimSun" w:eastAsia="SimSun" w:hAnsi="SimSun" w:cs="SimSun"/>
          <w:spacing w:val="-2"/>
          <w:sz w:val="20"/>
          <w:szCs w:val="20"/>
        </w:rPr>
        <w:t>xm</w:t>
      </w:r>
      <w:r>
        <w:rPr>
          <w:rFonts w:ascii="SimSun" w:eastAsia="SimSun" w:hAnsi="SimSun" w:cs="SimSun"/>
          <w:spacing w:val="-1"/>
          <w:sz w:val="20"/>
          <w:szCs w:val="20"/>
        </w:rPr>
        <w:t>l</w:t>
      </w:r>
      <w:r>
        <w:rPr>
          <w:rFonts w:ascii="SimSun" w:eastAsia="SimSun" w:hAnsi="SimSun" w:cs="SimSun"/>
          <w:spacing w:val="-2"/>
          <w:sz w:val="20"/>
          <w:szCs w:val="20"/>
        </w:rPr>
        <w:t>、</w:t>
      </w:r>
      <w:r>
        <w:rPr>
          <w:rFonts w:ascii="SimSun" w:eastAsia="SimSun" w:hAnsi="SimSun" w:cs="SimSun"/>
          <w:spacing w:val="-1"/>
          <w:sz w:val="20"/>
          <w:szCs w:val="20"/>
        </w:rPr>
        <w:t>js</w:t>
      </w:r>
      <w:r>
        <w:rPr>
          <w:rFonts w:ascii="SimSun" w:eastAsia="SimSun" w:hAnsi="SimSun" w:cs="SimSun"/>
          <w:spacing w:val="-2"/>
          <w:sz w:val="20"/>
          <w:szCs w:val="20"/>
        </w:rPr>
        <w:t>；</w:t>
      </w:r>
    </w:p>
    <w:p>
      <w:pPr>
        <w:spacing w:before="64" w:line="258" w:lineRule="auto"/>
        <w:ind w:left="839" w:right="56" w:hanging="414"/>
        <w:rPr>
          <w:rFonts w:ascii="SimSun" w:eastAsia="SimSun" w:hAnsi="SimSun" w:cs="SimSun"/>
          <w:sz w:val="20"/>
          <w:szCs w:val="20"/>
        </w:rPr>
      </w:pPr>
      <w:r>
        <w:rPr>
          <w:rFonts w:ascii="SimSun" w:eastAsia="SimSun" w:hAnsi="SimSun" w:cs="SimSun"/>
          <w:sz w:val="20"/>
          <w:szCs w:val="20"/>
        </w:rPr>
        <w:t>e</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可先在负载</w:t>
      </w:r>
      <w:r>
        <w:rPr>
          <w:rFonts w:ascii="SimSun" w:eastAsia="SimSun" w:hAnsi="SimSun" w:cs="SimSun"/>
          <w:spacing w:val="7"/>
          <w:sz w:val="20"/>
          <w:szCs w:val="20"/>
        </w:rPr>
        <w:t>均</w:t>
      </w:r>
      <w:r>
        <w:rPr>
          <w:rFonts w:ascii="SimSun" w:eastAsia="SimSun" w:hAnsi="SimSun" w:cs="SimSun"/>
          <w:spacing w:val="4"/>
          <w:sz w:val="20"/>
          <w:szCs w:val="20"/>
        </w:rPr>
        <w:t>衡设备上对加密网络流量进行解密</w:t>
      </w:r>
      <w:r>
        <w:rPr>
          <w:rFonts w:ascii="SimSun" w:eastAsia="SimSun" w:hAnsi="SimSun" w:cs="SimSun"/>
          <w:spacing w:val="4"/>
          <w:sz w:val="20"/>
          <w:szCs w:val="20"/>
        </w:rPr>
        <w:t xml:space="preserve"> </w:t>
      </w:r>
      <w:r>
        <w:rPr>
          <w:rFonts w:ascii="SimSun" w:eastAsia="SimSun" w:hAnsi="SimSun" w:cs="SimSun"/>
          <w:spacing w:val="4"/>
          <w:sz w:val="20"/>
          <w:szCs w:val="20"/>
        </w:rPr>
        <w:t>(如通过统一卸载</w:t>
      </w:r>
      <w:r>
        <w:rPr>
          <w:rFonts w:ascii="SimSun" w:eastAsia="SimSun" w:hAnsi="SimSun" w:cs="SimSun"/>
          <w:spacing w:val="4"/>
          <w:sz w:val="20"/>
          <w:szCs w:val="20"/>
        </w:rPr>
        <w:t xml:space="preserve"> </w:t>
      </w:r>
      <w:r>
        <w:rPr>
          <w:rFonts w:ascii="SimSun" w:eastAsia="SimSun" w:hAnsi="SimSun" w:cs="SimSun"/>
          <w:sz w:val="20"/>
          <w:szCs w:val="20"/>
        </w:rPr>
        <w:t>SSL</w:t>
      </w:r>
      <w:r>
        <w:rPr>
          <w:rFonts w:ascii="SimSun" w:eastAsia="SimSun" w:hAnsi="SimSun" w:cs="SimSun"/>
          <w:spacing w:val="4"/>
          <w:sz w:val="20"/>
          <w:szCs w:val="20"/>
        </w:rPr>
        <w:t xml:space="preserve"> </w:t>
      </w:r>
      <w:r>
        <w:rPr>
          <w:rFonts w:ascii="SimSun" w:eastAsia="SimSun" w:hAnsi="SimSun" w:cs="SimSun"/>
          <w:spacing w:val="4"/>
          <w:sz w:val="20"/>
          <w:szCs w:val="20"/>
        </w:rPr>
        <w:t>的方式)</w:t>
      </w:r>
      <w:r>
        <w:rPr>
          <w:rFonts w:ascii="SimSun" w:eastAsia="SimSun" w:hAnsi="SimSun" w:cs="SimSun"/>
          <w:spacing w:val="4"/>
          <w:sz w:val="20"/>
          <w:szCs w:val="20"/>
        </w:rPr>
        <w:t xml:space="preserve"> </w:t>
      </w:r>
      <w:r>
        <w:rPr>
          <w:rFonts w:ascii="SimSun" w:eastAsia="SimSun" w:hAnsi="SimSun" w:cs="SimSun"/>
          <w:spacing w:val="4"/>
          <w:sz w:val="20"/>
          <w:szCs w:val="20"/>
        </w:rPr>
        <w:t>，再将明文流</w:t>
      </w:r>
      <w:r>
        <w:rPr>
          <w:rFonts w:ascii="SimSun" w:eastAsia="SimSun" w:hAnsi="SimSun" w:cs="SimSun"/>
          <w:sz w:val="20"/>
          <w:szCs w:val="20"/>
        </w:rPr>
        <w:t xml:space="preserve"> </w:t>
      </w:r>
      <w:r>
        <w:rPr>
          <w:rFonts w:ascii="SimSun" w:eastAsia="SimSun" w:hAnsi="SimSun" w:cs="SimSun"/>
          <w:spacing w:val="17"/>
          <w:sz w:val="20"/>
          <w:szCs w:val="20"/>
        </w:rPr>
        <w:t>量</w:t>
      </w:r>
      <w:r>
        <w:rPr>
          <w:rFonts w:ascii="SimSun" w:eastAsia="SimSun" w:hAnsi="SimSun" w:cs="SimSun"/>
          <w:spacing w:val="9"/>
          <w:sz w:val="20"/>
          <w:szCs w:val="20"/>
        </w:rPr>
        <w:t>接入安全检测系统中做分析，以解决分析加密流量的问题；</w:t>
      </w:r>
    </w:p>
    <w:p>
      <w:pPr>
        <w:sectPr>
          <w:headerReference w:type="default" r:id="rId49"/>
          <w:footerReference w:type="default" r:id="rId50"/>
          <w:type w:val="nextPage"/>
          <w:pgSz w:w="11906" w:h="16839"/>
          <w:pgMar w:top="400" w:right="1364" w:bottom="1312" w:left="1140" w:header="0" w:footer="1132" w:gutter="0"/>
          <w:pgNumType w:start="27"/>
          <w:cols w:space="708"/>
          <w:titlePg w:val="0"/>
        </w:sect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65" w:line="265" w:lineRule="exact"/>
        <w:ind w:right="45"/>
        <w:jc w:val="right"/>
        <w:rPr>
          <w:rFonts w:ascii="SimHei" w:eastAsia="SimHei" w:hAnsi="SimHei" w:cs="SimHei"/>
          <w:sz w:val="20"/>
          <w:szCs w:val="20"/>
        </w:rPr>
      </w:pPr>
      <w:r>
        <w:rPr>
          <w:rFonts w:ascii="SimHei" w:eastAsia="SimHei" w:hAnsi="SimHei" w:cs="SimHei"/>
          <w:position w:val="1"/>
          <w:sz w:val="20"/>
          <w:szCs w:val="20"/>
        </w:rPr>
        <w:t>JR</w:t>
      </w:r>
      <w:r>
        <w:rPr>
          <w:rFonts w:ascii="SimHei" w:eastAsia="SimHei" w:hAnsi="SimHei" w:cs="SimHei"/>
          <w:spacing w:val="6"/>
          <w:position w:val="1"/>
          <w:sz w:val="20"/>
          <w:szCs w:val="20"/>
        </w:rPr>
        <w:t>/</w:t>
      </w:r>
      <w:r>
        <w:rPr>
          <w:rFonts w:ascii="SimHei" w:eastAsia="SimHei" w:hAnsi="SimHei" w:cs="SimHei"/>
          <w:position w:val="1"/>
          <w:sz w:val="20"/>
          <w:szCs w:val="20"/>
        </w:rPr>
        <w:t>T</w:t>
      </w:r>
      <w:r>
        <w:rPr>
          <w:rFonts w:ascii="SimHei" w:eastAsia="SimHei" w:hAnsi="SimHei" w:cs="SimHei"/>
          <w:spacing w:val="6"/>
          <w:position w:val="1"/>
          <w:sz w:val="20"/>
          <w:szCs w:val="20"/>
        </w:rPr>
        <w:t xml:space="preserve"> </w:t>
      </w:r>
      <w:r>
        <w:rPr>
          <w:rFonts w:ascii="SimHei" w:eastAsia="SimHei" w:hAnsi="SimHei" w:cs="SimHei"/>
          <w:spacing w:val="6"/>
          <w:position w:val="1"/>
          <w:sz w:val="20"/>
          <w:szCs w:val="20"/>
        </w:rPr>
        <w:t>0295—202</w:t>
      </w:r>
      <w:r>
        <w:rPr>
          <w:rFonts w:ascii="SimHei" w:eastAsia="SimHei" w:hAnsi="SimHei" w:cs="SimHei"/>
          <w:spacing w:val="4"/>
          <w:position w:val="1"/>
          <w:sz w:val="20"/>
          <w:szCs w:val="20"/>
        </w:rPr>
        <w:t>3</w:t>
      </w:r>
    </w:p>
    <w:p>
      <w:pPr>
        <w:spacing w:before="248" w:line="227" w:lineRule="auto"/>
        <w:ind w:left="424"/>
        <w:rPr>
          <w:rFonts w:ascii="SimSun" w:eastAsia="SimSun" w:hAnsi="SimSun" w:cs="SimSun"/>
          <w:sz w:val="20"/>
          <w:szCs w:val="20"/>
        </w:rPr>
      </w:pPr>
      <w:r>
        <w:rPr>
          <w:rFonts w:ascii="SimSun" w:eastAsia="SimSun" w:hAnsi="SimSun" w:cs="SimSun"/>
          <w:sz w:val="20"/>
          <w:szCs w:val="20"/>
        </w:rPr>
        <w:t>f</w:t>
      </w:r>
      <w:r>
        <w:rPr>
          <w:rFonts w:ascii="SimSun" w:eastAsia="SimSun" w:hAnsi="SimSun" w:cs="SimSun"/>
          <w:spacing w:val="10"/>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可建立供应商主动通报补丁更新的管理机制，并纳入对供应商的考评中。</w:t>
      </w:r>
    </w:p>
    <w:p>
      <w:pPr>
        <w:spacing w:line="311" w:lineRule="auto"/>
        <w:rPr>
          <w:rFonts w:ascii="Arial"/>
          <w:sz w:val="21"/>
        </w:rPr>
      </w:pPr>
    </w:p>
    <w:p>
      <w:pPr>
        <w:spacing w:before="65" w:line="230" w:lineRule="auto"/>
        <w:ind w:left="2"/>
        <w:rPr>
          <w:rFonts w:ascii="SimHei" w:eastAsia="SimHei" w:hAnsi="SimHei" w:cs="SimHei"/>
          <w:sz w:val="20"/>
          <w:szCs w:val="20"/>
        </w:rPr>
      </w:pPr>
      <w:bookmarkStart w:id="13" w:name="_bookmark14"/>
      <w:bookmarkEnd w:id="13"/>
      <w:r>
        <w:rPr>
          <w:rFonts w:ascii="SimHei" w:eastAsia="SimHei" w:hAnsi="SimHei" w:cs="SimHei"/>
          <w:spacing w:val="7"/>
          <w:sz w:val="20"/>
          <w:szCs w:val="20"/>
        </w:rPr>
        <w:t>7</w:t>
      </w:r>
      <w:r>
        <w:rPr>
          <w:rFonts w:ascii="SimHei" w:eastAsia="SimHei" w:hAnsi="SimHei" w:cs="SimHei"/>
          <w:spacing w:val="7"/>
          <w:sz w:val="20"/>
          <w:szCs w:val="20"/>
        </w:rPr>
        <w:t xml:space="preserve">  </w:t>
      </w:r>
      <w:r>
        <w:rPr>
          <w:rFonts w:ascii="SimHei" w:eastAsia="SimHei" w:hAnsi="SimHei" w:cs="SimHei"/>
          <w:spacing w:val="7"/>
          <w:sz w:val="20"/>
          <w:szCs w:val="20"/>
        </w:rPr>
        <w:t>信息资产管理</w:t>
      </w:r>
    </w:p>
    <w:p>
      <w:pPr>
        <w:spacing w:line="307" w:lineRule="auto"/>
        <w:rPr>
          <w:rFonts w:ascii="Arial"/>
          <w:sz w:val="21"/>
        </w:rPr>
      </w:pPr>
    </w:p>
    <w:p>
      <w:pPr>
        <w:spacing w:before="65" w:line="230" w:lineRule="auto"/>
        <w:ind w:left="2"/>
        <w:rPr>
          <w:rFonts w:ascii="SimHei" w:eastAsia="SimHei" w:hAnsi="SimHei" w:cs="SimHei"/>
          <w:sz w:val="20"/>
          <w:szCs w:val="20"/>
        </w:rPr>
      </w:pPr>
      <w:bookmarkStart w:id="14" w:name="_bookmark15"/>
      <w:bookmarkEnd w:id="14"/>
      <w:r>
        <w:rPr>
          <w:rFonts w:ascii="SimHei" w:eastAsia="SimHei" w:hAnsi="SimHei" w:cs="SimHei"/>
          <w:spacing w:val="10"/>
          <w:sz w:val="20"/>
          <w:szCs w:val="20"/>
        </w:rPr>
        <w:t>7</w:t>
      </w: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信息资产管理目标</w:t>
      </w:r>
    </w:p>
    <w:p>
      <w:pPr>
        <w:spacing w:before="220" w:line="298" w:lineRule="auto"/>
        <w:ind w:right="48" w:firstLine="424"/>
        <w:rPr>
          <w:rFonts w:ascii="SimSun" w:eastAsia="SimSun" w:hAnsi="SimSun" w:cs="SimSun"/>
          <w:sz w:val="20"/>
          <w:szCs w:val="20"/>
        </w:rPr>
      </w:pPr>
      <w:r>
        <w:rPr>
          <w:rFonts w:ascii="SimSun" w:eastAsia="SimSun" w:hAnsi="SimSun" w:cs="SimSun"/>
          <w:spacing w:val="14"/>
          <w:sz w:val="20"/>
          <w:szCs w:val="20"/>
        </w:rPr>
        <w:t>发现</w:t>
      </w:r>
      <w:r>
        <w:rPr>
          <w:rFonts w:ascii="SimSun" w:eastAsia="SimSun" w:hAnsi="SimSun" w:cs="SimSun"/>
          <w:spacing w:val="10"/>
          <w:sz w:val="20"/>
          <w:szCs w:val="20"/>
        </w:rPr>
        <w:t>、</w:t>
      </w:r>
      <w:r>
        <w:rPr>
          <w:rFonts w:ascii="SimSun" w:eastAsia="SimSun" w:hAnsi="SimSun" w:cs="SimSun"/>
          <w:spacing w:val="7"/>
          <w:sz w:val="20"/>
          <w:szCs w:val="20"/>
        </w:rPr>
        <w:t>识别、梳理互联网和内网信息资产，形成完备的信息资产数据。周期性地执行信息资产威胁</w:t>
      </w:r>
      <w:r>
        <w:rPr>
          <w:rFonts w:ascii="SimSun" w:eastAsia="SimSun" w:hAnsi="SimSun" w:cs="SimSun"/>
          <w:sz w:val="20"/>
          <w:szCs w:val="20"/>
        </w:rPr>
        <w:t xml:space="preserve"> </w:t>
      </w:r>
      <w:r>
        <w:rPr>
          <w:rFonts w:ascii="SimSun" w:eastAsia="SimSun" w:hAnsi="SimSun" w:cs="SimSun"/>
          <w:spacing w:val="14"/>
          <w:sz w:val="20"/>
          <w:szCs w:val="20"/>
        </w:rPr>
        <w:t>检测任务</w:t>
      </w:r>
      <w:r>
        <w:rPr>
          <w:rFonts w:ascii="SimSun" w:eastAsia="SimSun" w:hAnsi="SimSun" w:cs="SimSun"/>
          <w:spacing w:val="7"/>
          <w:sz w:val="20"/>
          <w:szCs w:val="20"/>
        </w:rPr>
        <w:t>，结合漏洞威胁情报，发现、识别、定位及验证网络区域内资产的漏洞情况，及时进行风险处</w:t>
      </w:r>
      <w:r>
        <w:rPr>
          <w:rFonts w:ascii="SimSun" w:eastAsia="SimSun" w:hAnsi="SimSun" w:cs="SimSun"/>
          <w:sz w:val="20"/>
          <w:szCs w:val="20"/>
        </w:rPr>
        <w:t xml:space="preserve"> </w:t>
      </w:r>
      <w:r>
        <w:rPr>
          <w:rFonts w:ascii="SimSun" w:eastAsia="SimSun" w:hAnsi="SimSun" w:cs="SimSun"/>
          <w:spacing w:val="11"/>
          <w:sz w:val="20"/>
          <w:szCs w:val="20"/>
        </w:rPr>
        <w:t>置</w:t>
      </w:r>
      <w:r>
        <w:rPr>
          <w:rFonts w:ascii="SimSun" w:eastAsia="SimSun" w:hAnsi="SimSun" w:cs="SimSun"/>
          <w:spacing w:val="9"/>
          <w:sz w:val="20"/>
          <w:szCs w:val="20"/>
        </w:rPr>
        <w:t>，提升组织对信息资产的安全运营管理能力。</w:t>
      </w:r>
    </w:p>
    <w:p>
      <w:pPr>
        <w:spacing w:before="122" w:line="230" w:lineRule="auto"/>
        <w:ind w:left="2"/>
        <w:rPr>
          <w:rFonts w:ascii="SimHei" w:eastAsia="SimHei" w:hAnsi="SimHei" w:cs="SimHei"/>
          <w:sz w:val="20"/>
          <w:szCs w:val="20"/>
        </w:rPr>
      </w:pPr>
      <w:bookmarkStart w:id="15" w:name="_bookmark16"/>
      <w:bookmarkEnd w:id="15"/>
      <w:r>
        <w:rPr>
          <w:rFonts w:ascii="SimHei" w:eastAsia="SimHei" w:hAnsi="SimHei" w:cs="SimHei"/>
          <w:spacing w:val="10"/>
          <w:sz w:val="20"/>
          <w:szCs w:val="20"/>
        </w:rPr>
        <w:t>7</w:t>
      </w: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信息资产管理过程</w:t>
      </w:r>
    </w:p>
    <w:p>
      <w:pPr>
        <w:spacing w:before="219" w:line="229" w:lineRule="auto"/>
        <w:ind w:left="2"/>
        <w:rPr>
          <w:rFonts w:ascii="SimHei" w:eastAsia="SimHei" w:hAnsi="SimHei" w:cs="SimHei"/>
          <w:sz w:val="20"/>
          <w:szCs w:val="20"/>
        </w:rPr>
      </w:pPr>
      <w:r>
        <w:rPr>
          <w:rFonts w:ascii="SimHei" w:eastAsia="SimHei" w:hAnsi="SimHei" w:cs="SimHei"/>
          <w:spacing w:val="11"/>
          <w:sz w:val="20"/>
          <w:szCs w:val="20"/>
        </w:rPr>
        <w:t>7</w:t>
      </w:r>
      <w:r>
        <w:rPr>
          <w:rFonts w:ascii="SimHei" w:eastAsia="SimHei" w:hAnsi="SimHei" w:cs="SimHei"/>
          <w:spacing w:val="6"/>
          <w:sz w:val="20"/>
          <w:szCs w:val="20"/>
        </w:rPr>
        <w:t>.2.1</w:t>
      </w:r>
      <w:r>
        <w:rPr>
          <w:rFonts w:ascii="SimHei" w:eastAsia="SimHei" w:hAnsi="SimHei" w:cs="SimHei"/>
          <w:spacing w:val="6"/>
          <w:sz w:val="20"/>
          <w:szCs w:val="20"/>
        </w:rPr>
        <w:t xml:space="preserve">  </w:t>
      </w:r>
      <w:r>
        <w:rPr>
          <w:rFonts w:ascii="SimHei" w:eastAsia="SimHei" w:hAnsi="SimHei" w:cs="SimHei"/>
          <w:spacing w:val="6"/>
          <w:sz w:val="20"/>
          <w:szCs w:val="20"/>
        </w:rPr>
        <w:t>信息资产发现</w:t>
      </w:r>
    </w:p>
    <w:p>
      <w:pPr>
        <w:spacing w:before="219" w:line="288" w:lineRule="auto"/>
        <w:ind w:left="2" w:right="49" w:firstLine="419"/>
        <w:rPr>
          <w:rFonts w:ascii="SimSun" w:eastAsia="SimSun" w:hAnsi="SimSun" w:cs="SimSun"/>
          <w:sz w:val="20"/>
          <w:szCs w:val="20"/>
        </w:rPr>
      </w:pPr>
      <w:r>
        <w:rPr>
          <w:rFonts w:ascii="SimSun" w:eastAsia="SimSun" w:hAnsi="SimSun" w:cs="SimSun"/>
          <w:spacing w:val="14"/>
          <w:sz w:val="20"/>
          <w:szCs w:val="20"/>
        </w:rPr>
        <w:t>信息</w:t>
      </w:r>
      <w:r>
        <w:rPr>
          <w:rFonts w:ascii="SimSun" w:eastAsia="SimSun" w:hAnsi="SimSun" w:cs="SimSun"/>
          <w:spacing w:val="13"/>
          <w:sz w:val="20"/>
          <w:szCs w:val="20"/>
        </w:rPr>
        <w:t>资</w:t>
      </w:r>
      <w:r>
        <w:rPr>
          <w:rFonts w:ascii="SimSun" w:eastAsia="SimSun" w:hAnsi="SimSun" w:cs="SimSun"/>
          <w:spacing w:val="7"/>
          <w:sz w:val="20"/>
          <w:szCs w:val="20"/>
        </w:rPr>
        <w:t>产发现的目的，是对组织信息资产情况进行全面掌握，以更好地开展安全风险识别和处置工</w:t>
      </w:r>
      <w:r>
        <w:rPr>
          <w:rFonts w:ascii="SimSun" w:eastAsia="SimSun" w:hAnsi="SimSun" w:cs="SimSun"/>
          <w:sz w:val="20"/>
          <w:szCs w:val="20"/>
        </w:rPr>
        <w:t xml:space="preserve"> </w:t>
      </w:r>
      <w:r>
        <w:rPr>
          <w:rFonts w:ascii="SimSun" w:eastAsia="SimSun" w:hAnsi="SimSun" w:cs="SimSun"/>
          <w:spacing w:val="16"/>
          <w:sz w:val="20"/>
          <w:szCs w:val="20"/>
        </w:rPr>
        <w:t>作</w:t>
      </w:r>
      <w:r>
        <w:rPr>
          <w:rFonts w:ascii="SimSun" w:eastAsia="SimSun" w:hAnsi="SimSun" w:cs="SimSun"/>
          <w:spacing w:val="12"/>
          <w:sz w:val="20"/>
          <w:szCs w:val="20"/>
        </w:rPr>
        <w:t>。</w:t>
      </w:r>
      <w:r>
        <w:rPr>
          <w:rFonts w:ascii="SimSun" w:eastAsia="SimSun" w:hAnsi="SimSun" w:cs="SimSun"/>
          <w:spacing w:val="8"/>
          <w:sz w:val="20"/>
          <w:szCs w:val="20"/>
        </w:rPr>
        <w:t>信息资产发现方式包括但不限于：</w:t>
      </w:r>
    </w:p>
    <w:p>
      <w:pPr>
        <w:spacing w:before="1" w:line="258" w:lineRule="auto"/>
        <w:ind w:left="857" w:right="46" w:hanging="435"/>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主动发现：通过主动扫描、安装信息资产管理客户端及情报信息收集等方式，发现互联网及内</w:t>
      </w:r>
      <w:r>
        <w:rPr>
          <w:rFonts w:ascii="SimSun" w:eastAsia="SimSun" w:hAnsi="SimSun" w:cs="SimSun"/>
          <w:sz w:val="20"/>
          <w:szCs w:val="20"/>
        </w:rPr>
        <w:t xml:space="preserve"> </w:t>
      </w:r>
      <w:r>
        <w:rPr>
          <w:rFonts w:ascii="SimSun" w:eastAsia="SimSun" w:hAnsi="SimSun" w:cs="SimSun"/>
          <w:spacing w:val="16"/>
          <w:sz w:val="20"/>
          <w:szCs w:val="20"/>
        </w:rPr>
        <w:t>网中的</w:t>
      </w:r>
      <w:r>
        <w:rPr>
          <w:rFonts w:ascii="SimSun" w:eastAsia="SimSun" w:hAnsi="SimSun" w:cs="SimSun"/>
          <w:spacing w:val="8"/>
          <w:sz w:val="20"/>
          <w:szCs w:val="20"/>
        </w:rPr>
        <w:t xml:space="preserve"> </w:t>
      </w:r>
      <w:r>
        <w:rPr>
          <w:rFonts w:ascii="SimSun" w:eastAsia="SimSun" w:hAnsi="SimSun" w:cs="SimSun"/>
          <w:sz w:val="20"/>
          <w:szCs w:val="20"/>
        </w:rPr>
        <w:t>IP</w:t>
      </w:r>
      <w:r>
        <w:rPr>
          <w:rFonts w:ascii="SimSun" w:eastAsia="SimSun" w:hAnsi="SimSun" w:cs="SimSun"/>
          <w:spacing w:val="8"/>
          <w:sz w:val="20"/>
          <w:szCs w:val="20"/>
        </w:rPr>
        <w:t>、端口、协议、证书、域名、</w:t>
      </w:r>
      <w:r>
        <w:rPr>
          <w:rFonts w:ascii="SimSun" w:eastAsia="SimSun" w:hAnsi="SimSun" w:cs="SimSun"/>
          <w:sz w:val="20"/>
          <w:szCs w:val="20"/>
        </w:rPr>
        <w:t>URL</w:t>
      </w:r>
      <w:r>
        <w:rPr>
          <w:rFonts w:ascii="SimSun" w:eastAsia="SimSun" w:hAnsi="SimSun" w:cs="SimSun"/>
          <w:spacing w:val="8"/>
          <w:sz w:val="20"/>
          <w:szCs w:val="20"/>
        </w:rPr>
        <w:t>、</w:t>
      </w:r>
      <w:r>
        <w:rPr>
          <w:rFonts w:ascii="SimSun" w:eastAsia="SimSun" w:hAnsi="SimSun" w:cs="SimSun"/>
          <w:sz w:val="20"/>
          <w:szCs w:val="20"/>
        </w:rPr>
        <w:t>APP</w:t>
      </w:r>
      <w:r>
        <w:rPr>
          <w:rFonts w:ascii="SimSun" w:eastAsia="SimSun" w:hAnsi="SimSun" w:cs="SimSun"/>
          <w:spacing w:val="8"/>
          <w:sz w:val="20"/>
          <w:szCs w:val="20"/>
        </w:rPr>
        <w:t>、</w:t>
      </w:r>
      <w:r>
        <w:rPr>
          <w:rFonts w:ascii="SimSun" w:eastAsia="SimSun" w:hAnsi="SimSun" w:cs="SimSun"/>
          <w:sz w:val="20"/>
          <w:szCs w:val="20"/>
        </w:rPr>
        <w:t>API</w:t>
      </w:r>
      <w:r>
        <w:rPr>
          <w:rFonts w:ascii="SimSun" w:eastAsia="SimSun" w:hAnsi="SimSun" w:cs="SimSun"/>
          <w:spacing w:val="8"/>
          <w:sz w:val="20"/>
          <w:szCs w:val="20"/>
        </w:rPr>
        <w:t>、中间件及软件版本等信息；</w:t>
      </w:r>
    </w:p>
    <w:p>
      <w:pPr>
        <w:spacing w:before="64" w:line="228" w:lineRule="auto"/>
        <w:ind w:left="418"/>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1"/>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被动发现：通过流量监听的方式被动发现网络中的信息资产。</w:t>
      </w:r>
    </w:p>
    <w:p>
      <w:pPr>
        <w:spacing w:before="221" w:line="230" w:lineRule="auto"/>
        <w:ind w:left="2"/>
        <w:rPr>
          <w:rFonts w:ascii="SimHei" w:eastAsia="SimHei" w:hAnsi="SimHei" w:cs="SimHei"/>
          <w:sz w:val="20"/>
          <w:szCs w:val="20"/>
        </w:rPr>
      </w:pPr>
      <w:r>
        <w:rPr>
          <w:rFonts w:ascii="SimHei" w:eastAsia="SimHei" w:hAnsi="SimHei" w:cs="SimHei"/>
          <w:spacing w:val="11"/>
          <w:sz w:val="20"/>
          <w:szCs w:val="20"/>
        </w:rPr>
        <w:t>7</w:t>
      </w:r>
      <w:r>
        <w:rPr>
          <w:rFonts w:ascii="SimHei" w:eastAsia="SimHei" w:hAnsi="SimHei" w:cs="SimHei"/>
          <w:spacing w:val="6"/>
          <w:sz w:val="20"/>
          <w:szCs w:val="20"/>
        </w:rPr>
        <w:t>.2.2</w:t>
      </w:r>
      <w:r>
        <w:rPr>
          <w:rFonts w:ascii="SimHei" w:eastAsia="SimHei" w:hAnsi="SimHei" w:cs="SimHei"/>
          <w:spacing w:val="6"/>
          <w:sz w:val="20"/>
          <w:szCs w:val="20"/>
        </w:rPr>
        <w:t xml:space="preserve">  </w:t>
      </w:r>
      <w:r>
        <w:rPr>
          <w:rFonts w:ascii="SimHei" w:eastAsia="SimHei" w:hAnsi="SimHei" w:cs="SimHei"/>
          <w:spacing w:val="6"/>
          <w:sz w:val="20"/>
          <w:szCs w:val="20"/>
        </w:rPr>
        <w:t>信息资产管理</w:t>
      </w:r>
    </w:p>
    <w:p>
      <w:pPr>
        <w:spacing w:before="219" w:line="230" w:lineRule="auto"/>
        <w:ind w:left="2"/>
        <w:rPr>
          <w:rFonts w:ascii="SimHei" w:eastAsia="SimHei" w:hAnsi="SimHei" w:cs="SimHei"/>
          <w:sz w:val="20"/>
          <w:szCs w:val="20"/>
        </w:rPr>
      </w:pPr>
      <w:r>
        <w:rPr>
          <w:rFonts w:ascii="SimHei" w:eastAsia="SimHei" w:hAnsi="SimHei" w:cs="SimHei"/>
          <w:spacing w:val="10"/>
          <w:sz w:val="20"/>
          <w:szCs w:val="20"/>
        </w:rPr>
        <w:t>7</w:t>
      </w:r>
      <w:r>
        <w:rPr>
          <w:rFonts w:ascii="SimHei" w:eastAsia="SimHei" w:hAnsi="SimHei" w:cs="SimHei"/>
          <w:spacing w:val="6"/>
          <w:sz w:val="20"/>
          <w:szCs w:val="20"/>
        </w:rPr>
        <w:t>.2.2.1</w:t>
      </w:r>
      <w:r>
        <w:rPr>
          <w:rFonts w:ascii="SimHei" w:eastAsia="SimHei" w:hAnsi="SimHei" w:cs="SimHei"/>
          <w:spacing w:val="6"/>
          <w:sz w:val="20"/>
          <w:szCs w:val="20"/>
        </w:rPr>
        <w:t xml:space="preserve">  </w:t>
      </w:r>
      <w:r>
        <w:rPr>
          <w:rFonts w:ascii="SimHei" w:eastAsia="SimHei" w:hAnsi="SimHei" w:cs="SimHei"/>
          <w:spacing w:val="6"/>
          <w:sz w:val="20"/>
          <w:szCs w:val="20"/>
        </w:rPr>
        <w:t>信息资产梳理</w:t>
      </w:r>
    </w:p>
    <w:p>
      <w:pPr>
        <w:spacing w:before="219" w:line="228" w:lineRule="auto"/>
        <w:ind w:left="421"/>
        <w:rPr>
          <w:rFonts w:ascii="SimSun" w:eastAsia="SimSun" w:hAnsi="SimSun" w:cs="SimSun"/>
          <w:sz w:val="20"/>
          <w:szCs w:val="20"/>
        </w:rPr>
      </w:pPr>
      <w:r>
        <w:rPr>
          <w:rFonts w:ascii="SimSun" w:eastAsia="SimSun" w:hAnsi="SimSun" w:cs="SimSun"/>
          <w:spacing w:val="9"/>
          <w:sz w:val="20"/>
          <w:szCs w:val="20"/>
        </w:rPr>
        <w:t>信息资产梳理主要包括资产的识别与分类</w:t>
      </w:r>
      <w:r>
        <w:rPr>
          <w:rFonts w:ascii="SimSun" w:eastAsia="SimSun" w:hAnsi="SimSun" w:cs="SimSun"/>
          <w:spacing w:val="7"/>
          <w:sz w:val="20"/>
          <w:szCs w:val="20"/>
        </w:rPr>
        <w:t>：</w:t>
      </w:r>
    </w:p>
    <w:p>
      <w:pPr>
        <w:spacing w:before="65" w:line="258" w:lineRule="auto"/>
        <w:ind w:left="844" w:right="46" w:hanging="422"/>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8"/>
          <w:sz w:val="20"/>
          <w:szCs w:val="20"/>
        </w:rPr>
        <w:t xml:space="preserve"> </w:t>
      </w:r>
      <w:r>
        <w:rPr>
          <w:rFonts w:ascii="SimSun" w:eastAsia="SimSun" w:hAnsi="SimSun" w:cs="SimSun"/>
          <w:spacing w:val="7"/>
          <w:sz w:val="20"/>
          <w:szCs w:val="20"/>
        </w:rPr>
        <w:t>对信息资产生命周期全过程进行管理，通过周期地检测比对，实现资产变更跟踪，保证资产的</w:t>
      </w:r>
      <w:r>
        <w:rPr>
          <w:rFonts w:ascii="SimSun" w:eastAsia="SimSun" w:hAnsi="SimSun" w:cs="SimSun"/>
          <w:sz w:val="20"/>
          <w:szCs w:val="20"/>
        </w:rPr>
        <w:t xml:space="preserve"> </w:t>
      </w:r>
      <w:r>
        <w:rPr>
          <w:rFonts w:ascii="SimSun" w:eastAsia="SimSun" w:hAnsi="SimSun" w:cs="SimSun"/>
          <w:spacing w:val="5"/>
          <w:sz w:val="20"/>
          <w:szCs w:val="20"/>
        </w:rPr>
        <w:t>一</w:t>
      </w:r>
      <w:r>
        <w:rPr>
          <w:rFonts w:ascii="SimSun" w:eastAsia="SimSun" w:hAnsi="SimSun" w:cs="SimSun"/>
          <w:spacing w:val="4"/>
          <w:sz w:val="20"/>
          <w:szCs w:val="20"/>
        </w:rPr>
        <w:t>致性；</w:t>
      </w:r>
    </w:p>
    <w:p>
      <w:pPr>
        <w:spacing w:before="65" w:line="258" w:lineRule="auto"/>
        <w:ind w:left="843" w:right="46" w:hanging="425"/>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pacing w:val="12"/>
          <w:sz w:val="20"/>
          <w:szCs w:val="20"/>
        </w:rPr>
        <w:t xml:space="preserve"> </w:t>
      </w:r>
      <w:r>
        <w:rPr>
          <w:rFonts w:ascii="SimSun" w:eastAsia="SimSun" w:hAnsi="SimSun" w:cs="SimSun"/>
          <w:spacing w:val="7"/>
          <w:sz w:val="20"/>
          <w:szCs w:val="20"/>
        </w:rPr>
        <w:t>信息资产可依照业务系统进行分类，也可根据法律要求、信息资产价值、敏感性和关键性进行</w:t>
      </w:r>
      <w:r>
        <w:rPr>
          <w:rFonts w:ascii="SimSun" w:eastAsia="SimSun" w:hAnsi="SimSun" w:cs="SimSun"/>
          <w:sz w:val="20"/>
          <w:szCs w:val="20"/>
        </w:rPr>
        <w:t xml:space="preserve"> </w:t>
      </w:r>
      <w:r>
        <w:rPr>
          <w:rFonts w:ascii="SimSun" w:eastAsia="SimSun" w:hAnsi="SimSun" w:cs="SimSun"/>
          <w:spacing w:val="9"/>
          <w:sz w:val="20"/>
          <w:szCs w:val="20"/>
        </w:rPr>
        <w:t>分类，便于安全信息资产的分隔管理和资源隔离；</w:t>
      </w:r>
    </w:p>
    <w:p>
      <w:pPr>
        <w:spacing w:before="65" w:line="228" w:lineRule="auto"/>
        <w:ind w:left="425"/>
        <w:rPr>
          <w:rFonts w:ascii="SimSun" w:eastAsia="SimSun" w:hAnsi="SimSun" w:cs="SimSun"/>
          <w:sz w:val="20"/>
          <w:szCs w:val="20"/>
        </w:rPr>
      </w:pPr>
      <w:r>
        <w:rPr>
          <w:rFonts w:ascii="SimSun" w:eastAsia="SimSun" w:hAnsi="SimSun" w:cs="SimSun"/>
          <w:sz w:val="20"/>
          <w:szCs w:val="20"/>
        </w:rPr>
        <w:t>c</w:t>
      </w:r>
      <w:r>
        <w:rPr>
          <w:rFonts w:ascii="SimSun" w:eastAsia="SimSun" w:hAnsi="SimSun" w:cs="SimSun"/>
          <w:spacing w:val="16"/>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通过信息资产梳理，实现直观的信息资产画像，增强安全运营人员对信息资产的认知。</w:t>
      </w:r>
    </w:p>
    <w:p>
      <w:pPr>
        <w:spacing w:before="221" w:line="230" w:lineRule="auto"/>
        <w:ind w:left="2"/>
        <w:rPr>
          <w:rFonts w:ascii="SimHei" w:eastAsia="SimHei" w:hAnsi="SimHei" w:cs="SimHei"/>
          <w:sz w:val="20"/>
          <w:szCs w:val="20"/>
        </w:rPr>
      </w:pPr>
      <w:r>
        <w:rPr>
          <w:rFonts w:ascii="SimHei" w:eastAsia="SimHei" w:hAnsi="SimHei" w:cs="SimHei"/>
          <w:spacing w:val="10"/>
          <w:sz w:val="20"/>
          <w:szCs w:val="20"/>
        </w:rPr>
        <w:t>7</w:t>
      </w:r>
      <w:r>
        <w:rPr>
          <w:rFonts w:ascii="SimHei" w:eastAsia="SimHei" w:hAnsi="SimHei" w:cs="SimHei"/>
          <w:spacing w:val="6"/>
          <w:sz w:val="20"/>
          <w:szCs w:val="20"/>
        </w:rPr>
        <w:t>.2.2.2</w:t>
      </w:r>
      <w:r>
        <w:rPr>
          <w:rFonts w:ascii="SimHei" w:eastAsia="SimHei" w:hAnsi="SimHei" w:cs="SimHei"/>
          <w:spacing w:val="6"/>
          <w:sz w:val="20"/>
          <w:szCs w:val="20"/>
        </w:rPr>
        <w:t xml:space="preserve">  </w:t>
      </w:r>
      <w:r>
        <w:rPr>
          <w:rFonts w:ascii="SimHei" w:eastAsia="SimHei" w:hAnsi="SimHei" w:cs="SimHei"/>
          <w:spacing w:val="6"/>
          <w:sz w:val="20"/>
          <w:szCs w:val="20"/>
        </w:rPr>
        <w:t>信息资产检索</w:t>
      </w:r>
    </w:p>
    <w:p>
      <w:pPr>
        <w:spacing w:before="219" w:line="288" w:lineRule="auto"/>
        <w:ind w:left="11" w:right="46" w:firstLine="414"/>
        <w:rPr>
          <w:rFonts w:ascii="SimSun" w:eastAsia="SimSun" w:hAnsi="SimSun" w:cs="SimSun"/>
          <w:sz w:val="20"/>
          <w:szCs w:val="20"/>
        </w:rPr>
      </w:pPr>
      <w:r>
        <w:rPr>
          <w:rFonts w:ascii="SimSun" w:eastAsia="SimSun" w:hAnsi="SimSun" w:cs="SimSun"/>
          <w:spacing w:val="14"/>
          <w:sz w:val="20"/>
          <w:szCs w:val="20"/>
        </w:rPr>
        <w:t>宜建</w:t>
      </w:r>
      <w:r>
        <w:rPr>
          <w:rFonts w:ascii="SimSun" w:eastAsia="SimSun" w:hAnsi="SimSun" w:cs="SimSun"/>
          <w:spacing w:val="12"/>
          <w:sz w:val="20"/>
          <w:szCs w:val="20"/>
        </w:rPr>
        <w:t>立</w:t>
      </w:r>
      <w:r>
        <w:rPr>
          <w:rFonts w:ascii="SimSun" w:eastAsia="SimSun" w:hAnsi="SimSun" w:cs="SimSun"/>
          <w:spacing w:val="7"/>
          <w:sz w:val="20"/>
          <w:szCs w:val="20"/>
        </w:rPr>
        <w:t>对信息资产快速检索能力，检索有助于快速定位有风险的信息资产，并进行后续的处置。信</w:t>
      </w:r>
      <w:r>
        <w:rPr>
          <w:rFonts w:ascii="SimSun" w:eastAsia="SimSun" w:hAnsi="SimSun" w:cs="SimSun"/>
          <w:sz w:val="20"/>
          <w:szCs w:val="20"/>
        </w:rPr>
        <w:t xml:space="preserve"> </w:t>
      </w:r>
      <w:r>
        <w:rPr>
          <w:rFonts w:ascii="SimSun" w:eastAsia="SimSun" w:hAnsi="SimSun" w:cs="SimSun"/>
          <w:spacing w:val="15"/>
          <w:sz w:val="20"/>
          <w:szCs w:val="20"/>
        </w:rPr>
        <w:t>息</w:t>
      </w:r>
      <w:r>
        <w:rPr>
          <w:rFonts w:ascii="SimSun" w:eastAsia="SimSun" w:hAnsi="SimSun" w:cs="SimSun"/>
          <w:spacing w:val="8"/>
          <w:sz w:val="20"/>
          <w:szCs w:val="20"/>
        </w:rPr>
        <w:t>资产检索一般包括以下维度的检索条件：</w:t>
      </w:r>
    </w:p>
    <w:p>
      <w:pPr>
        <w:spacing w:before="1" w:line="257" w:lineRule="auto"/>
        <w:ind w:left="842" w:right="46" w:hanging="420"/>
        <w:rPr>
          <w:rFonts w:ascii="SimSun" w:eastAsia="SimSun" w:hAnsi="SimSun" w:cs="SimSun"/>
          <w:sz w:val="20"/>
          <w:szCs w:val="20"/>
        </w:rPr>
      </w:pPr>
      <w:r>
        <w:rPr>
          <w:rFonts w:ascii="SimSun" w:eastAsia="SimSun" w:hAnsi="SimSun" w:cs="SimSun"/>
          <w:sz w:val="20"/>
          <w:szCs w:val="20"/>
        </w:rPr>
        <w:t>a</w:t>
      </w:r>
      <w:r>
        <w:rPr>
          <w:rFonts w:ascii="SimSun" w:eastAsia="SimSun" w:hAnsi="SimSun" w:cs="SimSun"/>
          <w:spacing w:val="14"/>
          <w:sz w:val="20"/>
          <w:szCs w:val="20"/>
        </w:rPr>
        <w:t>)</w:t>
      </w:r>
      <w:r>
        <w:rPr>
          <w:rFonts w:ascii="SimSun" w:eastAsia="SimSun" w:hAnsi="SimSun" w:cs="SimSun"/>
          <w:spacing w:val="14"/>
          <w:sz w:val="20"/>
          <w:szCs w:val="20"/>
        </w:rPr>
        <w:t xml:space="preserve">  </w:t>
      </w:r>
      <w:r>
        <w:rPr>
          <w:rFonts w:ascii="SimSun" w:eastAsia="SimSun" w:hAnsi="SimSun" w:cs="SimSun"/>
          <w:sz w:val="20"/>
          <w:szCs w:val="20"/>
        </w:rPr>
        <w:t>IP</w:t>
      </w:r>
      <w:r>
        <w:rPr>
          <w:rFonts w:ascii="SimSun" w:eastAsia="SimSun" w:hAnsi="SimSun" w:cs="SimSun"/>
          <w:spacing w:val="14"/>
          <w:sz w:val="20"/>
          <w:szCs w:val="20"/>
        </w:rPr>
        <w:t>、</w:t>
      </w:r>
      <w:r>
        <w:rPr>
          <w:rFonts w:ascii="SimSun" w:eastAsia="SimSun" w:hAnsi="SimSun" w:cs="SimSun"/>
          <w:spacing w:val="8"/>
          <w:sz w:val="20"/>
          <w:szCs w:val="20"/>
        </w:rPr>
        <w:t>端</w:t>
      </w:r>
      <w:r>
        <w:rPr>
          <w:rFonts w:ascii="SimSun" w:eastAsia="SimSun" w:hAnsi="SimSun" w:cs="SimSun"/>
          <w:spacing w:val="7"/>
          <w:sz w:val="20"/>
          <w:szCs w:val="20"/>
        </w:rPr>
        <w:t>口、域名、</w:t>
      </w:r>
      <w:r>
        <w:rPr>
          <w:rFonts w:ascii="SimSun" w:eastAsia="SimSun" w:hAnsi="SimSun" w:cs="SimSun"/>
          <w:sz w:val="20"/>
          <w:szCs w:val="20"/>
        </w:rPr>
        <w:t>URL</w:t>
      </w:r>
      <w:r>
        <w:rPr>
          <w:rFonts w:ascii="SimSun" w:eastAsia="SimSun" w:hAnsi="SimSun" w:cs="SimSun"/>
          <w:spacing w:val="7"/>
          <w:sz w:val="20"/>
          <w:szCs w:val="20"/>
        </w:rPr>
        <w:t>、服务/协议、应用系统名称、系统负责人、组织信息、互联网开放情况</w:t>
      </w:r>
      <w:r>
        <w:rPr>
          <w:rFonts w:ascii="SimSun" w:eastAsia="SimSun" w:hAnsi="SimSun" w:cs="SimSun"/>
          <w:sz w:val="20"/>
          <w:szCs w:val="20"/>
        </w:rPr>
        <w:t xml:space="preserve"> </w:t>
      </w:r>
      <w:r>
        <w:rPr>
          <w:rFonts w:ascii="SimSun" w:eastAsia="SimSun" w:hAnsi="SimSun" w:cs="SimSun"/>
          <w:spacing w:val="-1"/>
          <w:sz w:val="20"/>
          <w:szCs w:val="20"/>
        </w:rPr>
        <w:t>等</w:t>
      </w:r>
      <w:r>
        <w:rPr>
          <w:rFonts w:ascii="SimSun" w:eastAsia="SimSun" w:hAnsi="SimSun" w:cs="SimSun"/>
          <w:sz w:val="20"/>
          <w:szCs w:val="20"/>
        </w:rPr>
        <w:t>；</w:t>
      </w:r>
    </w:p>
    <w:p>
      <w:pPr>
        <w:spacing w:before="65" w:line="228" w:lineRule="auto"/>
        <w:ind w:left="418"/>
        <w:rPr>
          <w:rFonts w:ascii="SimSun" w:eastAsia="SimSun" w:hAnsi="SimSun" w:cs="SimSun"/>
          <w:sz w:val="20"/>
          <w:szCs w:val="20"/>
        </w:rPr>
      </w:pPr>
      <w:r>
        <w:rPr>
          <w:rFonts w:ascii="SimSun" w:eastAsia="SimSun" w:hAnsi="SimSun" w:cs="SimSun"/>
          <w:sz w:val="20"/>
          <w:szCs w:val="20"/>
        </w:rPr>
        <w:t>b</w:t>
      </w:r>
      <w:r>
        <w:rPr>
          <w:rFonts w:ascii="SimSun" w:eastAsia="SimSun" w:hAnsi="SimSun" w:cs="SimSun"/>
          <w:spacing w:val="15"/>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操作系统、应用系统、数据库、中间件、第三方组件等的版本信息。</w:t>
      </w:r>
    </w:p>
    <w:p>
      <w:pPr>
        <w:spacing w:before="222" w:line="230" w:lineRule="auto"/>
        <w:ind w:left="2"/>
        <w:rPr>
          <w:rFonts w:ascii="SimHei" w:eastAsia="SimHei" w:hAnsi="SimHei" w:cs="SimHei"/>
          <w:sz w:val="20"/>
          <w:szCs w:val="20"/>
        </w:rPr>
      </w:pPr>
      <w:r>
        <w:rPr>
          <w:rFonts w:ascii="SimHei" w:eastAsia="SimHei" w:hAnsi="SimHei" w:cs="SimHei"/>
          <w:spacing w:val="10"/>
          <w:sz w:val="20"/>
          <w:szCs w:val="20"/>
        </w:rPr>
        <w:t>7</w:t>
      </w:r>
      <w:r>
        <w:rPr>
          <w:rFonts w:ascii="SimHei" w:eastAsia="SimHei" w:hAnsi="SimHei" w:cs="SimHei"/>
          <w:spacing w:val="6"/>
          <w:sz w:val="20"/>
          <w:szCs w:val="20"/>
        </w:rPr>
        <w:t>.2.2.3</w:t>
      </w:r>
      <w:r>
        <w:rPr>
          <w:rFonts w:ascii="SimHei" w:eastAsia="SimHei" w:hAnsi="SimHei" w:cs="SimHei"/>
          <w:spacing w:val="6"/>
          <w:sz w:val="20"/>
          <w:szCs w:val="20"/>
        </w:rPr>
        <w:t xml:space="preserve">  </w:t>
      </w:r>
      <w:r>
        <w:rPr>
          <w:rFonts w:ascii="SimHei" w:eastAsia="SimHei" w:hAnsi="SimHei" w:cs="SimHei"/>
          <w:spacing w:val="6"/>
          <w:sz w:val="20"/>
          <w:szCs w:val="20"/>
        </w:rPr>
        <w:t>信息资产运营</w:t>
      </w:r>
    </w:p>
    <w:p>
      <w:pPr>
        <w:spacing w:before="218" w:line="228" w:lineRule="auto"/>
        <w:ind w:left="421"/>
        <w:rPr>
          <w:rFonts w:ascii="SimSun" w:eastAsia="SimSun" w:hAnsi="SimSun" w:cs="SimSun"/>
          <w:sz w:val="20"/>
          <w:szCs w:val="20"/>
        </w:rPr>
      </w:pPr>
      <w:r>
        <w:rPr>
          <w:rFonts w:ascii="SimSun" w:eastAsia="SimSun" w:hAnsi="SimSun" w:cs="SimSun"/>
          <w:spacing w:val="12"/>
          <w:sz w:val="20"/>
          <w:szCs w:val="20"/>
        </w:rPr>
        <w:t>信</w:t>
      </w:r>
      <w:r>
        <w:rPr>
          <w:rFonts w:ascii="SimSun" w:eastAsia="SimSun" w:hAnsi="SimSun" w:cs="SimSun"/>
          <w:spacing w:val="8"/>
          <w:sz w:val="20"/>
          <w:szCs w:val="20"/>
        </w:rPr>
        <w:t>息资产运营宜遵循以下：</w:t>
      </w:r>
      <w:r>
        <w:rPr>
          <w:rFonts w:ascii="SimSun" w:eastAsia="SimSun" w:hAnsi="SimSun" w:cs="SimSun"/>
          <w:sz w:val="20"/>
          <w:szCs w:val="20"/>
        </w:rPr>
        <w:br/>
      </w:r>
      <w:r>
        <w:rPr>
          <w:rFonts w:ascii="SimSun" w:eastAsia="SimSun" w:hAnsi="SimSun" w:cs="SimSun"/>
          <w:sz w:val="20"/>
          <w:szCs w:val="2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1" w:history="1">
        <w:r>
          <w:rPr>
            <w:rFonts w:ascii="SimSun" w:eastAsia="SimSun" w:hAnsi="SimSun" w:cs="SimSun"/>
            <w:b/>
            <w:bCs/>
            <w:noProof w:val="0"/>
            <w:snapToGrid/>
            <w:color w:val="0000EE"/>
            <w:kern w:val="0"/>
            <w:sz w:val="30"/>
            <w:szCs w:val="30"/>
            <w:u w:val="single" w:color="0000EE"/>
          </w:rPr>
          <w:t>https://d.book118.com/785013003103011121</w:t>
        </w:r>
      </w:hyperlink>
    </w:p>
    <w:p>
      <w:pPr>
        <w:spacing w:before="218" w:line="228" w:lineRule="auto"/>
        <w:ind w:left="421"/>
        <w:rPr>
          <w:rFonts w:ascii="SimSun" w:eastAsia="SimSun" w:hAnsi="SimSun" w:cs="SimSun"/>
          <w:sz w:val="20"/>
          <w:szCs w:val="20"/>
        </w:rPr>
      </w:pPr>
    </w:p>
    <w:sectPr>
      <w:headerReference w:type="default" r:id="rId52"/>
      <w:footerReference w:type="default" r:id="rId53"/>
      <w:pgSz w:w="11906" w:h="16839"/>
      <w:pgMar w:top="400" w:right="1088" w:bottom="1312" w:left="1424" w:header="0" w:footer="1132" w:gutter="0"/>
      <w:pgNumType w:start="2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2"/>
      <w:jc w:val="right"/>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2"/>
      <w:jc w:val="right"/>
      <w:rPr>
        <w:rFonts w:ascii="SimSun" w:eastAsia="SimSun" w:hAnsi="SimSun" w:cs="SimSun"/>
        <w:sz w:val="18"/>
        <w:szCs w:val="18"/>
      </w:rPr>
    </w:pPr>
    <w:r>
      <w:rPr>
        <w:rFonts w:ascii="SimSun" w:eastAsia="SimSun" w:hAnsi="SimSun" w:cs="SimSun"/>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30"/>
      <w:rPr>
        <w:rFonts w:ascii="SimSun" w:eastAsia="SimSun" w:hAnsi="SimSun" w:cs="SimSun"/>
        <w:sz w:val="18"/>
        <w:szCs w:val="18"/>
      </w:rPr>
    </w:pPr>
    <w:r>
      <w:rPr>
        <w:rFonts w:ascii="SimSun" w:eastAsia="SimSun" w:hAnsi="SimSun" w:cs="SimSun"/>
        <w:spacing w:val="-8"/>
        <w:sz w:val="18"/>
        <w:szCs w:val="18"/>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67"/>
      <w:jc w:val="right"/>
      <w:rPr>
        <w:rFonts w:ascii="SimSun" w:eastAsia="SimSun" w:hAnsi="SimSun" w:cs="SimSun"/>
        <w:sz w:val="18"/>
        <w:szCs w:val="18"/>
      </w:rPr>
    </w:pPr>
    <w:r>
      <w:rPr>
        <w:rFonts w:ascii="SimSun" w:eastAsia="SimSun" w:hAnsi="SimSun" w:cs="SimSun"/>
        <w:spacing w:val="-6"/>
        <w:sz w:val="18"/>
        <w:szCs w:val="18"/>
      </w:rPr>
      <w:t>I</w:t>
    </w:r>
    <w:r>
      <w:rPr>
        <w:rFonts w:ascii="SimSun" w:eastAsia="SimSun" w:hAnsi="SimSun" w:cs="SimSun"/>
        <w:spacing w:val="-5"/>
        <w:sz w:val="18"/>
        <w:szCs w:val="18"/>
      </w:rPr>
      <w:t>II</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4"/>
      <w:jc w:val="right"/>
      <w:rPr>
        <w:rFonts w:ascii="SimSun" w:eastAsia="SimSun" w:hAnsi="SimSun" w:cs="SimSun"/>
        <w:sz w:val="18"/>
        <w:szCs w:val="18"/>
      </w:rPr>
    </w:pPr>
    <w:r>
      <w:rPr>
        <w:rFonts w:ascii="SimSun" w:eastAsia="SimSun" w:hAnsi="SimSun" w:cs="SimSu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4"/>
      <w:jc w:val="right"/>
      <w:rPr>
        <w:rFonts w:ascii="SimSun" w:eastAsia="SimSun" w:hAnsi="SimSun" w:cs="SimSun"/>
        <w:sz w:val="18"/>
        <w:szCs w:val="18"/>
      </w:rPr>
    </w:pPr>
    <w:r>
      <w:rPr>
        <w:rFonts w:ascii="SimSun" w:eastAsia="SimSun" w:hAnsi="SimSun" w:cs="SimSun"/>
        <w:sz w:val="18"/>
        <w:szCs w:val="18"/>
      </w:rPr>
      <w:t>1</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9"/>
      <w:rPr>
        <w:rFonts w:ascii="SimSun" w:eastAsia="SimSun" w:hAnsi="SimSun" w:cs="SimSun"/>
        <w:sz w:val="18"/>
        <w:szCs w:val="18"/>
      </w:rPr>
    </w:pPr>
    <w:r>
      <w:rPr>
        <w:rFonts w:ascii="SimSun" w:eastAsia="SimSun" w:hAnsi="SimSun" w:cs="SimSu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9"/>
      <w:rPr>
        <w:rFonts w:ascii="SimSun" w:eastAsia="SimSun" w:hAnsi="SimSun" w:cs="SimSun"/>
        <w:sz w:val="18"/>
        <w:szCs w:val="18"/>
      </w:rPr>
    </w:pPr>
    <w:r>
      <w:rPr>
        <w:rFonts w:ascii="SimSun" w:eastAsia="SimSun" w:hAnsi="SimSun" w:cs="SimSun"/>
        <w:sz w:val="18"/>
        <w:szCs w:val="18"/>
      </w:rPr>
      <w:t>2</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9"/>
      <w:jc w:val="right"/>
      <w:rPr>
        <w:rFonts w:ascii="SimSun" w:eastAsia="SimSun" w:hAnsi="SimSun" w:cs="SimSun"/>
        <w:sz w:val="18"/>
        <w:szCs w:val="18"/>
      </w:rPr>
    </w:pPr>
    <w:r>
      <w:rPr>
        <w:rFonts w:ascii="SimSun" w:eastAsia="SimSun" w:hAnsi="SimSun" w:cs="SimSu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59"/>
      <w:jc w:val="right"/>
      <w:rPr>
        <w:rFonts w:ascii="SimSun" w:eastAsia="SimSun" w:hAnsi="SimSun" w:cs="SimSun"/>
        <w:sz w:val="18"/>
        <w:szCs w:val="18"/>
      </w:rPr>
    </w:pPr>
    <w:r>
      <w:rPr>
        <w:rFonts w:ascii="SimSun" w:eastAsia="SimSun" w:hAnsi="SimSun" w:cs="SimSun"/>
        <w:sz w:val="18"/>
        <w:szCs w:val="18"/>
      </w:rPr>
      <w:t>3</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6"/>
      <w:rPr>
        <w:rFonts w:ascii="SimSun" w:eastAsia="SimSun" w:hAnsi="SimSun" w:cs="SimSun"/>
        <w:sz w:val="18"/>
        <w:szCs w:val="18"/>
      </w:rPr>
    </w:pPr>
    <w:r>
      <w:rPr>
        <w:rFonts w:ascii="SimSun" w:eastAsia="SimSun" w:hAnsi="SimSun" w:cs="SimSun"/>
        <w:sz w:val="18"/>
        <w:szCs w:val="18"/>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6"/>
      <w:rPr>
        <w:rFonts w:ascii="SimSun" w:eastAsia="SimSun" w:hAnsi="SimSun" w:cs="SimSun"/>
        <w:sz w:val="18"/>
        <w:szCs w:val="18"/>
      </w:rPr>
    </w:pPr>
    <w:r>
      <w:rPr>
        <w:rFonts w:ascii="SimSun" w:eastAsia="SimSun" w:hAnsi="SimSun" w:cs="SimSun"/>
        <w:sz w:val="18"/>
        <w:szCs w:val="18"/>
      </w:rPr>
      <w:t>4</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6"/>
      <w:jc w:val="right"/>
      <w:rPr>
        <w:rFonts w:ascii="SimSun" w:eastAsia="SimSun" w:hAnsi="SimSun" w:cs="SimSun"/>
        <w:sz w:val="18"/>
        <w:szCs w:val="18"/>
      </w:rPr>
    </w:pPr>
    <w:r>
      <w:rPr>
        <w:rFonts w:ascii="SimSun" w:eastAsia="SimSun" w:hAnsi="SimSun" w:cs="SimSun"/>
        <w:sz w:val="18"/>
        <w:szCs w:val="18"/>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6"/>
      <w:jc w:val="right"/>
      <w:rPr>
        <w:rFonts w:ascii="SimSun" w:eastAsia="SimSun" w:hAnsi="SimSun" w:cs="SimSun"/>
        <w:sz w:val="18"/>
        <w:szCs w:val="18"/>
      </w:rPr>
    </w:pPr>
    <w:r>
      <w:rPr>
        <w:rFonts w:ascii="SimSun" w:eastAsia="SimSun" w:hAnsi="SimSun" w:cs="SimSun"/>
        <w:sz w:val="18"/>
        <w:szCs w:val="18"/>
      </w:rPr>
      <w:t>5</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4"/>
      <w:rPr>
        <w:rFonts w:ascii="SimSun" w:eastAsia="SimSun" w:hAnsi="SimSun" w:cs="SimSun"/>
        <w:sz w:val="18"/>
        <w:szCs w:val="18"/>
      </w:rPr>
    </w:pPr>
    <w:r>
      <w:rPr>
        <w:rFonts w:ascii="SimSun" w:eastAsia="SimSun" w:hAnsi="SimSun" w:cs="SimSun"/>
        <w:sz w:val="18"/>
        <w:szCs w:val="18"/>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4"/>
      <w:rPr>
        <w:rFonts w:ascii="SimSun" w:eastAsia="SimSun" w:hAnsi="SimSun" w:cs="SimSun"/>
        <w:sz w:val="18"/>
        <w:szCs w:val="18"/>
      </w:rPr>
    </w:pPr>
    <w:r>
      <w:rPr>
        <w:rFonts w:ascii="SimSun" w:eastAsia="SimSun" w:hAnsi="SimSun" w:cs="SimSun"/>
        <w:sz w:val="18"/>
        <w:szCs w:val="18"/>
      </w:rPr>
      <w:t>6</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8"/>
      <w:jc w:val="right"/>
      <w:rPr>
        <w:rFonts w:ascii="SimSun" w:eastAsia="SimSun" w:hAnsi="SimSun" w:cs="SimSun"/>
        <w:sz w:val="18"/>
        <w:szCs w:val="18"/>
      </w:rPr>
    </w:pPr>
    <w:r>
      <w:rPr>
        <w:rFonts w:ascii="SimSun" w:eastAsia="SimSun" w:hAnsi="SimSun" w:cs="SimSun"/>
        <w:sz w:val="18"/>
        <w:szCs w:val="18"/>
      </w:rPr>
      <w:t>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8"/>
      <w:jc w:val="right"/>
      <w:rPr>
        <w:rFonts w:ascii="SimSun" w:eastAsia="SimSun" w:hAnsi="SimSun" w:cs="SimSun"/>
        <w:sz w:val="18"/>
        <w:szCs w:val="18"/>
      </w:rPr>
    </w:pPr>
    <w:r>
      <w:rPr>
        <w:rFonts w:ascii="SimSun" w:eastAsia="SimSun" w:hAnsi="SimSun" w:cs="SimSun"/>
        <w:sz w:val="18"/>
        <w:szCs w:val="18"/>
      </w:rPr>
      <w:t>7</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3"/>
      <w:rPr>
        <w:rFonts w:ascii="SimSun" w:eastAsia="SimSun" w:hAnsi="SimSun" w:cs="SimSun"/>
        <w:sz w:val="18"/>
        <w:szCs w:val="18"/>
      </w:rPr>
    </w:pPr>
    <w:r>
      <w:rPr>
        <w:rFonts w:ascii="SimSun" w:eastAsia="SimSun" w:hAnsi="SimSun" w:cs="SimSun"/>
        <w:sz w:val="18"/>
        <w:szCs w:val="18"/>
      </w:rPr>
      <w:t>8</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3"/>
      <w:rPr>
        <w:rFonts w:ascii="SimSun" w:eastAsia="SimSun" w:hAnsi="SimSun" w:cs="SimSun"/>
        <w:sz w:val="18"/>
        <w:szCs w:val="18"/>
      </w:rPr>
    </w:pPr>
    <w:r>
      <w:rPr>
        <w:rFonts w:ascii="SimSun" w:eastAsia="SimSun" w:hAnsi="SimSun" w:cs="SimSun"/>
        <w:sz w:val="18"/>
        <w:szCs w:val="18"/>
      </w:rPr>
      <w:t>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37"/>
      <w:jc w:val="right"/>
      <w:rPr>
        <w:rFonts w:ascii="SimSun" w:eastAsia="SimSun" w:hAnsi="SimSun" w:cs="SimSun"/>
        <w:sz w:val="18"/>
        <w:szCs w:val="18"/>
      </w:rPr>
    </w:pPr>
    <w:r>
      <w:rPr>
        <w:rFonts w:ascii="SimSun" w:eastAsia="SimSun" w:hAnsi="SimSun" w:cs="SimSun"/>
        <w:sz w:val="18"/>
        <w:szCs w:val="18"/>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yperlink" Target="https://baike.baidu.com/item/%E8%82%A1%E4%BB%BD" TargetMode="Externa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image" Target="media/image1.jpeg"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2.jpeg" /><Relationship Id="rId50" Type="http://schemas.openxmlformats.org/officeDocument/2006/relationships/footer" Target="footer22.xml" /><Relationship Id="rId51" Type="http://schemas.openxmlformats.org/officeDocument/2006/relationships/hyperlink" Target="https://d.book118.com/785013003103011121" TargetMode="Externa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cp:revision>0</cp:revision>
  <dcterms:created xsi:type="dcterms:W3CDTF">2023-10-24T04:01:07Z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2024-03-08T10:07:20Z</vt:filetime>
  </property>
  <property fmtid="{D5CDD505-2E9C-101B-9397-08002B2CF9AE}" pid="3" name="CRO">
    <vt:lpwstr>wqlLaW5nc29mdCBQREYgdG8gV1BTIDgw</vt:lpwstr>
  </property>
</Properties>
</file>