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微型电动手持式牙科钻机项目计划设计方案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027" w:history="1">
        <w:r>
          <w:rPr>
            <w:rFonts w:ascii="仿宋" w:eastAsia="仿宋" w:hAnsi="仿宋" w:cs="仿宋" w:hint="eastAsia"/>
            <w:lang w:eastAsia="zh-CN"/>
          </w:rPr>
          <w:t>前言</w:t>
        </w:r>
        <w:r>
          <w:tab/>
        </w:r>
        <w:r>
          <w:fldChar w:fldCharType="begin"/>
        </w:r>
        <w:r>
          <w:instrText xml:space="preserve"> PAGEREF _Toc18027 \h </w:instrText>
        </w:r>
        <w:r>
          <w:fldChar w:fldCharType="separate"/>
        </w:r>
        <w:r>
          <w:t>3</w:t>
        </w:r>
        <w:r>
          <w:fldChar w:fldCharType="end"/>
        </w:r>
      </w:hyperlink>
    </w:p>
    <w:p>
      <w:pPr>
        <w:pStyle w:val="TOC1"/>
        <w:tabs>
          <w:tab w:val="right" w:leader="dot" w:pos="8306"/>
        </w:tabs>
      </w:pPr>
      <w:hyperlink w:anchor="_Toc21636" w:history="1">
        <w:r>
          <w:rPr>
            <w:rFonts w:ascii="仿宋" w:eastAsia="仿宋" w:hAnsi="仿宋" w:cs="仿宋" w:hint="eastAsia"/>
            <w:lang w:eastAsia="zh-CN"/>
          </w:rPr>
          <w:t>一、工艺说明</w:t>
        </w:r>
        <w:r>
          <w:tab/>
        </w:r>
        <w:r>
          <w:fldChar w:fldCharType="begin"/>
        </w:r>
        <w:r>
          <w:instrText xml:space="preserve"> PAGEREF _Toc21636 \h </w:instrText>
        </w:r>
        <w:r>
          <w:fldChar w:fldCharType="separate"/>
        </w:r>
        <w:r>
          <w:t>3</w:t>
        </w:r>
        <w:r>
          <w:fldChar w:fldCharType="end"/>
        </w:r>
      </w:hyperlink>
    </w:p>
    <w:p>
      <w:pPr>
        <w:pStyle w:val="TOC2"/>
        <w:tabs>
          <w:tab w:val="right" w:leader="dot" w:pos="8306"/>
        </w:tabs>
      </w:pPr>
      <w:hyperlink w:anchor="_Toc16827" w:history="1">
        <w:r>
          <w:rPr>
            <w:rFonts w:ascii="仿宋" w:eastAsia="仿宋" w:hAnsi="仿宋" w:cs="仿宋" w:hint="eastAsia"/>
            <w:lang w:eastAsia="zh-CN"/>
          </w:rPr>
          <w:t>(一)、技术管理特点</w:t>
        </w:r>
        <w:r>
          <w:tab/>
        </w:r>
        <w:r>
          <w:fldChar w:fldCharType="begin"/>
        </w:r>
        <w:r>
          <w:instrText xml:space="preserve"> PAGEREF _Toc16827 \h </w:instrText>
        </w:r>
        <w:r>
          <w:fldChar w:fldCharType="separate"/>
        </w:r>
        <w:r>
          <w:t>3</w:t>
        </w:r>
        <w:r>
          <w:fldChar w:fldCharType="end"/>
        </w:r>
      </w:hyperlink>
    </w:p>
    <w:p>
      <w:pPr>
        <w:pStyle w:val="TOC2"/>
        <w:tabs>
          <w:tab w:val="right" w:leader="dot" w:pos="8306"/>
        </w:tabs>
      </w:pPr>
      <w:hyperlink w:anchor="_Toc32640" w:history="1">
        <w:r>
          <w:rPr>
            <w:rFonts w:ascii="仿宋" w:eastAsia="仿宋" w:hAnsi="仿宋" w:cs="仿宋" w:hint="eastAsia"/>
            <w:lang w:eastAsia="zh-CN"/>
          </w:rPr>
          <w:t>(二)、微型电动手持式牙科钻机项目工艺技术设计方案</w:t>
        </w:r>
        <w:r>
          <w:tab/>
        </w:r>
        <w:r>
          <w:fldChar w:fldCharType="begin"/>
        </w:r>
        <w:r>
          <w:instrText xml:space="preserve"> PAGEREF _Toc32640 \h </w:instrText>
        </w:r>
        <w:r>
          <w:fldChar w:fldCharType="separate"/>
        </w:r>
        <w:r>
          <w:t>4</w:t>
        </w:r>
        <w:r>
          <w:fldChar w:fldCharType="end"/>
        </w:r>
      </w:hyperlink>
    </w:p>
    <w:p>
      <w:pPr>
        <w:pStyle w:val="TOC2"/>
        <w:tabs>
          <w:tab w:val="right" w:leader="dot" w:pos="8306"/>
        </w:tabs>
      </w:pPr>
      <w:hyperlink w:anchor="_Toc4645" w:history="1">
        <w:r>
          <w:rPr>
            <w:rFonts w:ascii="仿宋" w:eastAsia="仿宋" w:hAnsi="仿宋" w:cs="仿宋" w:hint="eastAsia"/>
            <w:lang w:eastAsia="zh-CN"/>
          </w:rPr>
          <w:t>(三)、设备选型方案</w:t>
        </w:r>
        <w:r>
          <w:tab/>
        </w:r>
        <w:r>
          <w:fldChar w:fldCharType="begin"/>
        </w:r>
        <w:r>
          <w:instrText xml:space="preserve"> PAGEREF _Toc4645 \h </w:instrText>
        </w:r>
        <w:r>
          <w:fldChar w:fldCharType="separate"/>
        </w:r>
        <w:r>
          <w:t>6</w:t>
        </w:r>
        <w:r>
          <w:fldChar w:fldCharType="end"/>
        </w:r>
      </w:hyperlink>
    </w:p>
    <w:p>
      <w:pPr>
        <w:pStyle w:val="TOC1"/>
        <w:tabs>
          <w:tab w:val="right" w:leader="dot" w:pos="8306"/>
        </w:tabs>
      </w:pPr>
      <w:hyperlink w:anchor="_Toc8648" w:history="1">
        <w:r>
          <w:rPr>
            <w:rFonts w:ascii="仿宋" w:eastAsia="仿宋" w:hAnsi="仿宋" w:cs="仿宋" w:hint="eastAsia"/>
            <w:lang w:eastAsia="zh-CN"/>
          </w:rPr>
          <w:t>二、微型电动手持式牙科钻机项目建设单位说明</w:t>
        </w:r>
        <w:r>
          <w:tab/>
        </w:r>
        <w:r>
          <w:fldChar w:fldCharType="begin"/>
        </w:r>
        <w:r>
          <w:instrText xml:space="preserve"> PAGEREF _Toc8648 \h </w:instrText>
        </w:r>
        <w:r>
          <w:fldChar w:fldCharType="separate"/>
        </w:r>
        <w:r>
          <w:t>7</w:t>
        </w:r>
        <w:r>
          <w:fldChar w:fldCharType="end"/>
        </w:r>
      </w:hyperlink>
    </w:p>
    <w:p>
      <w:pPr>
        <w:pStyle w:val="TOC2"/>
        <w:tabs>
          <w:tab w:val="right" w:leader="dot" w:pos="8306"/>
        </w:tabs>
      </w:pPr>
      <w:hyperlink w:anchor="_Toc22997" w:history="1">
        <w:r>
          <w:rPr>
            <w:rFonts w:ascii="仿宋" w:eastAsia="仿宋" w:hAnsi="仿宋" w:cs="仿宋" w:hint="eastAsia"/>
            <w:lang w:eastAsia="zh-CN"/>
          </w:rPr>
          <w:t>(一)、微型电动手持式牙科钻机项目承办单位基本情况</w:t>
        </w:r>
        <w:r>
          <w:tab/>
        </w:r>
        <w:r>
          <w:fldChar w:fldCharType="begin"/>
        </w:r>
        <w:r>
          <w:instrText xml:space="preserve"> PAGEREF _Toc22997 \h </w:instrText>
        </w:r>
        <w:r>
          <w:fldChar w:fldCharType="separate"/>
        </w:r>
        <w:r>
          <w:t>7</w:t>
        </w:r>
        <w:r>
          <w:fldChar w:fldCharType="end"/>
        </w:r>
      </w:hyperlink>
    </w:p>
    <w:p>
      <w:pPr>
        <w:pStyle w:val="TOC2"/>
        <w:tabs>
          <w:tab w:val="right" w:leader="dot" w:pos="8306"/>
        </w:tabs>
      </w:pPr>
      <w:hyperlink w:anchor="_Toc961" w:history="1">
        <w:r>
          <w:rPr>
            <w:rFonts w:ascii="仿宋" w:eastAsia="仿宋" w:hAnsi="仿宋" w:cs="仿宋" w:hint="eastAsia"/>
            <w:lang w:eastAsia="zh-CN"/>
          </w:rPr>
          <w:t>(二)、公司经济效益分析</w:t>
        </w:r>
        <w:r>
          <w:tab/>
        </w:r>
        <w:r>
          <w:fldChar w:fldCharType="begin"/>
        </w:r>
        <w:r>
          <w:instrText xml:space="preserve"> PAGEREF _Toc961 \h </w:instrText>
        </w:r>
        <w:r>
          <w:fldChar w:fldCharType="separate"/>
        </w:r>
        <w:r>
          <w:t>8</w:t>
        </w:r>
        <w:r>
          <w:fldChar w:fldCharType="end"/>
        </w:r>
      </w:hyperlink>
    </w:p>
    <w:p>
      <w:pPr>
        <w:pStyle w:val="TOC1"/>
        <w:tabs>
          <w:tab w:val="right" w:leader="dot" w:pos="8306"/>
        </w:tabs>
      </w:pPr>
      <w:hyperlink w:anchor="_Toc15097" w:history="1">
        <w:r>
          <w:rPr>
            <w:rFonts w:ascii="仿宋" w:eastAsia="仿宋" w:hAnsi="仿宋" w:cs="仿宋" w:hint="eastAsia"/>
            <w:lang w:eastAsia="zh-CN"/>
          </w:rPr>
          <w:t>三、微型电动手持式牙科钻机项目概论</w:t>
        </w:r>
        <w:r>
          <w:tab/>
        </w:r>
        <w:r>
          <w:fldChar w:fldCharType="begin"/>
        </w:r>
        <w:r>
          <w:instrText xml:space="preserve"> PAGEREF _Toc15097 \h </w:instrText>
        </w:r>
        <w:r>
          <w:fldChar w:fldCharType="separate"/>
        </w:r>
        <w:r>
          <w:t>9</w:t>
        </w:r>
        <w:r>
          <w:fldChar w:fldCharType="end"/>
        </w:r>
      </w:hyperlink>
    </w:p>
    <w:p>
      <w:pPr>
        <w:pStyle w:val="TOC2"/>
        <w:tabs>
          <w:tab w:val="right" w:leader="dot" w:pos="8306"/>
        </w:tabs>
      </w:pPr>
      <w:hyperlink w:anchor="_Toc13512" w:history="1">
        <w:r>
          <w:rPr>
            <w:rFonts w:ascii="仿宋" w:eastAsia="仿宋" w:hAnsi="仿宋" w:cs="仿宋" w:hint="eastAsia"/>
            <w:lang w:eastAsia="zh-CN"/>
          </w:rPr>
          <w:t>(一)、微型电动手持式牙科钻机项目概况</w:t>
        </w:r>
        <w:r>
          <w:tab/>
        </w:r>
        <w:r>
          <w:fldChar w:fldCharType="begin"/>
        </w:r>
        <w:r>
          <w:instrText xml:space="preserve"> PAGEREF _Toc13512 \h </w:instrText>
        </w:r>
        <w:r>
          <w:fldChar w:fldCharType="separate"/>
        </w:r>
        <w:r>
          <w:t>9</w:t>
        </w:r>
        <w:r>
          <w:fldChar w:fldCharType="end"/>
        </w:r>
      </w:hyperlink>
    </w:p>
    <w:p>
      <w:pPr>
        <w:pStyle w:val="TOC2"/>
        <w:tabs>
          <w:tab w:val="right" w:leader="dot" w:pos="8306"/>
        </w:tabs>
      </w:pPr>
      <w:hyperlink w:anchor="_Toc28063" w:history="1">
        <w:r>
          <w:rPr>
            <w:rFonts w:ascii="仿宋" w:eastAsia="仿宋" w:hAnsi="仿宋" w:cs="仿宋" w:hint="eastAsia"/>
            <w:lang w:eastAsia="zh-CN"/>
          </w:rPr>
          <w:t>(二)、微型电动手持式牙科钻机项目目标</w:t>
        </w:r>
        <w:r>
          <w:tab/>
        </w:r>
        <w:r>
          <w:fldChar w:fldCharType="begin"/>
        </w:r>
        <w:r>
          <w:instrText xml:space="preserve"> PAGEREF _Toc28063 \h </w:instrText>
        </w:r>
        <w:r>
          <w:fldChar w:fldCharType="separate"/>
        </w:r>
        <w:r>
          <w:t>11</w:t>
        </w:r>
        <w:r>
          <w:fldChar w:fldCharType="end"/>
        </w:r>
      </w:hyperlink>
    </w:p>
    <w:p>
      <w:pPr>
        <w:pStyle w:val="TOC2"/>
        <w:tabs>
          <w:tab w:val="right" w:leader="dot" w:pos="8306"/>
        </w:tabs>
      </w:pPr>
      <w:hyperlink w:anchor="_Toc575" w:history="1">
        <w:r>
          <w:rPr>
            <w:rFonts w:ascii="仿宋" w:eastAsia="仿宋" w:hAnsi="仿宋" w:cs="仿宋" w:hint="eastAsia"/>
            <w:lang w:eastAsia="zh-CN"/>
          </w:rPr>
          <w:t>(三)、微型电动手持式牙科钻机项目提出的理由</w:t>
        </w:r>
        <w:r>
          <w:tab/>
        </w:r>
        <w:r>
          <w:fldChar w:fldCharType="begin"/>
        </w:r>
        <w:r>
          <w:instrText xml:space="preserve"> PAGEREF _Toc575 \h </w:instrText>
        </w:r>
        <w:r>
          <w:fldChar w:fldCharType="separate"/>
        </w:r>
        <w:r>
          <w:t>12</w:t>
        </w:r>
        <w:r>
          <w:fldChar w:fldCharType="end"/>
        </w:r>
      </w:hyperlink>
    </w:p>
    <w:p>
      <w:pPr>
        <w:pStyle w:val="TOC2"/>
        <w:tabs>
          <w:tab w:val="right" w:leader="dot" w:pos="8306"/>
        </w:tabs>
      </w:pPr>
      <w:hyperlink w:anchor="_Toc12578" w:history="1">
        <w:r>
          <w:rPr>
            <w:rFonts w:ascii="仿宋" w:eastAsia="仿宋" w:hAnsi="仿宋" w:cs="仿宋" w:hint="eastAsia"/>
            <w:lang w:eastAsia="zh-CN"/>
          </w:rPr>
          <w:t>(四)、微型电动手持式牙科钻机项目意义</w:t>
        </w:r>
        <w:r>
          <w:tab/>
        </w:r>
        <w:r>
          <w:fldChar w:fldCharType="begin"/>
        </w:r>
        <w:r>
          <w:instrText xml:space="preserve"> PAGEREF _Toc12578 \h </w:instrText>
        </w:r>
        <w:r>
          <w:fldChar w:fldCharType="separate"/>
        </w:r>
        <w:r>
          <w:t>14</w:t>
        </w:r>
        <w:r>
          <w:fldChar w:fldCharType="end"/>
        </w:r>
      </w:hyperlink>
    </w:p>
    <w:p>
      <w:pPr>
        <w:pStyle w:val="TOC2"/>
        <w:tabs>
          <w:tab w:val="right" w:leader="dot" w:pos="8306"/>
        </w:tabs>
      </w:pPr>
      <w:hyperlink w:anchor="_Toc8101" w:history="1">
        <w:r>
          <w:rPr>
            <w:rFonts w:ascii="仿宋" w:eastAsia="仿宋" w:hAnsi="仿宋" w:cs="仿宋" w:hint="eastAsia"/>
            <w:lang w:eastAsia="zh-CN"/>
          </w:rPr>
          <w:t>(五)、微型电动手持式牙科钻机项目背景</w:t>
        </w:r>
        <w:r>
          <w:tab/>
        </w:r>
        <w:r>
          <w:fldChar w:fldCharType="begin"/>
        </w:r>
        <w:r>
          <w:instrText xml:space="preserve"> PAGEREF _Toc8101 \h </w:instrText>
        </w:r>
        <w:r>
          <w:fldChar w:fldCharType="separate"/>
        </w:r>
        <w:r>
          <w:t>15</w:t>
        </w:r>
        <w:r>
          <w:fldChar w:fldCharType="end"/>
        </w:r>
      </w:hyperlink>
    </w:p>
    <w:p>
      <w:pPr>
        <w:pStyle w:val="TOC1"/>
        <w:tabs>
          <w:tab w:val="right" w:leader="dot" w:pos="8306"/>
        </w:tabs>
      </w:pPr>
      <w:hyperlink w:anchor="_Toc24137" w:history="1">
        <w:r>
          <w:rPr>
            <w:rFonts w:ascii="仿宋" w:eastAsia="仿宋" w:hAnsi="仿宋" w:cs="仿宋" w:hint="eastAsia"/>
            <w:lang w:eastAsia="zh-CN"/>
          </w:rPr>
          <w:t>四、市场分析、调研</w:t>
        </w:r>
        <w:r>
          <w:tab/>
        </w:r>
        <w:r>
          <w:fldChar w:fldCharType="begin"/>
        </w:r>
        <w:r>
          <w:instrText xml:space="preserve"> PAGEREF _Toc24137 \h </w:instrText>
        </w:r>
        <w:r>
          <w:fldChar w:fldCharType="separate"/>
        </w:r>
        <w:r>
          <w:t>16</w:t>
        </w:r>
        <w:r>
          <w:fldChar w:fldCharType="end"/>
        </w:r>
      </w:hyperlink>
    </w:p>
    <w:p>
      <w:pPr>
        <w:pStyle w:val="TOC2"/>
        <w:tabs>
          <w:tab w:val="right" w:leader="dot" w:pos="8306"/>
        </w:tabs>
      </w:pPr>
      <w:hyperlink w:anchor="_Toc20673" w:history="1">
        <w:r>
          <w:rPr>
            <w:rFonts w:ascii="仿宋" w:eastAsia="仿宋" w:hAnsi="仿宋" w:cs="仿宋" w:hint="eastAsia"/>
            <w:lang w:eastAsia="zh-CN"/>
          </w:rPr>
          <w:t>(一)、微型电动手持式牙科钻机行业分析</w:t>
        </w:r>
        <w:r>
          <w:tab/>
        </w:r>
        <w:r>
          <w:fldChar w:fldCharType="begin"/>
        </w:r>
        <w:r>
          <w:instrText xml:space="preserve"> PAGEREF _Toc20673 \h </w:instrText>
        </w:r>
        <w:r>
          <w:fldChar w:fldCharType="separate"/>
        </w:r>
        <w:r>
          <w:t>16</w:t>
        </w:r>
        <w:r>
          <w:fldChar w:fldCharType="end"/>
        </w:r>
      </w:hyperlink>
    </w:p>
    <w:p>
      <w:pPr>
        <w:pStyle w:val="TOC2"/>
        <w:tabs>
          <w:tab w:val="right" w:leader="dot" w:pos="8306"/>
        </w:tabs>
      </w:pPr>
      <w:hyperlink w:anchor="_Toc18269" w:history="1">
        <w:r>
          <w:rPr>
            <w:rFonts w:ascii="仿宋" w:eastAsia="仿宋" w:hAnsi="仿宋" w:cs="仿宋" w:hint="eastAsia"/>
            <w:lang w:eastAsia="zh-CN"/>
          </w:rPr>
          <w:t>(二)、微型电动手持式牙科钻机市场分析预测</w:t>
        </w:r>
        <w:r>
          <w:tab/>
        </w:r>
        <w:r>
          <w:fldChar w:fldCharType="begin"/>
        </w:r>
        <w:r>
          <w:instrText xml:space="preserve"> PAGEREF _Toc18269 \h </w:instrText>
        </w:r>
        <w:r>
          <w:fldChar w:fldCharType="separate"/>
        </w:r>
        <w:r>
          <w:t>17</w:t>
        </w:r>
        <w:r>
          <w:fldChar w:fldCharType="end"/>
        </w:r>
      </w:hyperlink>
    </w:p>
    <w:p>
      <w:pPr>
        <w:pStyle w:val="TOC1"/>
        <w:tabs>
          <w:tab w:val="right" w:leader="dot" w:pos="8306"/>
        </w:tabs>
      </w:pPr>
      <w:hyperlink w:anchor="_Toc11762" w:history="1">
        <w:r>
          <w:rPr>
            <w:rFonts w:ascii="仿宋" w:eastAsia="仿宋" w:hAnsi="仿宋" w:cs="仿宋" w:hint="eastAsia"/>
            <w:lang w:eastAsia="zh-CN"/>
          </w:rPr>
          <w:t>五、微型电动手持式牙科钻机项目选址可行性分析</w:t>
        </w:r>
        <w:r>
          <w:tab/>
        </w:r>
        <w:r>
          <w:fldChar w:fldCharType="begin"/>
        </w:r>
        <w:r>
          <w:instrText xml:space="preserve"> PAGEREF _Toc11762 \h </w:instrText>
        </w:r>
        <w:r>
          <w:fldChar w:fldCharType="separate"/>
        </w:r>
        <w:r>
          <w:t>18</w:t>
        </w:r>
        <w:r>
          <w:fldChar w:fldCharType="end"/>
        </w:r>
      </w:hyperlink>
    </w:p>
    <w:p>
      <w:pPr>
        <w:pStyle w:val="TOC2"/>
        <w:tabs>
          <w:tab w:val="right" w:leader="dot" w:pos="8306"/>
        </w:tabs>
      </w:pPr>
      <w:hyperlink w:anchor="_Toc15783" w:history="1">
        <w:r>
          <w:rPr>
            <w:rFonts w:ascii="仿宋" w:eastAsia="仿宋" w:hAnsi="仿宋" w:cs="仿宋" w:hint="eastAsia"/>
            <w:lang w:eastAsia="zh-CN"/>
          </w:rPr>
          <w:t>(一)、微型电动手持式牙科钻机项目选址</w:t>
        </w:r>
        <w:r>
          <w:tab/>
        </w:r>
        <w:r>
          <w:fldChar w:fldCharType="begin"/>
        </w:r>
        <w:r>
          <w:instrText xml:space="preserve"> PAGEREF _Toc15783 \h </w:instrText>
        </w:r>
        <w:r>
          <w:fldChar w:fldCharType="separate"/>
        </w:r>
        <w:r>
          <w:t>18</w:t>
        </w:r>
        <w:r>
          <w:fldChar w:fldCharType="end"/>
        </w:r>
      </w:hyperlink>
    </w:p>
    <w:p>
      <w:pPr>
        <w:pStyle w:val="TOC2"/>
        <w:tabs>
          <w:tab w:val="right" w:leader="dot" w:pos="8306"/>
        </w:tabs>
      </w:pPr>
      <w:hyperlink w:anchor="_Toc7193" w:history="1">
        <w:r>
          <w:rPr>
            <w:rFonts w:ascii="仿宋" w:eastAsia="仿宋" w:hAnsi="仿宋" w:cs="仿宋" w:hint="eastAsia"/>
            <w:lang w:eastAsia="zh-CN"/>
          </w:rPr>
          <w:t>(二)、用地控制指标</w:t>
        </w:r>
        <w:r>
          <w:tab/>
        </w:r>
        <w:r>
          <w:fldChar w:fldCharType="begin"/>
        </w:r>
        <w:r>
          <w:instrText xml:space="preserve"> PAGEREF _Toc7193 \h </w:instrText>
        </w:r>
        <w:r>
          <w:fldChar w:fldCharType="separate"/>
        </w:r>
        <w:r>
          <w:t>18</w:t>
        </w:r>
        <w:r>
          <w:fldChar w:fldCharType="end"/>
        </w:r>
      </w:hyperlink>
    </w:p>
    <w:p>
      <w:pPr>
        <w:pStyle w:val="TOC2"/>
        <w:tabs>
          <w:tab w:val="right" w:leader="dot" w:pos="8306"/>
        </w:tabs>
      </w:pPr>
      <w:hyperlink w:anchor="_Toc4162" w:history="1">
        <w:r>
          <w:rPr>
            <w:rFonts w:ascii="仿宋" w:eastAsia="仿宋" w:hAnsi="仿宋" w:cs="仿宋" w:hint="eastAsia"/>
            <w:lang w:eastAsia="zh-CN"/>
          </w:rPr>
          <w:t>(三)、节约用地措施</w:t>
        </w:r>
        <w:r>
          <w:tab/>
        </w:r>
        <w:r>
          <w:fldChar w:fldCharType="begin"/>
        </w:r>
        <w:r>
          <w:instrText xml:space="preserve"> PAGEREF _Toc4162 \h </w:instrText>
        </w:r>
        <w:r>
          <w:fldChar w:fldCharType="separate"/>
        </w:r>
        <w:r>
          <w:t>20</w:t>
        </w:r>
        <w:r>
          <w:fldChar w:fldCharType="end"/>
        </w:r>
      </w:hyperlink>
    </w:p>
    <w:p>
      <w:pPr>
        <w:pStyle w:val="TOC2"/>
        <w:tabs>
          <w:tab w:val="right" w:leader="dot" w:pos="8306"/>
        </w:tabs>
      </w:pPr>
      <w:hyperlink w:anchor="_Toc7355" w:history="1">
        <w:r>
          <w:rPr>
            <w:rFonts w:ascii="仿宋" w:eastAsia="仿宋" w:hAnsi="仿宋" w:cs="仿宋" w:hint="eastAsia"/>
            <w:lang w:eastAsia="zh-CN"/>
          </w:rPr>
          <w:t>(四)、总图布置方案</w:t>
        </w:r>
        <w:r>
          <w:tab/>
        </w:r>
        <w:r>
          <w:fldChar w:fldCharType="begin"/>
        </w:r>
        <w:r>
          <w:instrText xml:space="preserve"> PAGEREF _Toc7355 \h </w:instrText>
        </w:r>
        <w:r>
          <w:fldChar w:fldCharType="separate"/>
        </w:r>
        <w:r>
          <w:t>21</w:t>
        </w:r>
        <w:r>
          <w:fldChar w:fldCharType="end"/>
        </w:r>
      </w:hyperlink>
    </w:p>
    <w:p>
      <w:pPr>
        <w:pStyle w:val="TOC2"/>
        <w:tabs>
          <w:tab w:val="right" w:leader="dot" w:pos="8306"/>
        </w:tabs>
      </w:pPr>
      <w:hyperlink w:anchor="_Toc13863" w:history="1">
        <w:r>
          <w:rPr>
            <w:rFonts w:ascii="仿宋" w:eastAsia="仿宋" w:hAnsi="仿宋" w:cs="仿宋" w:hint="eastAsia"/>
            <w:lang w:eastAsia="zh-CN"/>
          </w:rPr>
          <w:t>(五)、选址综合评价</w:t>
        </w:r>
        <w:r>
          <w:tab/>
        </w:r>
        <w:r>
          <w:fldChar w:fldCharType="begin"/>
        </w:r>
        <w:r>
          <w:instrText xml:space="preserve"> PAGEREF _Toc13863 \h </w:instrText>
        </w:r>
        <w:r>
          <w:fldChar w:fldCharType="separate"/>
        </w:r>
        <w:r>
          <w:t>22</w:t>
        </w:r>
        <w:r>
          <w:fldChar w:fldCharType="end"/>
        </w:r>
      </w:hyperlink>
    </w:p>
    <w:p>
      <w:pPr>
        <w:pStyle w:val="TOC1"/>
        <w:tabs>
          <w:tab w:val="right" w:leader="dot" w:pos="8306"/>
        </w:tabs>
      </w:pPr>
      <w:hyperlink w:anchor="_Toc76" w:history="1">
        <w:r>
          <w:rPr>
            <w:rFonts w:ascii="仿宋" w:eastAsia="仿宋" w:hAnsi="仿宋" w:cs="仿宋" w:hint="eastAsia"/>
            <w:lang w:eastAsia="zh-CN"/>
          </w:rPr>
          <w:t>六、微型电动手持式牙科钻机项目危机管理</w:t>
        </w:r>
        <w:r>
          <w:tab/>
        </w:r>
        <w:r>
          <w:fldChar w:fldCharType="begin"/>
        </w:r>
        <w:r>
          <w:instrText xml:space="preserve"> PAGEREF _Toc76 \h </w:instrText>
        </w:r>
        <w:r>
          <w:fldChar w:fldCharType="separate"/>
        </w:r>
        <w:r>
          <w:t>23</w:t>
        </w:r>
        <w:r>
          <w:fldChar w:fldCharType="end"/>
        </w:r>
      </w:hyperlink>
    </w:p>
    <w:p>
      <w:pPr>
        <w:pStyle w:val="TOC2"/>
        <w:tabs>
          <w:tab w:val="right" w:leader="dot" w:pos="8306"/>
        </w:tabs>
      </w:pPr>
      <w:hyperlink w:anchor="_Toc9683" w:history="1">
        <w:r>
          <w:rPr>
            <w:rFonts w:ascii="仿宋" w:eastAsia="仿宋" w:hAnsi="仿宋" w:cs="仿宋" w:hint="eastAsia"/>
            <w:lang w:eastAsia="zh-CN"/>
          </w:rPr>
          <w:t>(一)、危机预警与识别</w:t>
        </w:r>
        <w:r>
          <w:tab/>
        </w:r>
        <w:r>
          <w:fldChar w:fldCharType="begin"/>
        </w:r>
        <w:r>
          <w:instrText xml:space="preserve"> PAGEREF _Toc9683 \h </w:instrText>
        </w:r>
        <w:r>
          <w:fldChar w:fldCharType="separate"/>
        </w:r>
        <w:r>
          <w:t>23</w:t>
        </w:r>
        <w:r>
          <w:fldChar w:fldCharType="end"/>
        </w:r>
      </w:hyperlink>
    </w:p>
    <w:p>
      <w:pPr>
        <w:pStyle w:val="TOC2"/>
        <w:tabs>
          <w:tab w:val="right" w:leader="dot" w:pos="8306"/>
        </w:tabs>
      </w:pPr>
      <w:hyperlink w:anchor="_Toc5062" w:history="1">
        <w:r>
          <w:rPr>
            <w:rFonts w:ascii="仿宋" w:eastAsia="仿宋" w:hAnsi="仿宋" w:cs="仿宋" w:hint="eastAsia"/>
            <w:lang w:eastAsia="zh-CN"/>
          </w:rPr>
          <w:t>(二)、危机应对与恢复</w:t>
        </w:r>
        <w:r>
          <w:tab/>
        </w:r>
        <w:r>
          <w:fldChar w:fldCharType="begin"/>
        </w:r>
        <w:r>
          <w:instrText xml:space="preserve"> PAGEREF _Toc5062 \h </w:instrText>
        </w:r>
        <w:r>
          <w:fldChar w:fldCharType="separate"/>
        </w:r>
        <w:r>
          <w:t>24</w:t>
        </w:r>
        <w:r>
          <w:fldChar w:fldCharType="end"/>
        </w:r>
      </w:hyperlink>
    </w:p>
    <w:p>
      <w:pPr>
        <w:pStyle w:val="TOC1"/>
        <w:tabs>
          <w:tab w:val="right" w:leader="dot" w:pos="8306"/>
        </w:tabs>
      </w:pPr>
      <w:hyperlink w:anchor="_Toc12037" w:history="1">
        <w:r>
          <w:rPr>
            <w:rFonts w:ascii="仿宋" w:eastAsia="仿宋" w:hAnsi="仿宋" w:cs="仿宋" w:hint="eastAsia"/>
            <w:lang w:eastAsia="zh-CN"/>
          </w:rPr>
          <w:t>七、微型电动手持式牙科钻机项目计划安排</w:t>
        </w:r>
        <w:r>
          <w:tab/>
        </w:r>
        <w:r>
          <w:fldChar w:fldCharType="begin"/>
        </w:r>
        <w:r>
          <w:instrText xml:space="preserve"> PAGEREF _Toc12037 \h </w:instrText>
        </w:r>
        <w:r>
          <w:fldChar w:fldCharType="separate"/>
        </w:r>
        <w:r>
          <w:t>26</w:t>
        </w:r>
        <w:r>
          <w:fldChar w:fldCharType="end"/>
        </w:r>
      </w:hyperlink>
    </w:p>
    <w:p>
      <w:pPr>
        <w:pStyle w:val="TOC2"/>
        <w:tabs>
          <w:tab w:val="right" w:leader="dot" w:pos="8306"/>
        </w:tabs>
      </w:pPr>
      <w:hyperlink w:anchor="_Toc27635" w:history="1">
        <w:r>
          <w:rPr>
            <w:rFonts w:ascii="仿宋" w:eastAsia="仿宋" w:hAnsi="仿宋" w:cs="仿宋" w:hint="eastAsia"/>
            <w:lang w:eastAsia="zh-CN"/>
          </w:rPr>
          <w:t>(一)、建设周期</w:t>
        </w:r>
        <w:r>
          <w:tab/>
        </w:r>
        <w:r>
          <w:fldChar w:fldCharType="begin"/>
        </w:r>
        <w:r>
          <w:instrText xml:space="preserve"> PAGEREF _Toc27635 \h </w:instrText>
        </w:r>
        <w:r>
          <w:fldChar w:fldCharType="separate"/>
        </w:r>
        <w:r>
          <w:t>26</w:t>
        </w:r>
        <w:r>
          <w:fldChar w:fldCharType="end"/>
        </w:r>
      </w:hyperlink>
    </w:p>
    <w:p>
      <w:pPr>
        <w:pStyle w:val="TOC2"/>
        <w:tabs>
          <w:tab w:val="right" w:leader="dot" w:pos="8306"/>
        </w:tabs>
      </w:pPr>
      <w:hyperlink w:anchor="_Toc3926" w:history="1">
        <w:r>
          <w:rPr>
            <w:rFonts w:ascii="仿宋" w:eastAsia="仿宋" w:hAnsi="仿宋" w:cs="仿宋" w:hint="eastAsia"/>
            <w:lang w:eastAsia="zh-CN"/>
          </w:rPr>
          <w:t>(二)、建设进度</w:t>
        </w:r>
        <w:r>
          <w:tab/>
        </w:r>
        <w:r>
          <w:fldChar w:fldCharType="begin"/>
        </w:r>
        <w:r>
          <w:instrText xml:space="preserve"> PAGEREF _Toc3926 \h </w:instrText>
        </w:r>
        <w:r>
          <w:fldChar w:fldCharType="separate"/>
        </w:r>
        <w:r>
          <w:t>27</w:t>
        </w:r>
        <w:r>
          <w:fldChar w:fldCharType="end"/>
        </w:r>
      </w:hyperlink>
    </w:p>
    <w:p>
      <w:pPr>
        <w:pStyle w:val="TOC2"/>
        <w:tabs>
          <w:tab w:val="right" w:leader="dot" w:pos="8306"/>
        </w:tabs>
      </w:pPr>
      <w:hyperlink w:anchor="_Toc17432" w:history="1">
        <w:r>
          <w:rPr>
            <w:rFonts w:ascii="仿宋" w:eastAsia="仿宋" w:hAnsi="仿宋" w:cs="仿宋" w:hint="eastAsia"/>
            <w:lang w:eastAsia="zh-CN"/>
          </w:rPr>
          <w:t>(三)、进度安排注意事项</w:t>
        </w:r>
        <w:r>
          <w:tab/>
        </w:r>
        <w:r>
          <w:fldChar w:fldCharType="begin"/>
        </w:r>
        <w:r>
          <w:instrText xml:space="preserve"> PAGEREF _Toc17432 \h </w:instrText>
        </w:r>
        <w:r>
          <w:fldChar w:fldCharType="separate"/>
        </w:r>
        <w:r>
          <w:t>28</w:t>
        </w:r>
        <w:r>
          <w:fldChar w:fldCharType="end"/>
        </w:r>
      </w:hyperlink>
    </w:p>
    <w:p>
      <w:pPr>
        <w:pStyle w:val="TOC2"/>
        <w:tabs>
          <w:tab w:val="right" w:leader="dot" w:pos="8306"/>
        </w:tabs>
      </w:pPr>
      <w:hyperlink w:anchor="_Toc194" w:history="1">
        <w:r>
          <w:rPr>
            <w:rFonts w:ascii="仿宋" w:eastAsia="仿宋" w:hAnsi="仿宋" w:cs="仿宋" w:hint="eastAsia"/>
            <w:lang w:eastAsia="zh-CN"/>
          </w:rPr>
          <w:t>(四)、人力资源配置</w:t>
        </w:r>
        <w:r>
          <w:tab/>
        </w:r>
        <w:r>
          <w:fldChar w:fldCharType="begin"/>
        </w:r>
        <w:r>
          <w:instrText xml:space="preserve"> PAGEREF _Toc194 \h </w:instrText>
        </w:r>
        <w:r>
          <w:fldChar w:fldCharType="separate"/>
        </w:r>
        <w:r>
          <w:t>30</w:t>
        </w:r>
        <w:r>
          <w:fldChar w:fldCharType="end"/>
        </w:r>
      </w:hyperlink>
    </w:p>
    <w:p>
      <w:pPr>
        <w:pStyle w:val="TOC1"/>
        <w:tabs>
          <w:tab w:val="right" w:leader="dot" w:pos="8306"/>
        </w:tabs>
      </w:pPr>
      <w:hyperlink w:anchor="_Toc21217" w:history="1">
        <w:r>
          <w:rPr>
            <w:rFonts w:ascii="仿宋" w:eastAsia="仿宋" w:hAnsi="仿宋" w:cs="仿宋" w:hint="eastAsia"/>
            <w:lang w:eastAsia="zh-CN"/>
          </w:rPr>
          <w:t>八、微型电动手持式牙科钻机项目风险管理</w:t>
        </w:r>
        <w:r>
          <w:tab/>
        </w:r>
        <w:r>
          <w:fldChar w:fldCharType="begin"/>
        </w:r>
        <w:r>
          <w:instrText xml:space="preserve"> PAGEREF _Toc21217 \h </w:instrText>
        </w:r>
        <w:r>
          <w:fldChar w:fldCharType="separate"/>
        </w:r>
        <w:r>
          <w:t>31</w:t>
        </w:r>
        <w:r>
          <w:fldChar w:fldCharType="end"/>
        </w:r>
      </w:hyperlink>
    </w:p>
    <w:p>
      <w:pPr>
        <w:pStyle w:val="TOC2"/>
        <w:tabs>
          <w:tab w:val="right" w:leader="dot" w:pos="8306"/>
        </w:tabs>
      </w:pPr>
      <w:hyperlink w:anchor="_Toc14688" w:history="1">
        <w:r>
          <w:rPr>
            <w:rFonts w:ascii="仿宋" w:eastAsia="仿宋" w:hAnsi="仿宋" w:cs="仿宋" w:hint="eastAsia"/>
            <w:lang w:eastAsia="zh-CN"/>
          </w:rPr>
          <w:t>(一)、风险识别与评估</w:t>
        </w:r>
        <w:r>
          <w:tab/>
        </w:r>
        <w:r>
          <w:fldChar w:fldCharType="begin"/>
        </w:r>
        <w:r>
          <w:instrText xml:space="preserve"> PAGEREF _Toc14688 \h </w:instrText>
        </w:r>
        <w:r>
          <w:fldChar w:fldCharType="separate"/>
        </w:r>
        <w:r>
          <w:t>31</w:t>
        </w:r>
        <w:r>
          <w:fldChar w:fldCharType="end"/>
        </w:r>
      </w:hyperlink>
    </w:p>
    <w:p>
      <w:pPr>
        <w:pStyle w:val="TOC2"/>
        <w:tabs>
          <w:tab w:val="right" w:leader="dot" w:pos="8306"/>
        </w:tabs>
      </w:pPr>
      <w:hyperlink w:anchor="_Toc20411" w:history="1">
        <w:r>
          <w:rPr>
            <w:rFonts w:ascii="仿宋" w:eastAsia="仿宋" w:hAnsi="仿宋" w:cs="仿宋" w:hint="eastAsia"/>
            <w:lang w:eastAsia="zh-CN"/>
          </w:rPr>
          <w:t>(二)、风险应对策略</w:t>
        </w:r>
        <w:r>
          <w:tab/>
        </w:r>
        <w:r>
          <w:fldChar w:fldCharType="begin"/>
        </w:r>
        <w:r>
          <w:instrText xml:space="preserve"> PAGEREF _Toc20411 \h </w:instrText>
        </w:r>
        <w:r>
          <w:fldChar w:fldCharType="separate"/>
        </w:r>
        <w:r>
          <w:t>32</w:t>
        </w:r>
        <w:r>
          <w:fldChar w:fldCharType="end"/>
        </w:r>
      </w:hyperlink>
    </w:p>
    <w:p>
      <w:pPr>
        <w:pStyle w:val="TOC2"/>
        <w:tabs>
          <w:tab w:val="right" w:leader="dot" w:pos="8306"/>
        </w:tabs>
      </w:pPr>
      <w:hyperlink w:anchor="_Toc19922" w:history="1">
        <w:r>
          <w:rPr>
            <w:rFonts w:ascii="仿宋" w:eastAsia="仿宋" w:hAnsi="仿宋" w:cs="仿宋" w:hint="eastAsia"/>
            <w:lang w:eastAsia="zh-CN"/>
          </w:rPr>
          <w:t>(三)、风险监控与控制</w:t>
        </w:r>
        <w:r>
          <w:tab/>
        </w:r>
        <w:r>
          <w:fldChar w:fldCharType="begin"/>
        </w:r>
        <w:r>
          <w:instrText xml:space="preserve"> PAGEREF _Toc19922 \h </w:instrText>
        </w:r>
        <w:r>
          <w:fldChar w:fldCharType="separate"/>
        </w:r>
        <w:r>
          <w:t>34</w:t>
        </w:r>
        <w:r>
          <w:fldChar w:fldCharType="end"/>
        </w:r>
      </w:hyperlink>
    </w:p>
    <w:p>
      <w:pPr>
        <w:pStyle w:val="TOC1"/>
        <w:tabs>
          <w:tab w:val="right" w:leader="dot" w:pos="8306"/>
        </w:tabs>
      </w:pPr>
      <w:hyperlink w:anchor="_Toc29702" w:history="1">
        <w:r>
          <w:rPr>
            <w:rFonts w:ascii="仿宋" w:eastAsia="仿宋" w:hAnsi="仿宋" w:cs="仿宋" w:hint="eastAsia"/>
            <w:lang w:eastAsia="zh-CN"/>
          </w:rPr>
          <w:t>九、微型电动手持式牙科钻机项目技术管理</w:t>
        </w:r>
        <w:r>
          <w:tab/>
        </w:r>
        <w:r>
          <w:fldChar w:fldCharType="begin"/>
        </w:r>
        <w:r>
          <w:instrText xml:space="preserve"> PAGEREF _Toc29702 \h </w:instrText>
        </w:r>
        <w:r>
          <w:fldChar w:fldCharType="separate"/>
        </w:r>
        <w:r>
          <w:t>35</w:t>
        </w:r>
        <w:r>
          <w:fldChar w:fldCharType="end"/>
        </w:r>
      </w:hyperlink>
    </w:p>
    <w:p>
      <w:pPr>
        <w:pStyle w:val="TOC2"/>
        <w:tabs>
          <w:tab w:val="right" w:leader="dot" w:pos="8306"/>
        </w:tabs>
      </w:pPr>
      <w:hyperlink w:anchor="_Toc13363" w:history="1">
        <w:r>
          <w:rPr>
            <w:rFonts w:ascii="仿宋" w:eastAsia="仿宋" w:hAnsi="仿宋" w:cs="仿宋" w:hint="eastAsia"/>
            <w:lang w:eastAsia="zh-CN"/>
          </w:rPr>
          <w:t>(一)、技术方案选用方向</w:t>
        </w:r>
        <w:r>
          <w:tab/>
        </w:r>
        <w:r>
          <w:fldChar w:fldCharType="begin"/>
        </w:r>
        <w:r>
          <w:instrText xml:space="preserve"> PAGEREF _Toc13363 \h </w:instrText>
        </w:r>
        <w:r>
          <w:fldChar w:fldCharType="separate"/>
        </w:r>
        <w:r>
          <w:t>35</w:t>
        </w:r>
        <w:r>
          <w:fldChar w:fldCharType="end"/>
        </w:r>
      </w:hyperlink>
    </w:p>
    <w:p>
      <w:pPr>
        <w:pStyle w:val="TOC2"/>
        <w:tabs>
          <w:tab w:val="right" w:leader="dot" w:pos="8306"/>
        </w:tabs>
      </w:pPr>
      <w:hyperlink w:anchor="_Toc24255" w:history="1">
        <w:r>
          <w:rPr>
            <w:rFonts w:ascii="仿宋" w:eastAsia="仿宋" w:hAnsi="仿宋" w:cs="仿宋" w:hint="eastAsia"/>
            <w:lang w:eastAsia="zh-CN"/>
          </w:rPr>
          <w:t>(二)、工艺技术方案选用原则</w:t>
        </w:r>
        <w:r>
          <w:tab/>
        </w:r>
        <w:r>
          <w:fldChar w:fldCharType="begin"/>
        </w:r>
        <w:r>
          <w:instrText xml:space="preserve"> PAGEREF _Toc24255 \h </w:instrText>
        </w:r>
        <w:r>
          <w:fldChar w:fldCharType="separate"/>
        </w:r>
        <w:r>
          <w:t>37</w:t>
        </w:r>
        <w:r>
          <w:fldChar w:fldCharType="end"/>
        </w:r>
      </w:hyperlink>
    </w:p>
    <w:p>
      <w:pPr>
        <w:pStyle w:val="TOC2"/>
        <w:tabs>
          <w:tab w:val="right" w:leader="dot" w:pos="8306"/>
        </w:tabs>
      </w:pPr>
      <w:hyperlink w:anchor="_Toc21397" w:history="1">
        <w:r>
          <w:rPr>
            <w:rFonts w:ascii="仿宋" w:eastAsia="仿宋" w:hAnsi="仿宋" w:cs="仿宋" w:hint="eastAsia"/>
            <w:lang w:eastAsia="zh-CN"/>
          </w:rPr>
          <w:t>(三)、工艺技术方案要求</w:t>
        </w:r>
        <w:r>
          <w:tab/>
        </w:r>
        <w:r>
          <w:fldChar w:fldCharType="begin"/>
        </w:r>
        <w:r>
          <w:instrText xml:space="preserve"> PAGEREF _Toc21397 \h </w:instrText>
        </w:r>
        <w:r>
          <w:fldChar w:fldCharType="separate"/>
        </w:r>
        <w:r>
          <w:t>39</w:t>
        </w:r>
        <w:r>
          <w:fldChar w:fldCharType="end"/>
        </w:r>
      </w:hyperlink>
    </w:p>
    <w:p>
      <w:pPr>
        <w:pStyle w:val="TOC1"/>
        <w:tabs>
          <w:tab w:val="right" w:leader="dot" w:pos="8306"/>
        </w:tabs>
      </w:pPr>
      <w:hyperlink w:anchor="_Toc13971" w:history="1">
        <w:r>
          <w:rPr>
            <w:rFonts w:ascii="仿宋" w:eastAsia="仿宋" w:hAnsi="仿宋" w:cs="仿宋" w:hint="eastAsia"/>
            <w:lang w:eastAsia="zh-CN"/>
          </w:rPr>
          <w:t>十、生产安全保护</w:t>
        </w:r>
        <w:r>
          <w:tab/>
        </w:r>
        <w:r>
          <w:fldChar w:fldCharType="begin"/>
        </w:r>
        <w:r>
          <w:instrText xml:space="preserve"> PAGEREF _Toc13971 \h </w:instrText>
        </w:r>
        <w:r>
          <w:fldChar w:fldCharType="separate"/>
        </w:r>
        <w:r>
          <w:t>41</w:t>
        </w:r>
        <w:r>
          <w:fldChar w:fldCharType="end"/>
        </w:r>
      </w:hyperlink>
    </w:p>
    <w:p>
      <w:pPr>
        <w:pStyle w:val="TOC2"/>
        <w:tabs>
          <w:tab w:val="right" w:leader="dot" w:pos="8306"/>
        </w:tabs>
      </w:pPr>
      <w:hyperlink w:anchor="_Toc11337" w:history="1">
        <w:r>
          <w:rPr>
            <w:rFonts w:ascii="仿宋" w:eastAsia="仿宋" w:hAnsi="仿宋" w:cs="仿宋" w:hint="eastAsia"/>
            <w:lang w:eastAsia="zh-CN"/>
          </w:rPr>
          <w:t>(一)、消防安全</w:t>
        </w:r>
        <w:r>
          <w:tab/>
        </w:r>
        <w:r>
          <w:fldChar w:fldCharType="begin"/>
        </w:r>
        <w:r>
          <w:instrText xml:space="preserve"> PAGEREF _Toc11337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07" w:history="1">
        <w:r>
          <w:rPr>
            <w:rFonts w:ascii="仿宋" w:eastAsia="仿宋" w:hAnsi="仿宋" w:cs="仿宋" w:hint="eastAsia"/>
            <w:lang w:eastAsia="zh-CN"/>
          </w:rPr>
          <w:t>(二)、防火防爆总图布置措施</w:t>
        </w:r>
        <w:r>
          <w:tab/>
        </w:r>
        <w:r>
          <w:fldChar w:fldCharType="begin"/>
        </w:r>
        <w:r>
          <w:instrText xml:space="preserve"> PAGEREF _Toc1407 \h </w:instrText>
        </w:r>
        <w:r>
          <w:fldChar w:fldCharType="separate"/>
        </w:r>
        <w:r>
          <w:t>43</w:t>
        </w:r>
        <w:r>
          <w:fldChar w:fldCharType="end"/>
        </w:r>
      </w:hyperlink>
    </w:p>
    <w:p>
      <w:pPr>
        <w:pStyle w:val="TOC2"/>
        <w:tabs>
          <w:tab w:val="right" w:leader="dot" w:pos="8306"/>
        </w:tabs>
      </w:pPr>
      <w:hyperlink w:anchor="_Toc18312" w:history="1">
        <w:r>
          <w:rPr>
            <w:rFonts w:ascii="仿宋" w:eastAsia="仿宋" w:hAnsi="仿宋" w:cs="仿宋" w:hint="eastAsia"/>
            <w:lang w:eastAsia="zh-CN"/>
          </w:rPr>
          <w:t>(三)、自然灾害防范措施</w:t>
        </w:r>
        <w:r>
          <w:tab/>
        </w:r>
        <w:r>
          <w:fldChar w:fldCharType="begin"/>
        </w:r>
        <w:r>
          <w:instrText xml:space="preserve"> PAGEREF _Toc18312 \h </w:instrText>
        </w:r>
        <w:r>
          <w:fldChar w:fldCharType="separate"/>
        </w:r>
        <w:r>
          <w:t>44</w:t>
        </w:r>
        <w:r>
          <w:fldChar w:fldCharType="end"/>
        </w:r>
      </w:hyperlink>
    </w:p>
    <w:p>
      <w:pPr>
        <w:pStyle w:val="TOC2"/>
        <w:tabs>
          <w:tab w:val="right" w:leader="dot" w:pos="8306"/>
        </w:tabs>
      </w:pPr>
      <w:hyperlink w:anchor="_Toc25183" w:history="1">
        <w:r>
          <w:rPr>
            <w:rFonts w:ascii="仿宋" w:eastAsia="仿宋" w:hAnsi="仿宋" w:cs="仿宋" w:hint="eastAsia"/>
            <w:lang w:eastAsia="zh-CN"/>
          </w:rPr>
          <w:t>(四)、安全色及安全标志使用要求</w:t>
        </w:r>
        <w:r>
          <w:tab/>
        </w:r>
        <w:r>
          <w:fldChar w:fldCharType="begin"/>
        </w:r>
        <w:r>
          <w:instrText xml:space="preserve"> PAGEREF _Toc25183 \h </w:instrText>
        </w:r>
        <w:r>
          <w:fldChar w:fldCharType="separate"/>
        </w:r>
        <w:r>
          <w:t>45</w:t>
        </w:r>
        <w:r>
          <w:fldChar w:fldCharType="end"/>
        </w:r>
      </w:hyperlink>
    </w:p>
    <w:p>
      <w:pPr>
        <w:pStyle w:val="TOC2"/>
        <w:tabs>
          <w:tab w:val="right" w:leader="dot" w:pos="8306"/>
        </w:tabs>
      </w:pPr>
      <w:hyperlink w:anchor="_Toc20785" w:history="1">
        <w:r>
          <w:rPr>
            <w:rFonts w:ascii="仿宋" w:eastAsia="仿宋" w:hAnsi="仿宋" w:cs="仿宋" w:hint="eastAsia"/>
            <w:lang w:eastAsia="zh-CN"/>
          </w:rPr>
          <w:t>(五)、防尘防毒措施</w:t>
        </w:r>
        <w:r>
          <w:tab/>
        </w:r>
        <w:r>
          <w:fldChar w:fldCharType="begin"/>
        </w:r>
        <w:r>
          <w:instrText xml:space="preserve"> PAGEREF _Toc20785 \h </w:instrText>
        </w:r>
        <w:r>
          <w:fldChar w:fldCharType="separate"/>
        </w:r>
        <w:r>
          <w:t>46</w:t>
        </w:r>
        <w:r>
          <w:fldChar w:fldCharType="end"/>
        </w:r>
      </w:hyperlink>
    </w:p>
    <w:p>
      <w:pPr>
        <w:pStyle w:val="TOC2"/>
        <w:tabs>
          <w:tab w:val="right" w:leader="dot" w:pos="8306"/>
        </w:tabs>
      </w:pPr>
      <w:hyperlink w:anchor="_Toc24614" w:history="1">
        <w:r>
          <w:rPr>
            <w:rFonts w:ascii="仿宋" w:eastAsia="仿宋" w:hAnsi="仿宋" w:cs="仿宋" w:hint="eastAsia"/>
            <w:lang w:eastAsia="zh-CN"/>
          </w:rPr>
          <w:t>(六)、防静电、触电防护及防雷措施</w:t>
        </w:r>
        <w:r>
          <w:tab/>
        </w:r>
        <w:r>
          <w:fldChar w:fldCharType="begin"/>
        </w:r>
        <w:r>
          <w:instrText xml:space="preserve"> PAGEREF _Toc24614 \h </w:instrText>
        </w:r>
        <w:r>
          <w:fldChar w:fldCharType="separate"/>
        </w:r>
        <w:r>
          <w:t>47</w:t>
        </w:r>
        <w:r>
          <w:fldChar w:fldCharType="end"/>
        </w:r>
      </w:hyperlink>
    </w:p>
    <w:p>
      <w:pPr>
        <w:pStyle w:val="TOC2"/>
        <w:tabs>
          <w:tab w:val="right" w:leader="dot" w:pos="8306"/>
        </w:tabs>
      </w:pPr>
      <w:hyperlink w:anchor="_Toc5309" w:history="1">
        <w:r>
          <w:rPr>
            <w:rFonts w:ascii="仿宋" w:eastAsia="仿宋" w:hAnsi="仿宋" w:cs="仿宋" w:hint="eastAsia"/>
            <w:lang w:eastAsia="zh-CN"/>
          </w:rPr>
          <w:t>(七)、机械设备安全保障措施</w:t>
        </w:r>
        <w:r>
          <w:tab/>
        </w:r>
        <w:r>
          <w:fldChar w:fldCharType="begin"/>
        </w:r>
        <w:r>
          <w:instrText xml:space="preserve"> PAGEREF _Toc5309 \h </w:instrText>
        </w:r>
        <w:r>
          <w:fldChar w:fldCharType="separate"/>
        </w:r>
        <w:r>
          <w:t>48</w:t>
        </w:r>
        <w:r>
          <w:fldChar w:fldCharType="end"/>
        </w:r>
      </w:hyperlink>
    </w:p>
    <w:p>
      <w:pPr>
        <w:pStyle w:val="TOC1"/>
        <w:tabs>
          <w:tab w:val="right" w:leader="dot" w:pos="8306"/>
        </w:tabs>
      </w:pPr>
      <w:hyperlink w:anchor="_Toc14218" w:history="1">
        <w:r>
          <w:rPr>
            <w:rFonts w:ascii="仿宋" w:eastAsia="仿宋" w:hAnsi="仿宋" w:cs="仿宋" w:hint="eastAsia"/>
            <w:lang w:eastAsia="zh-CN"/>
          </w:rPr>
          <w:t>十一、微型电动手持式牙科钻机项目社会影响</w:t>
        </w:r>
        <w:r>
          <w:tab/>
        </w:r>
        <w:r>
          <w:fldChar w:fldCharType="begin"/>
        </w:r>
        <w:r>
          <w:instrText xml:space="preserve"> PAGEREF _Toc14218 \h </w:instrText>
        </w:r>
        <w:r>
          <w:fldChar w:fldCharType="separate"/>
        </w:r>
        <w:r>
          <w:t>50</w:t>
        </w:r>
        <w:r>
          <w:fldChar w:fldCharType="end"/>
        </w:r>
      </w:hyperlink>
    </w:p>
    <w:p>
      <w:pPr>
        <w:pStyle w:val="TOC2"/>
        <w:tabs>
          <w:tab w:val="right" w:leader="dot" w:pos="8306"/>
        </w:tabs>
      </w:pPr>
      <w:hyperlink w:anchor="_Toc7834" w:history="1">
        <w:r>
          <w:rPr>
            <w:rFonts w:ascii="仿宋" w:eastAsia="仿宋" w:hAnsi="仿宋" w:cs="仿宋" w:hint="eastAsia"/>
            <w:lang w:eastAsia="zh-CN"/>
          </w:rPr>
          <w:t>(一)、社会责任与义务</w:t>
        </w:r>
        <w:r>
          <w:tab/>
        </w:r>
        <w:r>
          <w:fldChar w:fldCharType="begin"/>
        </w:r>
        <w:r>
          <w:instrText xml:space="preserve"> PAGEREF _Toc7834 \h </w:instrText>
        </w:r>
        <w:r>
          <w:fldChar w:fldCharType="separate"/>
        </w:r>
        <w:r>
          <w:t>50</w:t>
        </w:r>
        <w:r>
          <w:fldChar w:fldCharType="end"/>
        </w:r>
      </w:hyperlink>
    </w:p>
    <w:p>
      <w:pPr>
        <w:pStyle w:val="TOC2"/>
        <w:tabs>
          <w:tab w:val="right" w:leader="dot" w:pos="8306"/>
        </w:tabs>
      </w:pPr>
      <w:hyperlink w:anchor="_Toc1905" w:history="1">
        <w:r>
          <w:rPr>
            <w:rFonts w:ascii="仿宋" w:eastAsia="仿宋" w:hAnsi="仿宋" w:cs="仿宋" w:hint="eastAsia"/>
            <w:lang w:eastAsia="zh-CN"/>
          </w:rPr>
          <w:t>(二)、社会参与与沟通</w:t>
        </w:r>
        <w:r>
          <w:tab/>
        </w:r>
        <w:r>
          <w:fldChar w:fldCharType="begin"/>
        </w:r>
        <w:r>
          <w:instrText xml:space="preserve"> PAGEREF _Toc1905 \h </w:instrText>
        </w:r>
        <w:r>
          <w:fldChar w:fldCharType="separate"/>
        </w:r>
        <w:r>
          <w:t>51</w:t>
        </w:r>
        <w:r>
          <w:fldChar w:fldCharType="end"/>
        </w:r>
      </w:hyperlink>
    </w:p>
    <w:p>
      <w:pPr>
        <w:pStyle w:val="TOC1"/>
        <w:tabs>
          <w:tab w:val="right" w:leader="dot" w:pos="8306"/>
        </w:tabs>
      </w:pPr>
      <w:hyperlink w:anchor="_Toc3464" w:history="1">
        <w:r>
          <w:rPr>
            <w:rFonts w:ascii="仿宋" w:eastAsia="仿宋" w:hAnsi="仿宋" w:cs="仿宋" w:hint="eastAsia"/>
            <w:lang w:eastAsia="zh-CN"/>
          </w:rPr>
          <w:t>十二、微型电动手持式牙科钻机项目人力资源管理</w:t>
        </w:r>
        <w:r>
          <w:tab/>
        </w:r>
        <w:r>
          <w:fldChar w:fldCharType="begin"/>
        </w:r>
        <w:r>
          <w:instrText xml:space="preserve"> PAGEREF _Toc3464 \h </w:instrText>
        </w:r>
        <w:r>
          <w:fldChar w:fldCharType="separate"/>
        </w:r>
        <w:r>
          <w:t>52</w:t>
        </w:r>
        <w:r>
          <w:fldChar w:fldCharType="end"/>
        </w:r>
      </w:hyperlink>
    </w:p>
    <w:p>
      <w:pPr>
        <w:pStyle w:val="TOC2"/>
        <w:tabs>
          <w:tab w:val="right" w:leader="dot" w:pos="8306"/>
        </w:tabs>
      </w:pPr>
      <w:hyperlink w:anchor="_Toc10592" w:history="1">
        <w:r>
          <w:rPr>
            <w:rFonts w:ascii="仿宋" w:eastAsia="仿宋" w:hAnsi="仿宋" w:cs="仿宋" w:hint="eastAsia"/>
            <w:lang w:eastAsia="zh-CN"/>
          </w:rPr>
          <w:t>(一)、建立健全的预算管理制度</w:t>
        </w:r>
        <w:r>
          <w:tab/>
        </w:r>
        <w:r>
          <w:fldChar w:fldCharType="begin"/>
        </w:r>
        <w:r>
          <w:instrText xml:space="preserve"> PAGEREF _Toc10592 \h </w:instrText>
        </w:r>
        <w:r>
          <w:fldChar w:fldCharType="separate"/>
        </w:r>
        <w:r>
          <w:t>52</w:t>
        </w:r>
        <w:r>
          <w:fldChar w:fldCharType="end"/>
        </w:r>
      </w:hyperlink>
    </w:p>
    <w:p>
      <w:pPr>
        <w:pStyle w:val="TOC2"/>
        <w:tabs>
          <w:tab w:val="right" w:leader="dot" w:pos="8306"/>
        </w:tabs>
      </w:pPr>
      <w:hyperlink w:anchor="_Toc15278" w:history="1">
        <w:r>
          <w:rPr>
            <w:rFonts w:ascii="仿宋" w:eastAsia="仿宋" w:hAnsi="仿宋" w:cs="仿宋" w:hint="eastAsia"/>
            <w:lang w:eastAsia="zh-CN"/>
          </w:rPr>
          <w:t>(二)、加强资金流动监控</w:t>
        </w:r>
        <w:r>
          <w:tab/>
        </w:r>
        <w:r>
          <w:fldChar w:fldCharType="begin"/>
        </w:r>
        <w:r>
          <w:instrText xml:space="preserve"> PAGEREF _Toc15278 \h </w:instrText>
        </w:r>
        <w:r>
          <w:fldChar w:fldCharType="separate"/>
        </w:r>
        <w:r>
          <w:t>54</w:t>
        </w:r>
        <w:r>
          <w:fldChar w:fldCharType="end"/>
        </w:r>
      </w:hyperlink>
    </w:p>
    <w:p>
      <w:pPr>
        <w:pStyle w:val="TOC2"/>
        <w:tabs>
          <w:tab w:val="right" w:leader="dot" w:pos="8306"/>
        </w:tabs>
      </w:pPr>
      <w:hyperlink w:anchor="_Toc17078" w:history="1">
        <w:r>
          <w:rPr>
            <w:rFonts w:ascii="仿宋" w:eastAsia="仿宋" w:hAnsi="仿宋" w:cs="仿宋" w:hint="eastAsia"/>
            <w:lang w:eastAsia="zh-CN"/>
          </w:rPr>
          <w:t>(三)、制定完善的风险控制机制</w:t>
        </w:r>
        <w:r>
          <w:tab/>
        </w:r>
        <w:r>
          <w:fldChar w:fldCharType="begin"/>
        </w:r>
        <w:r>
          <w:instrText xml:space="preserve"> PAGEREF _Toc17078 \h </w:instrText>
        </w:r>
        <w:r>
          <w:fldChar w:fldCharType="separate"/>
        </w:r>
        <w:r>
          <w:t>55</w:t>
        </w:r>
        <w:r>
          <w:fldChar w:fldCharType="end"/>
        </w:r>
      </w:hyperlink>
    </w:p>
    <w:p>
      <w:pPr>
        <w:pStyle w:val="TOC2"/>
        <w:tabs>
          <w:tab w:val="right" w:leader="dot" w:pos="8306"/>
        </w:tabs>
      </w:pPr>
      <w:hyperlink w:anchor="_Toc25980" w:history="1">
        <w:r>
          <w:rPr>
            <w:rFonts w:ascii="仿宋" w:eastAsia="仿宋" w:hAnsi="仿宋" w:cs="仿宋" w:hint="eastAsia"/>
            <w:lang w:eastAsia="zh-CN"/>
          </w:rPr>
          <w:t>(四)、优化成本管理</w:t>
        </w:r>
        <w:r>
          <w:tab/>
        </w:r>
        <w:r>
          <w:fldChar w:fldCharType="begin"/>
        </w:r>
        <w:r>
          <w:instrText xml:space="preserve"> PAGEREF _Toc25980 \h </w:instrText>
        </w:r>
        <w:r>
          <w:fldChar w:fldCharType="separate"/>
        </w:r>
        <w:r>
          <w:t>57</w:t>
        </w:r>
        <w:r>
          <w:fldChar w:fldCharType="end"/>
        </w:r>
      </w:hyperlink>
    </w:p>
    <w:p>
      <w:pPr>
        <w:pStyle w:val="TOC1"/>
        <w:tabs>
          <w:tab w:val="right" w:leader="dot" w:pos="8306"/>
        </w:tabs>
      </w:pPr>
      <w:hyperlink w:anchor="_Toc16512" w:history="1">
        <w:r>
          <w:rPr>
            <w:rFonts w:ascii="仿宋" w:eastAsia="仿宋" w:hAnsi="仿宋" w:cs="仿宋" w:hint="eastAsia"/>
            <w:lang w:eastAsia="zh-CN"/>
          </w:rPr>
          <w:t>十三、微型电动手持式牙科钻机项目工程方案分析</w:t>
        </w:r>
        <w:r>
          <w:tab/>
        </w:r>
        <w:r>
          <w:fldChar w:fldCharType="begin"/>
        </w:r>
        <w:r>
          <w:instrText xml:space="preserve"> PAGEREF _Toc16512 \h </w:instrText>
        </w:r>
        <w:r>
          <w:fldChar w:fldCharType="separate"/>
        </w:r>
        <w:r>
          <w:t>58</w:t>
        </w:r>
        <w:r>
          <w:fldChar w:fldCharType="end"/>
        </w:r>
      </w:hyperlink>
    </w:p>
    <w:p>
      <w:pPr>
        <w:pStyle w:val="TOC2"/>
        <w:tabs>
          <w:tab w:val="right" w:leader="dot" w:pos="8306"/>
        </w:tabs>
      </w:pPr>
      <w:hyperlink w:anchor="_Toc25761" w:history="1">
        <w:r>
          <w:rPr>
            <w:rFonts w:ascii="仿宋" w:eastAsia="仿宋" w:hAnsi="仿宋" w:cs="仿宋" w:hint="eastAsia"/>
            <w:lang w:eastAsia="zh-CN"/>
          </w:rPr>
          <w:t>(一)、建筑工程设计原则</w:t>
        </w:r>
        <w:r>
          <w:tab/>
        </w:r>
        <w:r>
          <w:fldChar w:fldCharType="begin"/>
        </w:r>
        <w:r>
          <w:instrText xml:space="preserve"> PAGEREF _Toc25761 \h </w:instrText>
        </w:r>
        <w:r>
          <w:fldChar w:fldCharType="separate"/>
        </w:r>
        <w:r>
          <w:t>58</w:t>
        </w:r>
        <w:r>
          <w:fldChar w:fldCharType="end"/>
        </w:r>
      </w:hyperlink>
    </w:p>
    <w:p>
      <w:pPr>
        <w:pStyle w:val="TOC2"/>
        <w:tabs>
          <w:tab w:val="right" w:leader="dot" w:pos="8306"/>
        </w:tabs>
      </w:pPr>
      <w:hyperlink w:anchor="_Toc6949" w:history="1">
        <w:r>
          <w:rPr>
            <w:rFonts w:ascii="仿宋" w:eastAsia="仿宋" w:hAnsi="仿宋" w:cs="仿宋" w:hint="eastAsia"/>
            <w:lang w:eastAsia="zh-CN"/>
          </w:rPr>
          <w:t>(二)、土建工程建设指标</w:t>
        </w:r>
        <w:r>
          <w:tab/>
        </w:r>
        <w:r>
          <w:fldChar w:fldCharType="begin"/>
        </w:r>
        <w:r>
          <w:instrText xml:space="preserve"> PAGEREF _Toc6949 \h </w:instrText>
        </w:r>
        <w:r>
          <w:fldChar w:fldCharType="separate"/>
        </w:r>
        <w:r>
          <w:t>61</w:t>
        </w:r>
        <w:r>
          <w:fldChar w:fldCharType="end"/>
        </w:r>
      </w:hyperlink>
    </w:p>
    <w:p>
      <w:pPr>
        <w:pStyle w:val="TOC1"/>
        <w:tabs>
          <w:tab w:val="right" w:leader="dot" w:pos="8306"/>
        </w:tabs>
      </w:pPr>
      <w:hyperlink w:anchor="_Toc1941" w:history="1">
        <w:r>
          <w:rPr>
            <w:rFonts w:ascii="仿宋" w:eastAsia="仿宋" w:hAnsi="仿宋" w:cs="仿宋" w:hint="eastAsia"/>
            <w:lang w:eastAsia="zh-CN"/>
          </w:rPr>
          <w:t>十四、质量管理体系</w:t>
        </w:r>
        <w:r>
          <w:tab/>
        </w:r>
        <w:r>
          <w:fldChar w:fldCharType="begin"/>
        </w:r>
        <w:r>
          <w:instrText xml:space="preserve"> PAGEREF _Toc1941 \h </w:instrText>
        </w:r>
        <w:r>
          <w:fldChar w:fldCharType="separate"/>
        </w:r>
        <w:r>
          <w:t>63</w:t>
        </w:r>
        <w:r>
          <w:fldChar w:fldCharType="end"/>
        </w:r>
      </w:hyperlink>
    </w:p>
    <w:p>
      <w:pPr>
        <w:pStyle w:val="TOC2"/>
        <w:tabs>
          <w:tab w:val="right" w:leader="dot" w:pos="8306"/>
        </w:tabs>
      </w:pPr>
      <w:hyperlink w:anchor="_Toc26685" w:history="1">
        <w:r>
          <w:rPr>
            <w:rFonts w:ascii="仿宋" w:eastAsia="仿宋" w:hAnsi="仿宋" w:cs="仿宋" w:hint="eastAsia"/>
            <w:lang w:eastAsia="zh-CN"/>
          </w:rPr>
          <w:t>(一)、质量目标与方针</w:t>
        </w:r>
        <w:r>
          <w:tab/>
        </w:r>
        <w:r>
          <w:fldChar w:fldCharType="begin"/>
        </w:r>
        <w:r>
          <w:instrText xml:space="preserve"> PAGEREF _Toc26685 \h </w:instrText>
        </w:r>
        <w:r>
          <w:fldChar w:fldCharType="separate"/>
        </w:r>
        <w:r>
          <w:t>63</w:t>
        </w:r>
        <w:r>
          <w:fldChar w:fldCharType="end"/>
        </w:r>
      </w:hyperlink>
    </w:p>
    <w:p>
      <w:pPr>
        <w:pStyle w:val="TOC2"/>
        <w:tabs>
          <w:tab w:val="right" w:leader="dot" w:pos="8306"/>
        </w:tabs>
      </w:pPr>
      <w:hyperlink w:anchor="_Toc4745" w:history="1">
        <w:r>
          <w:rPr>
            <w:rFonts w:ascii="仿宋" w:eastAsia="仿宋" w:hAnsi="仿宋" w:cs="仿宋" w:hint="eastAsia"/>
            <w:lang w:eastAsia="zh-CN"/>
          </w:rPr>
          <w:t>(二)、质量管理责任</w:t>
        </w:r>
        <w:r>
          <w:tab/>
        </w:r>
        <w:r>
          <w:fldChar w:fldCharType="begin"/>
        </w:r>
        <w:r>
          <w:instrText xml:space="preserve"> PAGEREF _Toc4745 \h </w:instrText>
        </w:r>
        <w:r>
          <w:fldChar w:fldCharType="separate"/>
        </w:r>
        <w:r>
          <w:t>64</w:t>
        </w:r>
        <w:r>
          <w:fldChar w:fldCharType="end"/>
        </w:r>
      </w:hyperlink>
    </w:p>
    <w:p>
      <w:pPr>
        <w:pStyle w:val="TOC2"/>
        <w:tabs>
          <w:tab w:val="right" w:leader="dot" w:pos="8306"/>
        </w:tabs>
      </w:pPr>
      <w:hyperlink w:anchor="_Toc13390" w:history="1">
        <w:r>
          <w:rPr>
            <w:rFonts w:ascii="仿宋" w:eastAsia="仿宋" w:hAnsi="仿宋" w:cs="仿宋" w:hint="eastAsia"/>
            <w:lang w:eastAsia="zh-CN"/>
          </w:rPr>
          <w:t>(三)、质量管理体系文件</w:t>
        </w:r>
        <w:r>
          <w:tab/>
        </w:r>
        <w:r>
          <w:fldChar w:fldCharType="begin"/>
        </w:r>
        <w:r>
          <w:instrText xml:space="preserve"> PAGEREF _Toc13390 \h </w:instrText>
        </w:r>
        <w:r>
          <w:fldChar w:fldCharType="separate"/>
        </w:r>
        <w:r>
          <w:t>66</w:t>
        </w:r>
        <w:r>
          <w:fldChar w:fldCharType="end"/>
        </w:r>
      </w:hyperlink>
    </w:p>
    <w:p>
      <w:pPr>
        <w:pStyle w:val="TOC2"/>
        <w:tabs>
          <w:tab w:val="right" w:leader="dot" w:pos="8306"/>
        </w:tabs>
      </w:pPr>
      <w:hyperlink w:anchor="_Toc7351" w:history="1">
        <w:r>
          <w:rPr>
            <w:rFonts w:ascii="仿宋" w:eastAsia="仿宋" w:hAnsi="仿宋" w:cs="仿宋" w:hint="eastAsia"/>
            <w:lang w:eastAsia="zh-CN"/>
          </w:rPr>
          <w:t>(四)、质量培训与教育</w:t>
        </w:r>
        <w:r>
          <w:tab/>
        </w:r>
        <w:r>
          <w:fldChar w:fldCharType="begin"/>
        </w:r>
        <w:r>
          <w:instrText xml:space="preserve"> PAGEREF _Toc7351 \h </w:instrText>
        </w:r>
        <w:r>
          <w:fldChar w:fldCharType="separate"/>
        </w:r>
        <w:r>
          <w:t>68</w:t>
        </w:r>
        <w:r>
          <w:fldChar w:fldCharType="end"/>
        </w:r>
      </w:hyperlink>
    </w:p>
    <w:p>
      <w:pPr>
        <w:pStyle w:val="TOC2"/>
        <w:tabs>
          <w:tab w:val="right" w:leader="dot" w:pos="8306"/>
        </w:tabs>
      </w:pPr>
      <w:hyperlink w:anchor="_Toc11076" w:history="1">
        <w:r>
          <w:rPr>
            <w:rFonts w:ascii="仿宋" w:eastAsia="仿宋" w:hAnsi="仿宋" w:cs="仿宋" w:hint="eastAsia"/>
            <w:lang w:eastAsia="zh-CN"/>
          </w:rPr>
          <w:t>(五)、质量审核与评价</w:t>
        </w:r>
        <w:r>
          <w:tab/>
        </w:r>
        <w:r>
          <w:fldChar w:fldCharType="begin"/>
        </w:r>
        <w:r>
          <w:instrText xml:space="preserve"> PAGEREF _Toc11076 \h </w:instrText>
        </w:r>
        <w:r>
          <w:fldChar w:fldCharType="separate"/>
        </w:r>
        <w:r>
          <w:t>69</w:t>
        </w:r>
        <w:r>
          <w:fldChar w:fldCharType="end"/>
        </w:r>
      </w:hyperlink>
    </w:p>
    <w:p>
      <w:pPr>
        <w:pStyle w:val="TOC2"/>
        <w:tabs>
          <w:tab w:val="right" w:leader="dot" w:pos="8306"/>
        </w:tabs>
      </w:pPr>
      <w:hyperlink w:anchor="_Toc21872" w:history="1">
        <w:r>
          <w:rPr>
            <w:rFonts w:ascii="仿宋" w:eastAsia="仿宋" w:hAnsi="仿宋" w:cs="仿宋" w:hint="eastAsia"/>
            <w:lang w:eastAsia="zh-CN"/>
          </w:rPr>
          <w:t>(六)、不符合与纠正措施</w:t>
        </w:r>
        <w:r>
          <w:tab/>
        </w:r>
        <w:r>
          <w:fldChar w:fldCharType="begin"/>
        </w:r>
        <w:r>
          <w:instrText xml:space="preserve"> PAGEREF _Toc21872 \h </w:instrText>
        </w:r>
        <w:r>
          <w:fldChar w:fldCharType="separate"/>
        </w:r>
        <w:r>
          <w:t>70</w:t>
        </w:r>
        <w:r>
          <w:fldChar w:fldCharType="end"/>
        </w:r>
      </w:hyperlink>
    </w:p>
    <w:p>
      <w:pPr>
        <w:pStyle w:val="TOC1"/>
        <w:tabs>
          <w:tab w:val="right" w:leader="dot" w:pos="8306"/>
        </w:tabs>
      </w:pPr>
      <w:hyperlink w:anchor="_Toc3555" w:history="1">
        <w:r>
          <w:rPr>
            <w:rFonts w:ascii="仿宋" w:eastAsia="仿宋" w:hAnsi="仿宋" w:cs="仿宋" w:hint="eastAsia"/>
            <w:lang w:eastAsia="zh-CN"/>
          </w:rPr>
          <w:t>十五、微型电动手持式牙科钻机项目变更管理</w:t>
        </w:r>
        <w:r>
          <w:tab/>
        </w:r>
        <w:r>
          <w:fldChar w:fldCharType="begin"/>
        </w:r>
        <w:r>
          <w:instrText xml:space="preserve"> PAGEREF _Toc3555 \h </w:instrText>
        </w:r>
        <w:r>
          <w:fldChar w:fldCharType="separate"/>
        </w:r>
        <w:r>
          <w:t>72</w:t>
        </w:r>
        <w:r>
          <w:fldChar w:fldCharType="end"/>
        </w:r>
      </w:hyperlink>
    </w:p>
    <w:p>
      <w:pPr>
        <w:pStyle w:val="TOC2"/>
        <w:tabs>
          <w:tab w:val="right" w:leader="dot" w:pos="8306"/>
        </w:tabs>
      </w:pPr>
      <w:hyperlink w:anchor="_Toc22103" w:history="1">
        <w:r>
          <w:rPr>
            <w:rFonts w:ascii="仿宋" w:eastAsia="仿宋" w:hAnsi="仿宋" w:cs="仿宋" w:hint="eastAsia"/>
            <w:lang w:eastAsia="zh-CN"/>
          </w:rPr>
          <w:t>(一)、变更申请与评估</w:t>
        </w:r>
        <w:r>
          <w:tab/>
        </w:r>
        <w:r>
          <w:fldChar w:fldCharType="begin"/>
        </w:r>
        <w:r>
          <w:instrText xml:space="preserve"> PAGEREF _Toc22103 \h </w:instrText>
        </w:r>
        <w:r>
          <w:fldChar w:fldCharType="separate"/>
        </w:r>
        <w:r>
          <w:t>72</w:t>
        </w:r>
        <w:r>
          <w:fldChar w:fldCharType="end"/>
        </w:r>
      </w:hyperlink>
    </w:p>
    <w:p>
      <w:pPr>
        <w:pStyle w:val="TOC2"/>
        <w:tabs>
          <w:tab w:val="right" w:leader="dot" w:pos="8306"/>
        </w:tabs>
      </w:pPr>
      <w:hyperlink w:anchor="_Toc9087" w:history="1">
        <w:r>
          <w:rPr>
            <w:rFonts w:ascii="仿宋" w:eastAsia="仿宋" w:hAnsi="仿宋" w:cs="仿宋" w:hint="eastAsia"/>
            <w:lang w:eastAsia="zh-CN"/>
          </w:rPr>
          <w:t>(二)、变更实施与控制</w:t>
        </w:r>
        <w:r>
          <w:tab/>
        </w:r>
        <w:r>
          <w:fldChar w:fldCharType="begin"/>
        </w:r>
        <w:r>
          <w:instrText xml:space="preserve"> PAGEREF _Toc9087 \h </w:instrText>
        </w:r>
        <w:r>
          <w:fldChar w:fldCharType="separate"/>
        </w:r>
        <w:r>
          <w:t>72</w:t>
        </w:r>
        <w:r>
          <w:fldChar w:fldCharType="end"/>
        </w:r>
      </w:hyperlink>
    </w:p>
    <w:p>
      <w:pPr>
        <w:pStyle w:val="TOC1"/>
        <w:tabs>
          <w:tab w:val="right" w:leader="dot" w:pos="8306"/>
        </w:tabs>
      </w:pPr>
      <w:hyperlink w:anchor="_Toc5287" w:history="1">
        <w:r>
          <w:rPr>
            <w:rFonts w:ascii="仿宋" w:eastAsia="仿宋" w:hAnsi="仿宋" w:cs="仿宋" w:hint="eastAsia"/>
            <w:lang w:eastAsia="zh-CN"/>
          </w:rPr>
          <w:t>十六、营销与推广策略</w:t>
        </w:r>
        <w:r>
          <w:tab/>
        </w:r>
        <w:r>
          <w:fldChar w:fldCharType="begin"/>
        </w:r>
        <w:r>
          <w:instrText xml:space="preserve"> PAGEREF _Toc5287 \h </w:instrText>
        </w:r>
        <w:r>
          <w:fldChar w:fldCharType="separate"/>
        </w:r>
        <w:r>
          <w:t>73</w:t>
        </w:r>
        <w:r>
          <w:fldChar w:fldCharType="end"/>
        </w:r>
      </w:hyperlink>
    </w:p>
    <w:p>
      <w:pPr>
        <w:pStyle w:val="TOC2"/>
        <w:tabs>
          <w:tab w:val="right" w:leader="dot" w:pos="8306"/>
        </w:tabs>
      </w:pPr>
      <w:hyperlink w:anchor="_Toc4799" w:history="1">
        <w:r>
          <w:rPr>
            <w:rFonts w:ascii="仿宋" w:eastAsia="仿宋" w:hAnsi="仿宋" w:cs="仿宋" w:hint="eastAsia"/>
            <w:lang w:eastAsia="zh-CN"/>
          </w:rPr>
          <w:t>(一)、产品/服务定位与特点</w:t>
        </w:r>
        <w:r>
          <w:tab/>
        </w:r>
        <w:r>
          <w:fldChar w:fldCharType="begin"/>
        </w:r>
        <w:r>
          <w:instrText xml:space="preserve"> PAGEREF _Toc4799 \h </w:instrText>
        </w:r>
        <w:r>
          <w:fldChar w:fldCharType="separate"/>
        </w:r>
        <w:r>
          <w:t>73</w:t>
        </w:r>
        <w:r>
          <w:fldChar w:fldCharType="end"/>
        </w:r>
      </w:hyperlink>
    </w:p>
    <w:p>
      <w:pPr>
        <w:pStyle w:val="TOC2"/>
        <w:tabs>
          <w:tab w:val="right" w:leader="dot" w:pos="8306"/>
        </w:tabs>
      </w:pPr>
      <w:hyperlink w:anchor="_Toc20856" w:history="1">
        <w:r>
          <w:rPr>
            <w:rFonts w:ascii="仿宋" w:eastAsia="仿宋" w:hAnsi="仿宋" w:cs="仿宋" w:hint="eastAsia"/>
            <w:lang w:eastAsia="zh-CN"/>
          </w:rPr>
          <w:t>(二)、市场定位与竞争分析</w:t>
        </w:r>
        <w:r>
          <w:tab/>
        </w:r>
        <w:r>
          <w:fldChar w:fldCharType="begin"/>
        </w:r>
        <w:r>
          <w:instrText xml:space="preserve"> PAGEREF _Toc20856 \h </w:instrText>
        </w:r>
        <w:r>
          <w:fldChar w:fldCharType="separate"/>
        </w:r>
        <w:r>
          <w:t>74</w:t>
        </w:r>
        <w:r>
          <w:fldChar w:fldCharType="end"/>
        </w:r>
      </w:hyperlink>
    </w:p>
    <w:p>
      <w:pPr>
        <w:pStyle w:val="TOC2"/>
        <w:tabs>
          <w:tab w:val="right" w:leader="dot" w:pos="8306"/>
        </w:tabs>
      </w:pPr>
      <w:hyperlink w:anchor="_Toc8506" w:history="1">
        <w:r>
          <w:rPr>
            <w:rFonts w:ascii="仿宋" w:eastAsia="仿宋" w:hAnsi="仿宋" w:cs="仿宋" w:hint="eastAsia"/>
            <w:lang w:eastAsia="zh-CN"/>
          </w:rPr>
          <w:t>(三)、营销渠道与策略</w:t>
        </w:r>
        <w:r>
          <w:tab/>
        </w:r>
        <w:r>
          <w:fldChar w:fldCharType="begin"/>
        </w:r>
        <w:r>
          <w:instrText xml:space="preserve"> PAGEREF _Toc8506 \h </w:instrText>
        </w:r>
        <w:r>
          <w:fldChar w:fldCharType="separate"/>
        </w:r>
        <w:r>
          <w:t>76</w:t>
        </w:r>
        <w:r>
          <w:fldChar w:fldCharType="end"/>
        </w:r>
      </w:hyperlink>
    </w:p>
    <w:p>
      <w:pPr>
        <w:pStyle w:val="TOC2"/>
        <w:tabs>
          <w:tab w:val="right" w:leader="dot" w:pos="8306"/>
        </w:tabs>
      </w:pPr>
      <w:hyperlink w:anchor="_Toc10590" w:history="1">
        <w:r>
          <w:rPr>
            <w:rFonts w:ascii="仿宋" w:eastAsia="仿宋" w:hAnsi="仿宋" w:cs="仿宋" w:hint="eastAsia"/>
            <w:lang w:eastAsia="zh-CN"/>
          </w:rPr>
          <w:t>(四)、推广与宣传活动</w:t>
        </w:r>
        <w:r>
          <w:tab/>
        </w:r>
        <w:r>
          <w:fldChar w:fldCharType="begin"/>
        </w:r>
        <w:r>
          <w:instrText xml:space="preserve"> PAGEREF _Toc10590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02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1636"/>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6827"/>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微型电动手持式牙科钻机项目的技术管理特点体现在其创新导向。通过引入最先进的技术趋势和解决方案，微型电动手持式牙科钻机项目致力于提升科技含量、提高质量和效率水平。这意味着我们将采用最新的工具和方法，确保微型电动手持式牙科钻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微型电动手持式牙科钻机项目技术管理的显著特征。通过整合不同领域的技术资源，我们实现了跨学科的协同工作。这有助于优化技术架构，提高整体效能。此外，整合性策略还促进了不同技术团队之间的紧密沟通和高效合作，确保微型电动手持式牙科钻机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微型电动手持式牙科钻机项目所采用的技术。通过不断优化技术方案，微型电动手持式牙科钻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微型电动手持式牙科钻机项目团队将在微型电动手持式牙科钻机项目初期识别可能的技术风险，并采取相应的预防和应对措施。通过建立健全的风险评估机制，微型电动手持式牙科钻机项目能够在实施过程中及时发现并解决潜在的技术问题，保障微型电动手持式牙科钻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微型电动手持式牙科钻机项目中，技术将成为微型电动手持式牙科钻机项目成功的有力支持。这一深度剖析揭示了技术管理在微型电动手持式牙科钻机项目实施中的关键作用，为微型电动手持式牙科钻机项目的技术基础奠定了坚实的基础。</w:t>
      </w:r>
    </w:p>
    <w:p>
      <w:pPr>
        <w:pStyle w:val="Heading2"/>
        <w:ind w:firstLine="560" w:firstLineChars="200"/>
        <w:rPr>
          <w:rFonts w:ascii="仿宋" w:eastAsia="仿宋" w:hAnsi="仿宋" w:cs="仿宋" w:hint="eastAsia"/>
          <w:sz w:val="28"/>
          <w:lang w:eastAsia="zh-CN"/>
        </w:rPr>
      </w:pPr>
      <w:bookmarkStart w:id="4" w:name="_Toc32640"/>
      <w:r>
        <w:rPr>
          <w:rFonts w:ascii="仿宋" w:eastAsia="仿宋" w:hAnsi="仿宋" w:cs="仿宋" w:hint="eastAsia"/>
          <w:sz w:val="28"/>
          <w:lang w:eastAsia="zh-CN"/>
        </w:rPr>
        <w:t>(二)、微型电动手持式牙科钻机项目工艺技术设计方案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微型电动手持式牙科钻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微型电动手持式牙科钻机项目将严格按照相关行业规范要求进行组织。通过有效控制产品质量，微型电动手持式牙科钻机项目将致力于为顾客提供优质的微型电动手持式牙科钻机项目产品和良好的服务。这体现了微型电动手持式牙科钻机项目对于生产活动合规性和质量标准的高度重视，为微型电动手持式牙科钻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微型电动手持式牙科钻机项目注重生态效益和清洁生产原则。微型电动手持式牙科钻机项目建设将紧密结合地方特色经济发展，与社会经济发展规划和区域环境保护规划方案相协调一致。通过与当地区域自然生态系统的结合，微型电动手持式牙科钻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微型电动手持式牙科钻机项目产品具有多样化的客户需求和个性化的特点。因此，微型电动手持式牙科钻机项目产品规格品种多样，且单批生产数量较小。为满足这一特点，微型电动手持式牙科钻机项目承办单位将建设先进的柔性制造生产线。通过广泛应用柔性制造技术，微型电动手持式牙科钻机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总体而言，微型电动手持式牙科钻机项目采用的技术具有较高的技术含量和自动化水平，处于国内先进水平。这一技术选用不仅体现了对生产效率、质量和环境友好性的高标准要求，同时为微型电动手持式牙科钻机项目的可持续发展奠定了坚实的基础。</w:t>
      </w:r>
    </w:p>
    <w:p>
      <w:pPr>
        <w:pStyle w:val="Heading2"/>
        <w:ind w:firstLine="560" w:firstLineChars="200"/>
        <w:rPr>
          <w:rFonts w:ascii="仿宋" w:eastAsia="仿宋" w:hAnsi="仿宋" w:cs="仿宋" w:hint="eastAsia"/>
          <w:sz w:val="28"/>
          <w:lang w:eastAsia="zh-CN"/>
        </w:rPr>
      </w:pPr>
      <w:bookmarkStart w:id="5" w:name="_Toc4645"/>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为确保微型电动手持式牙科钻机项目的高效生产和技术实施，我们制定了一套精心设计的设备选型方案，以满足微型电动手持式牙科钻机项目生产、质量和环保的要求。该方案的主要特点如下：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微型电动手持式牙科钻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微型电动手持式牙科钻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8648"/>
      <w:r>
        <w:rPr>
          <w:rFonts w:ascii="仿宋" w:eastAsia="仿宋" w:hAnsi="仿宋" w:cs="仿宋" w:hint="eastAsia"/>
          <w:sz w:val="28"/>
          <w:lang w:eastAsia="zh-CN"/>
        </w:rPr>
        <w:t>二、微型电动手持式牙科钻机项目建设单位说明</w:t>
      </w:r>
      <w:bookmarkEnd w:id="6"/>
    </w:p>
    <w:p>
      <w:pPr>
        <w:pStyle w:val="Heading2"/>
        <w:rPr>
          <w:rFonts w:ascii="仿宋" w:eastAsia="仿宋" w:hAnsi="仿宋" w:cs="仿宋" w:hint="eastAsia"/>
          <w:lang w:eastAsia="zh-CN"/>
        </w:rPr>
      </w:pPr>
      <w:bookmarkStart w:id="7" w:name="_Toc22997"/>
      <w:r>
        <w:rPr>
          <w:rFonts w:ascii="仿宋" w:eastAsia="仿宋" w:hAnsi="仿宋" w:cs="仿宋" w:hint="eastAsia"/>
          <w:lang w:eastAsia="zh-CN"/>
        </w:rPr>
        <w:t>(一)、微型电动手持式牙科钻机项目承办单位基本情况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961"/>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微型电动手持式牙科钻机项目承办单位的XXXX，我们着眼于实现可持续的经济效益。通过技术创新和解决方案的提供，公司预计在微型电动手持式牙科钻机项目执行期间将获得可观的收入增长。这一收入来源主要包括微型电动手持式牙科钻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同时，我们注重成本控制和效率提升，以确保微型电动手持式牙科钻机项目的可持续盈利。透过精细的管理和资源优化，公司期望实现微型电动手持式牙科钻机项目利润最大化。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微型电动手持式牙科钻机项目实施进行全面的投资评估，包括微型电动手持式牙科钻机项目启动阶段的资金投入和后续运营成本。通过对微型电动手持式牙科钻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确保公司在微型电动手持式牙科钻机项目实施过程中具备足够的资金流动性，公司将进行详尽的现金流分析。这包括资金需求的合理预测、微型电动手持式牙科钻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15097"/>
      <w:r>
        <w:rPr>
          <w:rFonts w:ascii="仿宋" w:eastAsia="仿宋" w:hAnsi="仿宋" w:cs="仿宋" w:hint="eastAsia"/>
          <w:sz w:val="28"/>
          <w:lang w:eastAsia="zh-CN"/>
        </w:rPr>
        <w:t>三、微型电动手持式牙科钻机项目概论</w:t>
      </w:r>
      <w:bookmarkEnd w:id="9"/>
    </w:p>
    <w:p>
      <w:pPr>
        <w:pStyle w:val="Heading2"/>
        <w:rPr>
          <w:rFonts w:ascii="仿宋" w:eastAsia="仿宋" w:hAnsi="仿宋" w:cs="仿宋" w:hint="eastAsia"/>
          <w:lang w:eastAsia="zh-CN"/>
        </w:rPr>
      </w:pPr>
      <w:bookmarkStart w:id="10" w:name="_Toc13512"/>
      <w:r>
        <w:rPr>
          <w:rFonts w:ascii="仿宋" w:eastAsia="仿宋" w:hAnsi="仿宋" w:cs="仿宋" w:hint="eastAsia"/>
          <w:lang w:eastAsia="zh-CN"/>
        </w:rPr>
        <w:t>(一)、微型电动手持式牙科钻机项目概况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微型电动手持式牙科钻机项目的起源追溯至对市场的深入洞察。市场的不断演变与变革为微型电动手持式牙科钻机项目提供了难得的机遇。当前市场存在的需求缺口和变革的大环境共同构成了微型电动手持式牙科钻机项目的背景。这个微型电动手持式牙科钻机项目旨在充分利用市场机遇，填补行业中尚未满足的需求，为客户提供全新的解决方案。市场的变革和需求的增长使得这个微型电动手持式牙科钻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微型电动手持式牙科钻机项目名称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微型电动手持式牙科钻机项目正式命名为微型电动手持式牙科钻机。这个名称不仅仅是一个标识，更代表了微型电动手持式牙科钻机项目的核心理念和愿景。它蕴含着微型电动手持式牙科钻机项目所要解决问题的关键字，具有强烈的表达和辨识度，为微型电动手持式牙科钻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微型电动手持式牙科钻机项目目标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微型电动手持式牙科钻机项目的核心目标是提供一种全新、高效的解决方案，满足客户日益增长的需求。微型电动手持式牙科钻机项目追求的不仅仅是满足市场需求，更是在市场中获得卓越的竞争优势。通过不断提升产品或服务的质量和创新水平，微型电动手持式牙科钻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微型电动手持式牙科钻机项目范围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微型电动手持式牙科钻机项目全面涵盖了产品研发、制造、市场推广和售后服务，确保从产品设计到最终用户体验的全方位关注。这一全面的微型电动手持式牙科钻机项目范围是为了确保微型电动手持式牙科钻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微型电动手持式牙科钻机项目时间表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微型电动手持式牙科钻机项目计划在未来18个月内完成，包括研发、测试、市场试点和正式推出等不同阶段。这个时间表的合理设计是为了确保微型电动手持式牙科钻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微型电动手持式牙科钻机项目预算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微型电动手持式牙科钻机项目总预算估算为XX百万美元，主要分配在研发、市场推广、人员培训和运营等方面。这一充足的预算为微型电动手持式牙科钻机项目提供了充足的资源，确保微型电动手持式牙科钻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微型电动手持式牙科钻机项目风险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微型电动手持式牙科钻机项目可能面临的风险包括市场接受度低、技术难题、竞争激烈等。微型电动手持式牙科钻机项目团队已经制定了相应的风险应对计划，通过前瞻性的风险管理，确保微型电动手持式牙科钻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微型电动手持式牙科钻机项目团队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微型电动手持式牙科钻机项目汇聚了一支经验丰富、多领域专业素养的核心团队，确保微型电动手持式牙科钻机项目在各个方面都能拥有高水平的执行力。团队的协同作战是微型电动手持式牙科钻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微型电动手持式牙科钻机项目背景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微型电动手持式牙科钻机项目的背景根植于市场对更高效、创新产品的渴望，同时也受到科技发展对行业格局的深刻改变的影响。这为微型电动手持式牙科钻机项目提供了广阔的发展空间和市场需求。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微型电动手持式牙科钻机项目现状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截至目前，微型电动手持式牙科钻机项目已完成市场调研和技术验证，取得了初步的成功。这为微型电动手持式牙科钻机项目在未来的发展奠定了坚实的基础，为更远大的目标打下了坚实的基石。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28063"/>
      <w:r>
        <w:rPr>
          <w:rFonts w:ascii="仿宋" w:eastAsia="仿宋" w:hAnsi="仿宋" w:cs="仿宋" w:hint="eastAsia"/>
          <w:sz w:val="28"/>
          <w:lang w:eastAsia="zh-CN"/>
        </w:rPr>
        <w:t>(二)、微型电动手持式牙科钻机项目目标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微型电动手持式牙科钻机项目首要业务目标是在市场中占据有利地位，实现产品/服务的成功推广和销售。通过不断提升产品质量、创新性，微型电动手持式牙科钻机项目追求成为行业中的领导者，赢得更多客户的青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在科技迅速发展的时代，微型电动手持式牙科钻机项目着眼于技术创新。通过持续的研发和技术升级，微型电动手持式牙科钻机项目旨在推出更具创新性的产品或服务，以满足市场对新鲜、先进解决方案的需求。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微型电动手持式牙科钻机项目设定了客户满意度目标。通过提供卓越的产品质量和优质的客户服务，微型电动手持式牙科钻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微型电动手持式牙科钻机项目注重社会责任和可持续发展。通过实施环保、社会责任微型电动手持式牙科钻机项目，微型电动手持式牙科钻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微型电动手持式牙科钻机项目的团队是实现目标的核心驱动力。因此，微型电动手持式牙科钻机项目设定了团队发展目标，包括提升团队成员的专业技能、培养领导力，以及搭建协同高效的团队工作氛围。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575"/>
      <w:r>
        <w:rPr>
          <w:rFonts w:ascii="仿宋" w:eastAsia="仿宋" w:hAnsi="仿宋" w:cs="仿宋" w:hint="eastAsia"/>
          <w:sz w:val="28"/>
          <w:lang w:eastAsia="zh-CN"/>
        </w:rPr>
        <w:t>(三)、微型电动手持式牙科钻机项目提出的理由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微型电动手持式牙科钻机项目提出的理由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微型电动手持式牙科钻机项目的提出源于对市场机遇的深刻洞察。当前市场中存在的需求缺口和行业发展趋势表明，有巨大的商业机会等待被开发。通过准确捕捉市场机遇，微型电动手持式牙科钻机项目可以在激烈的竞争中脱颖而出，迅速占领市场份额。</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微型电动手持式牙科钻机项目的理念基于对技术创新的信仰。通过持续的研发和技术投入，微型电动手持式牙科钻机项目有望推出更具创新性的产品或服务。在科技飞速发展的当下，微型电动手持式牙科钻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微型电动手持式牙科钻机项目的提出是为了增强企业的行业竞争力。通过提升产品或服务的质量和独特性，微型电动手持式牙科钻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微型电动手持式牙科钻机项目响应了消费者需求的变化。随着社会和科技的不断发展，消费者对产品和服务的需求也在发生变化。通过深入了解并及时回应消费者的新需求，微型电动手持式牙科钻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微型电动手持式牙科钻机项目的提出是企业战略发展规划的一部分。在面对日益激烈的市场竞争和不断变化的商业环境中，微型电动手持式牙科钻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微型电动手持式牙科钻机项目的提出不仅仅是基于商业考量，还注重社会责任。通过推出环保、社会责任等方面的微型电动手持式牙科钻机项目，微型电动手持式牙科钻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微型电动手持式牙科钻机项目的提出反映了对利益相关者期望的关注。包括客户、员工、投资者等利益相关者在企业发展中都有着各自的期望，微型电动手持式牙科钻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12578"/>
      <w:r>
        <w:rPr>
          <w:rFonts w:ascii="仿宋" w:eastAsia="仿宋" w:hAnsi="仿宋" w:cs="仿宋" w:hint="eastAsia"/>
          <w:sz w:val="28"/>
          <w:lang w:eastAsia="zh-CN"/>
        </w:rPr>
        <w:t>(四)、微型电动手持式牙科钻机项目意义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在实施微型电动手持式牙科钻机项目的过程中，我们不仅仅是在追逐商业成功，更是为企业和社会的多个层面创造了深远的意义。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微型电动手持式牙科钻机项目的首要意义在于提升企业的市场竞争力。通过持续的创新和对产品质量的高标准要求，微型电动手持式牙科钻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此外，微型电动手持式牙科钻机项目的推进将促使行业技术水平的提升。通过引入先进技术和创新性解决方案，微型电动手持式牙科钻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微型电动手持式牙科钻机项目不仅创造了大量就业机会，提高了就业水平，还注重社会责任和环保。通过参与社会公益事业和推动环保微型电动手持式牙科钻机项目，微型电动手持式牙科钻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综合而言，微型电动手持式牙科钻机项目意义重大，不仅推动了企业的发展，也为行业和社会的进步贡献了积极力量。这是一个全面而深刻的影响，将在未来产生可持续的正面效应。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8101"/>
      <w:r>
        <w:rPr>
          <w:rFonts w:ascii="仿宋" w:eastAsia="仿宋" w:hAnsi="仿宋" w:cs="仿宋" w:hint="eastAsia"/>
          <w:sz w:val="28"/>
          <w:lang w:eastAsia="zh-CN"/>
        </w:rPr>
        <w:t>(五)、微型电动手持式牙科钻机项目背景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在当今迅猛发展的商业环境中，微型电动手持式牙科钻机项目的动因根植于对多方面因素的审慎考量。这个微型电动手持式牙科钻机项目的提出并非孤立的决策，而是对企业所处背景深入思考的产物。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微型电动手持式牙科钻机项目背后的首要原因。科技的迅速发展和全球市场的快速变化使得企业必须灵活应对。微型电动手持式牙科钻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微型电动手持式牙科钻机项目背景中不可忽视的一环。企业需要在激烈竞争中脱颖而出，为此，微型电动手持式牙科钻机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技术的迅速发展为企业带来了机遇与挑战。作为微型电动手持式牙科钻机项目启动的背景之一，对新兴技术的应用将有助于提升企业的技术水平，使其在不断演进的商业环境中保持竞争优势。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微型电动手持式牙科钻机项目充分融入了社会责任的理念，通过可持续经营和社会公益微型电动手持式牙科钻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24137"/>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20673"/>
      <w:r>
        <w:rPr>
          <w:rFonts w:ascii="仿宋" w:eastAsia="仿宋" w:hAnsi="仿宋" w:cs="仿宋" w:hint="eastAsia"/>
          <w:lang w:eastAsia="zh-CN"/>
        </w:rPr>
        <w:t>(一)、微型电动手持式牙科钻机行业分析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微型电动手持式牙科钻机行业一直以来都是市场的关注焦点。行业内的发展趋势、竞争态势以及潜在机会都对微型电动手持式牙科钻机项目的推进产生深远的影响。通过深入研究行业的整体概貌，我们将更好地理解行业的核心特征，为微型电动手持式牙科钻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微型电动手持式牙科钻机行业，技术一直是推动创新和发展的关键因素。我们将对当前技术趋势进行详尽分析，包括但不限于人工智能、大数据应用、先进制造技术等。这有助于微型电动手持式牙科钻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https://d.book118.com/785204044300011124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微型电动手持式牙科钻机项目计划设计方案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微型电动手持式牙科钻机项目计划设计方案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微型电动手持式牙科钻机项目计划设计方案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微型电动手持式牙科钻机项目计划设计方案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微型电动手持式牙科钻机项目计划设计方案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微型电动手持式牙科钻机项目计划设计方案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微型电动手持式牙科钻机项目计划设计方案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微型电动手持式牙科钻机项目计划设计方案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微型电动手持式牙科钻机项目计划设计方案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微型电动手持式牙科钻机项目计划设计方案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微型电动手持式牙科钻机项目计划设计方案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微型电动手持式牙科钻机项目计划设计方案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微型电动手持式牙科钻机项目计划设计方案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微型电动手持式牙科钻机项目计划设计方案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微型电动手持式牙科钻机项目计划设计方案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微型电动手持式牙科钻机项目计划设计方案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微型电动手持式牙科钻机项目计划设计方案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86556AD"/>
    <w:rsid w:val="786556A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85204044300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2024-02-29T14:53:00Z</dcterms:created>
  <dcterms:modified xsi:type="dcterms:W3CDTF">2024-02-29T14:53:20Z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19495B20D00E436A8DCF2AD210B7A926_11</vt:lpwstr>
  </property>
  <property fmtid="{D5CDD505-2E9C-101B-9397-08002B2CF9AE}" pid="3" name="KSOProductBuildVer">
    <vt:lpwstr>2052-12.1.0.16388</vt:lpwstr>
  </property>
</Properties>
</file>