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0510B" w:rsidP="0050510B" w14:paraId="6ADABAB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0510B">
        <w:rPr>
          <w:rFonts w:ascii="华文中宋" w:eastAsia="华文中宋" w:hAnsi="华文中宋"/>
          <w:b/>
          <w:sz w:val="30"/>
        </w:rPr>
        <w:t>2023</w:t>
      </w:r>
      <w:r w:rsidRPr="0050510B">
        <w:rPr>
          <w:rFonts w:ascii="华文中宋" w:eastAsia="华文中宋" w:hAnsi="华文中宋"/>
          <w:b/>
          <w:sz w:val="30"/>
        </w:rPr>
        <w:t>湖南张家界市永定区就业服务中心招聘公益性岗位人员</w:t>
      </w:r>
      <w:r w:rsidRPr="0050510B">
        <w:rPr>
          <w:rFonts w:ascii="华文中宋" w:eastAsia="华文中宋" w:hAnsi="华文中宋"/>
          <w:b/>
          <w:sz w:val="30"/>
        </w:rPr>
        <w:t>2</w:t>
      </w:r>
      <w:r w:rsidRPr="0050510B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643942D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3C5F578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5C66BB6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地球大气层中最靠近地面的一层是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C2F80A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、平流层</w:t>
      </w:r>
    </w:p>
    <w:p w:rsidR="00AD1216" w14:paraId="75688A7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、对流层</w:t>
      </w:r>
    </w:p>
    <w:p w:rsidR="00AD1216" w14:paraId="46960A9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、热层</w:t>
      </w:r>
    </w:p>
    <w:p w:rsidR="00AD1216" w14:paraId="0520543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、外大气层</w:t>
      </w:r>
    </w:p>
    <w:p w:rsidR="00AD1216" w14:paraId="444A846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79C69B3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自地表起垂直向上，地球的大气层通常分为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层：对流层，平流层，中间层，热层和外大气层。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项错误，平流层位于对流层之上一层，大气主要以平流运动为主。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项正确，对流层位于地球大气层的最低层，集中了约</w:t>
      </w:r>
      <w:r w:rsidRPr="00AD1216">
        <w:rPr>
          <w:rFonts w:ascii="微软雅黑" w:eastAsia="微软雅黑" w:cs="微软雅黑"/>
          <w:szCs w:val="14"/>
        </w:rPr>
        <w:t>75%</w:t>
      </w:r>
      <w:r w:rsidRPr="00AD1216">
        <w:rPr>
          <w:rFonts w:ascii="微软雅黑" w:eastAsia="微软雅黑" w:cs="微软雅黑"/>
          <w:szCs w:val="14"/>
        </w:rPr>
        <w:t>的大气的质量和</w:t>
      </w:r>
      <w:r w:rsidRPr="00AD1216">
        <w:rPr>
          <w:rFonts w:ascii="微软雅黑" w:eastAsia="微软雅黑" w:cs="微软雅黑"/>
          <w:szCs w:val="14"/>
        </w:rPr>
        <w:t>90%</w:t>
      </w:r>
      <w:r w:rsidRPr="00AD1216">
        <w:rPr>
          <w:rFonts w:ascii="微软雅黑" w:eastAsia="微软雅黑" w:cs="微软雅黑"/>
          <w:szCs w:val="14"/>
        </w:rPr>
        <w:t>以上的水汽质量。我们常见的风雨雷电等天气现象就发生在这一层。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项错误，热层是地球大气层的一层，它位于中间层之上及外大气层之下。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项错误，外大气层一般指距地表</w:t>
      </w:r>
      <w:r w:rsidRPr="00AD1216">
        <w:rPr>
          <w:rFonts w:ascii="微软雅黑" w:eastAsia="微软雅黑" w:cs="微软雅黑"/>
          <w:szCs w:val="14"/>
        </w:rPr>
        <w:t>500-600km</w:t>
      </w:r>
      <w:r w:rsidRPr="00AD1216">
        <w:rPr>
          <w:rFonts w:ascii="微软雅黑" w:eastAsia="微软雅黑" w:cs="微软雅黑"/>
          <w:szCs w:val="14"/>
        </w:rPr>
        <w:t>以上的大气层。该层中主要是原子态氧，氢，氦和分子态的氮，氧。故选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3D7C7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全面理解和准确把握新时代党的建设总要求，从思想上进一步明确加强党的建设的主要目的是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8DD129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、提高执政能力和领导水平</w:t>
      </w:r>
    </w:p>
    <w:p w:rsidR="00AD1216" w14:paraId="541EDC2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、提高执政水平和坚持民主集中制</w:t>
      </w:r>
    </w:p>
    <w:p w:rsidR="00AD1216" w14:paraId="3EF0D87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、增强党的宗旨意识和领导能力</w:t>
      </w:r>
    </w:p>
    <w:p w:rsidR="00AD1216" w14:paraId="38AC9F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、增强党的宗旨意识和反腐倡廉的能力</w:t>
      </w:r>
    </w:p>
    <w:p w:rsidR="00AD1216" w14:paraId="5170B92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C7C3FC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加强党的建设的主要目的是提高执政能力和领导水平。加强党的建设要始终把思想建设放在首位。重视党的思想建设，是我们党的优良传统，是我们党对马克思主义建党学说的一个创造性发展，是我们党能够保持工人阶级先锋队性质、不断提高战斗力的重要保证和基本经验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提高执政能力和执政水平，要提高党的马克思主义理论水平。民主集中制既是党的根本组织制度和领导制度，也是我们党的政治优势和光荣传统，是最科学、最合理、最便利、最有效率的制度，是保持党的先进性的组织机制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项错误，我们党的根本宗旨是全心全意为人民服务，一个行动胜过一打真理。增强宗旨意识不仅需要植根于全体党员的头脑里，还必须落实在全体党员的行动中。言行一致，知行合一，以身作则，身体力行。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项错误，党风廉政建设和反腐败斗争是加强党的执政能力建设的必然要求。党风廉政建设和反腐败斗争关系党和国家的生死存亡。故选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5A8502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公民道德建设的基本要求是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5178FF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、集体主义</w:t>
      </w:r>
    </w:p>
    <w:p w:rsidR="00AD1216" w14:paraId="03FA6E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、社会公德，职业道德，家庭美德</w:t>
      </w:r>
    </w:p>
    <w:p w:rsidR="00AD1216" w14:paraId="397BEB5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、为人民服务</w:t>
      </w:r>
    </w:p>
    <w:p w:rsidR="00AD1216" w14:paraId="6200B81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、爱祖国，爱人民，爱劳动，爱科学，爱社会主义</w:t>
      </w:r>
    </w:p>
    <w:p w:rsidR="00AD1216" w14:paraId="50A2D6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11FA4AB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从我国历史和现实的国情出发，社会主义道德建设要坚持以为人民服务为核心，以集体主义为原则，以爱祖国，爱人民，爱劳动，爱科学，爱社会主义为基本要求，以社会公德，职业道德，家庭美德为着力点。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项错误，集体主义是原则，并非公民道德建设的基本要求，故不符合题意。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项错误，社会公德，职业道德，家庭美德是着力点，并非公民道德建设的基本要求，故不符合题意。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项错误，为人民服务是核心，并非公民道德建设的基本要求，故不符合题意。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项正确，爱祖国，爱人民，爱劳动，爱科学，爱社会主义是公民道德建设的基本要求。故选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A11762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下列作者、国籍及文学作品的对应关系，正确的是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AEF3D1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、莎士比亚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俄国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《哈姆雷特》</w:t>
      </w:r>
    </w:p>
    <w:p w:rsidR="00AD1216" w14:paraId="670783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、马克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吐温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美国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《麦琪的礼物》</w:t>
      </w:r>
    </w:p>
    <w:p w:rsidR="00AD1216" w14:paraId="265297E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、罗曼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罗兰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法国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《卡门》</w:t>
      </w:r>
    </w:p>
    <w:p w:rsidR="00AD1216" w14:paraId="4999500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、歌德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德国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《浮士德》</w:t>
      </w:r>
    </w:p>
    <w:p w:rsidR="00AD1216" w14:paraId="19A00CB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2C1478B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项错误，《哈姆雷特》是由英国剧作家威廉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莎士比亚创作于</w:t>
      </w:r>
      <w:r w:rsidRPr="00AD1216">
        <w:rPr>
          <w:rFonts w:ascii="微软雅黑" w:eastAsia="微软雅黑" w:cs="微软雅黑"/>
          <w:szCs w:val="14"/>
        </w:rPr>
        <w:t>1599</w:t>
      </w:r>
      <w:r w:rsidRPr="00AD1216">
        <w:rPr>
          <w:rFonts w:ascii="微软雅黑" w:eastAsia="微软雅黑" w:cs="微软雅黑"/>
          <w:szCs w:val="14"/>
        </w:rPr>
        <w:t>年至</w:t>
      </w:r>
      <w:r w:rsidRPr="00AD1216">
        <w:rPr>
          <w:rFonts w:ascii="微软雅黑" w:eastAsia="微软雅黑" w:cs="微软雅黑"/>
          <w:szCs w:val="14"/>
        </w:rPr>
        <w:t>1602</w:t>
      </w:r>
      <w:r w:rsidRPr="00AD1216">
        <w:rPr>
          <w:rFonts w:ascii="微软雅黑" w:eastAsia="微软雅黑" w:cs="微软雅黑"/>
          <w:szCs w:val="14"/>
        </w:rPr>
        <w:t>年间的一部悲剧作品。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项错误，《麦琪的礼物》是美国著名文学家欧</w:t>
      </w:r>
      <w:r w:rsidRPr="00AD1216">
        <w:rPr>
          <w:rFonts w:ascii="微软雅黑" w:eastAsia="微软雅黑" w:cs="微软雅黑"/>
          <w:szCs w:val="14"/>
        </w:rPr>
        <w:t>·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https://d.book118.com/785210324133011103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paraId="7BAB25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510B" w14:paraId="0BD3FF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paraId="6FD631B1" w14:textId="1729F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0510B" w14:paraId="2B5089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paraId="470D813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510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textId="1729F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0510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510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:rsidP="001A6525" w14:textId="1729F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0510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paraId="36EC03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paraId="51C9FC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paraId="4D730DC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1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6525"/>
    <w:rsid w:val="0050510B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C399AD"/>
  <w15:docId w15:val="{C5E7E987-D34F-4F0E-BA06-7238779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051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0510B"/>
    <w:rPr>
      <w:sz w:val="18"/>
      <w:szCs w:val="18"/>
    </w:rPr>
  </w:style>
  <w:style w:type="paragraph" w:styleId="Footer">
    <w:name w:val="footer"/>
    <w:basedOn w:val="Normal"/>
    <w:link w:val="a0"/>
    <w:rsid w:val="00505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0510B"/>
    <w:rPr>
      <w:sz w:val="18"/>
      <w:szCs w:val="18"/>
    </w:rPr>
  </w:style>
  <w:style w:type="character" w:styleId="PageNumber">
    <w:name w:val="page number"/>
    <w:basedOn w:val="DefaultParagraphFont"/>
    <w:rsid w:val="0050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85210324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2024-02-06T12:48:00Z</dcterms:created>
  <dcterms:modified xsi:type="dcterms:W3CDTF">2024-02-06T12:48:00Z</dcterms:modified>
</cp:coreProperties>
</file>