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涡流泵项目建设方案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4" w:history="1">
        <w:r>
          <w:rPr>
            <w:rFonts w:ascii="仿宋" w:eastAsia="仿宋" w:hAnsi="仿宋" w:cs="仿宋" w:hint="eastAsia"/>
            <w:lang w:eastAsia="zh-CN"/>
          </w:rPr>
          <w:t>概论</w:t>
        </w:r>
        <w:r>
          <w:tab/>
        </w:r>
        <w:r>
          <w:fldChar w:fldCharType="begin"/>
        </w:r>
        <w:r>
          <w:instrText xml:space="preserve"> PAGEREF _Toc12474 \h </w:instrText>
        </w:r>
        <w:r>
          <w:fldChar w:fldCharType="separate"/>
        </w:r>
        <w:r>
          <w:t>3</w:t>
        </w:r>
        <w:r>
          <w:fldChar w:fldCharType="end"/>
        </w:r>
      </w:hyperlink>
    </w:p>
    <w:p>
      <w:pPr>
        <w:pStyle w:val="TOC1"/>
        <w:tabs>
          <w:tab w:val="right" w:leader="dot" w:pos="8306"/>
        </w:tabs>
      </w:pPr>
      <w:hyperlink w:anchor="_Toc30741" w:history="1">
        <w:r>
          <w:rPr>
            <w:rFonts w:ascii="仿宋" w:eastAsia="仿宋" w:hAnsi="仿宋" w:cs="仿宋" w:hint="eastAsia"/>
            <w:lang w:eastAsia="zh-CN"/>
          </w:rPr>
          <w:t>一、涡流泵项目概论</w:t>
        </w:r>
        <w:r>
          <w:tab/>
        </w:r>
        <w:r>
          <w:fldChar w:fldCharType="begin"/>
        </w:r>
        <w:r>
          <w:instrText xml:space="preserve"> PAGEREF _Toc30741 \h </w:instrText>
        </w:r>
        <w:r>
          <w:fldChar w:fldCharType="separate"/>
        </w:r>
        <w:r>
          <w:t>3</w:t>
        </w:r>
        <w:r>
          <w:fldChar w:fldCharType="end"/>
        </w:r>
      </w:hyperlink>
    </w:p>
    <w:p>
      <w:pPr>
        <w:pStyle w:val="TOC2"/>
        <w:tabs>
          <w:tab w:val="right" w:leader="dot" w:pos="8306"/>
        </w:tabs>
      </w:pPr>
      <w:hyperlink w:anchor="_Toc2781" w:history="1">
        <w:r>
          <w:rPr>
            <w:rFonts w:ascii="仿宋" w:eastAsia="仿宋" w:hAnsi="仿宋" w:cs="仿宋" w:hint="eastAsia"/>
            <w:lang w:eastAsia="zh-CN"/>
          </w:rPr>
          <w:t>(一)、项目申报单位概况</w:t>
        </w:r>
        <w:r>
          <w:tab/>
        </w:r>
        <w:r>
          <w:fldChar w:fldCharType="begin"/>
        </w:r>
        <w:r>
          <w:instrText xml:space="preserve"> PAGEREF _Toc2781 \h </w:instrText>
        </w:r>
        <w:r>
          <w:fldChar w:fldCharType="separate"/>
        </w:r>
        <w:r>
          <w:t>3</w:t>
        </w:r>
        <w:r>
          <w:fldChar w:fldCharType="end"/>
        </w:r>
      </w:hyperlink>
    </w:p>
    <w:p>
      <w:pPr>
        <w:pStyle w:val="TOC2"/>
        <w:tabs>
          <w:tab w:val="right" w:leader="dot" w:pos="8306"/>
        </w:tabs>
      </w:pPr>
      <w:hyperlink w:anchor="_Toc13997" w:history="1">
        <w:r>
          <w:rPr>
            <w:rFonts w:ascii="仿宋" w:eastAsia="仿宋" w:hAnsi="仿宋" w:cs="仿宋" w:hint="eastAsia"/>
            <w:lang w:eastAsia="zh-CN"/>
          </w:rPr>
          <w:t>(二)、项目概况</w:t>
        </w:r>
        <w:r>
          <w:tab/>
        </w:r>
        <w:r>
          <w:fldChar w:fldCharType="begin"/>
        </w:r>
        <w:r>
          <w:instrText xml:space="preserve"> PAGEREF _Toc13997 \h </w:instrText>
        </w:r>
        <w:r>
          <w:fldChar w:fldCharType="separate"/>
        </w:r>
        <w:r>
          <w:t>4</w:t>
        </w:r>
        <w:r>
          <w:fldChar w:fldCharType="end"/>
        </w:r>
      </w:hyperlink>
    </w:p>
    <w:p>
      <w:pPr>
        <w:pStyle w:val="TOC1"/>
        <w:tabs>
          <w:tab w:val="right" w:leader="dot" w:pos="8306"/>
        </w:tabs>
      </w:pPr>
      <w:hyperlink w:anchor="_Toc27316" w:history="1">
        <w:r>
          <w:rPr>
            <w:rFonts w:ascii="仿宋" w:eastAsia="仿宋" w:hAnsi="仿宋" w:cs="仿宋" w:hint="eastAsia"/>
            <w:lang w:eastAsia="zh-CN"/>
          </w:rPr>
          <w:t>二、背景、必要性分析</w:t>
        </w:r>
        <w:r>
          <w:tab/>
        </w:r>
        <w:r>
          <w:fldChar w:fldCharType="begin"/>
        </w:r>
        <w:r>
          <w:instrText xml:space="preserve"> PAGEREF _Toc27316 \h </w:instrText>
        </w:r>
        <w:r>
          <w:fldChar w:fldCharType="separate"/>
        </w:r>
        <w:r>
          <w:t>7</w:t>
        </w:r>
        <w:r>
          <w:fldChar w:fldCharType="end"/>
        </w:r>
      </w:hyperlink>
    </w:p>
    <w:p>
      <w:pPr>
        <w:pStyle w:val="TOC2"/>
        <w:tabs>
          <w:tab w:val="right" w:leader="dot" w:pos="8306"/>
        </w:tabs>
      </w:pPr>
      <w:hyperlink w:anchor="_Toc15464" w:history="1">
        <w:r>
          <w:rPr>
            <w:rFonts w:ascii="仿宋" w:eastAsia="仿宋" w:hAnsi="仿宋" w:cs="仿宋" w:hint="eastAsia"/>
            <w:lang w:eastAsia="zh-CN"/>
          </w:rPr>
          <w:t>(一)、项目建设背景</w:t>
        </w:r>
        <w:r>
          <w:tab/>
        </w:r>
        <w:r>
          <w:fldChar w:fldCharType="begin"/>
        </w:r>
        <w:r>
          <w:instrText xml:space="preserve"> PAGEREF _Toc15464 \h </w:instrText>
        </w:r>
        <w:r>
          <w:fldChar w:fldCharType="separate"/>
        </w:r>
        <w:r>
          <w:t>7</w:t>
        </w:r>
        <w:r>
          <w:fldChar w:fldCharType="end"/>
        </w:r>
      </w:hyperlink>
    </w:p>
    <w:p>
      <w:pPr>
        <w:pStyle w:val="TOC2"/>
        <w:tabs>
          <w:tab w:val="right" w:leader="dot" w:pos="8306"/>
        </w:tabs>
      </w:pPr>
      <w:hyperlink w:anchor="_Toc350" w:history="1">
        <w:r>
          <w:rPr>
            <w:rFonts w:ascii="仿宋" w:eastAsia="仿宋" w:hAnsi="仿宋" w:cs="仿宋" w:hint="eastAsia"/>
            <w:lang w:eastAsia="zh-CN"/>
          </w:rPr>
          <w:t>(二)、必要性分析</w:t>
        </w:r>
        <w:r>
          <w:tab/>
        </w:r>
        <w:r>
          <w:fldChar w:fldCharType="begin"/>
        </w:r>
        <w:r>
          <w:instrText xml:space="preserve"> PAGEREF _Toc350 \h </w:instrText>
        </w:r>
        <w:r>
          <w:fldChar w:fldCharType="separate"/>
        </w:r>
        <w:r>
          <w:t>8</w:t>
        </w:r>
        <w:r>
          <w:fldChar w:fldCharType="end"/>
        </w:r>
      </w:hyperlink>
    </w:p>
    <w:p>
      <w:pPr>
        <w:pStyle w:val="TOC2"/>
        <w:tabs>
          <w:tab w:val="right" w:leader="dot" w:pos="8306"/>
        </w:tabs>
      </w:pPr>
      <w:hyperlink w:anchor="_Toc14841" w:history="1">
        <w:r>
          <w:rPr>
            <w:rFonts w:ascii="仿宋" w:eastAsia="仿宋" w:hAnsi="仿宋" w:cs="仿宋" w:hint="eastAsia"/>
            <w:lang w:eastAsia="zh-CN"/>
          </w:rPr>
          <w:t>(三)、项目建设有利条件</w:t>
        </w:r>
        <w:r>
          <w:tab/>
        </w:r>
        <w:r>
          <w:fldChar w:fldCharType="begin"/>
        </w:r>
        <w:r>
          <w:instrText xml:space="preserve"> PAGEREF _Toc14841 \h </w:instrText>
        </w:r>
        <w:r>
          <w:fldChar w:fldCharType="separate"/>
        </w:r>
        <w:r>
          <w:t>9</w:t>
        </w:r>
        <w:r>
          <w:fldChar w:fldCharType="end"/>
        </w:r>
      </w:hyperlink>
    </w:p>
    <w:p>
      <w:pPr>
        <w:pStyle w:val="TOC1"/>
        <w:tabs>
          <w:tab w:val="right" w:leader="dot" w:pos="8306"/>
        </w:tabs>
      </w:pPr>
      <w:hyperlink w:anchor="_Toc6311" w:history="1">
        <w:r>
          <w:rPr>
            <w:rFonts w:ascii="仿宋" w:eastAsia="仿宋" w:hAnsi="仿宋" w:cs="仿宋" w:hint="eastAsia"/>
            <w:lang w:eastAsia="zh-CN"/>
          </w:rPr>
          <w:t>三、项目监理与质量保证</w:t>
        </w:r>
        <w:r>
          <w:tab/>
        </w:r>
        <w:r>
          <w:fldChar w:fldCharType="begin"/>
        </w:r>
        <w:r>
          <w:instrText xml:space="preserve"> PAGEREF _Toc6311 \h </w:instrText>
        </w:r>
        <w:r>
          <w:fldChar w:fldCharType="separate"/>
        </w:r>
        <w:r>
          <w:t>11</w:t>
        </w:r>
        <w:r>
          <w:fldChar w:fldCharType="end"/>
        </w:r>
      </w:hyperlink>
    </w:p>
    <w:p>
      <w:pPr>
        <w:pStyle w:val="TOC2"/>
        <w:tabs>
          <w:tab w:val="right" w:leader="dot" w:pos="8306"/>
        </w:tabs>
      </w:pPr>
      <w:hyperlink w:anchor="_Toc18000" w:history="1">
        <w:r>
          <w:rPr>
            <w:rFonts w:ascii="仿宋" w:eastAsia="仿宋" w:hAnsi="仿宋" w:cs="仿宋" w:hint="eastAsia"/>
            <w:lang w:eastAsia="zh-CN"/>
          </w:rPr>
          <w:t>(一)、监理体系构建</w:t>
        </w:r>
        <w:r>
          <w:tab/>
        </w:r>
        <w:r>
          <w:fldChar w:fldCharType="begin"/>
        </w:r>
        <w:r>
          <w:instrText xml:space="preserve"> PAGEREF _Toc18000 \h </w:instrText>
        </w:r>
        <w:r>
          <w:fldChar w:fldCharType="separate"/>
        </w:r>
        <w:r>
          <w:t>11</w:t>
        </w:r>
        <w:r>
          <w:fldChar w:fldCharType="end"/>
        </w:r>
      </w:hyperlink>
    </w:p>
    <w:p>
      <w:pPr>
        <w:pStyle w:val="TOC2"/>
        <w:tabs>
          <w:tab w:val="right" w:leader="dot" w:pos="8306"/>
        </w:tabs>
      </w:pPr>
      <w:hyperlink w:anchor="_Toc30379" w:history="1">
        <w:r>
          <w:rPr>
            <w:rFonts w:ascii="仿宋" w:eastAsia="仿宋" w:hAnsi="仿宋" w:cs="仿宋" w:hint="eastAsia"/>
            <w:lang w:eastAsia="zh-CN"/>
          </w:rPr>
          <w:t>(二)、质量保证体系实施</w:t>
        </w:r>
        <w:r>
          <w:tab/>
        </w:r>
        <w:r>
          <w:fldChar w:fldCharType="begin"/>
        </w:r>
        <w:r>
          <w:instrText xml:space="preserve"> PAGEREF _Toc30379 \h </w:instrText>
        </w:r>
        <w:r>
          <w:fldChar w:fldCharType="separate"/>
        </w:r>
        <w:r>
          <w:t>12</w:t>
        </w:r>
        <w:r>
          <w:fldChar w:fldCharType="end"/>
        </w:r>
      </w:hyperlink>
    </w:p>
    <w:p>
      <w:pPr>
        <w:pStyle w:val="TOC2"/>
        <w:tabs>
          <w:tab w:val="right" w:leader="dot" w:pos="8306"/>
        </w:tabs>
      </w:pPr>
      <w:hyperlink w:anchor="_Toc13893" w:history="1">
        <w:r>
          <w:rPr>
            <w:rFonts w:ascii="仿宋" w:eastAsia="仿宋" w:hAnsi="仿宋" w:cs="仿宋" w:hint="eastAsia"/>
            <w:lang w:eastAsia="zh-CN"/>
          </w:rPr>
          <w:t>(三)、监理与质量控制流程</w:t>
        </w:r>
        <w:r>
          <w:tab/>
        </w:r>
        <w:r>
          <w:fldChar w:fldCharType="begin"/>
        </w:r>
        <w:r>
          <w:instrText xml:space="preserve"> PAGEREF _Toc13893 \h </w:instrText>
        </w:r>
        <w:r>
          <w:fldChar w:fldCharType="separate"/>
        </w:r>
        <w:r>
          <w:t>12</w:t>
        </w:r>
        <w:r>
          <w:fldChar w:fldCharType="end"/>
        </w:r>
      </w:hyperlink>
    </w:p>
    <w:p>
      <w:pPr>
        <w:pStyle w:val="TOC1"/>
        <w:tabs>
          <w:tab w:val="right" w:leader="dot" w:pos="8306"/>
        </w:tabs>
      </w:pPr>
      <w:hyperlink w:anchor="_Toc20328" w:history="1">
        <w:r>
          <w:rPr>
            <w:rFonts w:ascii="仿宋" w:eastAsia="仿宋" w:hAnsi="仿宋" w:cs="仿宋" w:hint="eastAsia"/>
            <w:lang w:eastAsia="zh-CN"/>
          </w:rPr>
          <w:t>四、项目选址研究</w:t>
        </w:r>
        <w:r>
          <w:tab/>
        </w:r>
        <w:r>
          <w:fldChar w:fldCharType="begin"/>
        </w:r>
        <w:r>
          <w:instrText xml:space="preserve"> PAGEREF _Toc20328 \h </w:instrText>
        </w:r>
        <w:r>
          <w:fldChar w:fldCharType="separate"/>
        </w:r>
        <w:r>
          <w:t>13</w:t>
        </w:r>
        <w:r>
          <w:fldChar w:fldCharType="end"/>
        </w:r>
      </w:hyperlink>
    </w:p>
    <w:p>
      <w:pPr>
        <w:pStyle w:val="TOC2"/>
        <w:tabs>
          <w:tab w:val="right" w:leader="dot" w:pos="8306"/>
        </w:tabs>
      </w:pPr>
      <w:hyperlink w:anchor="_Toc24153" w:history="1">
        <w:r>
          <w:rPr>
            <w:rFonts w:ascii="仿宋" w:eastAsia="仿宋" w:hAnsi="仿宋" w:cs="仿宋" w:hint="eastAsia"/>
            <w:lang w:eastAsia="zh-CN"/>
          </w:rPr>
          <w:t>(一)、项目选址原则</w:t>
        </w:r>
        <w:r>
          <w:tab/>
        </w:r>
        <w:r>
          <w:fldChar w:fldCharType="begin"/>
        </w:r>
        <w:r>
          <w:instrText xml:space="preserve"> PAGEREF _Toc24153 \h </w:instrText>
        </w:r>
        <w:r>
          <w:fldChar w:fldCharType="separate"/>
        </w:r>
        <w:r>
          <w:t>13</w:t>
        </w:r>
        <w:r>
          <w:fldChar w:fldCharType="end"/>
        </w:r>
      </w:hyperlink>
    </w:p>
    <w:p>
      <w:pPr>
        <w:pStyle w:val="TOC2"/>
        <w:tabs>
          <w:tab w:val="right" w:leader="dot" w:pos="8306"/>
        </w:tabs>
      </w:pPr>
      <w:hyperlink w:anchor="_Toc15342" w:history="1">
        <w:r>
          <w:rPr>
            <w:rFonts w:ascii="仿宋" w:eastAsia="仿宋" w:hAnsi="仿宋" w:cs="仿宋" w:hint="eastAsia"/>
            <w:lang w:eastAsia="zh-CN"/>
          </w:rPr>
          <w:t>(二)、项目选址</w:t>
        </w:r>
        <w:r>
          <w:tab/>
        </w:r>
        <w:r>
          <w:fldChar w:fldCharType="begin"/>
        </w:r>
        <w:r>
          <w:instrText xml:space="preserve"> PAGEREF _Toc15342 \h </w:instrText>
        </w:r>
        <w:r>
          <w:fldChar w:fldCharType="separate"/>
        </w:r>
        <w:r>
          <w:t>16</w:t>
        </w:r>
        <w:r>
          <w:fldChar w:fldCharType="end"/>
        </w:r>
      </w:hyperlink>
    </w:p>
    <w:p>
      <w:pPr>
        <w:pStyle w:val="TOC2"/>
        <w:tabs>
          <w:tab w:val="right" w:leader="dot" w:pos="8306"/>
        </w:tabs>
      </w:pPr>
      <w:hyperlink w:anchor="_Toc30627" w:history="1">
        <w:r>
          <w:rPr>
            <w:rFonts w:ascii="仿宋" w:eastAsia="仿宋" w:hAnsi="仿宋" w:cs="仿宋" w:hint="eastAsia"/>
            <w:lang w:eastAsia="zh-CN"/>
          </w:rPr>
          <w:t>(三)、建设条件分析</w:t>
        </w:r>
        <w:r>
          <w:tab/>
        </w:r>
        <w:r>
          <w:fldChar w:fldCharType="begin"/>
        </w:r>
        <w:r>
          <w:instrText xml:space="preserve"> PAGEREF _Toc30627 \h </w:instrText>
        </w:r>
        <w:r>
          <w:fldChar w:fldCharType="separate"/>
        </w:r>
        <w:r>
          <w:t>18</w:t>
        </w:r>
        <w:r>
          <w:fldChar w:fldCharType="end"/>
        </w:r>
      </w:hyperlink>
    </w:p>
    <w:p>
      <w:pPr>
        <w:pStyle w:val="TOC2"/>
        <w:tabs>
          <w:tab w:val="right" w:leader="dot" w:pos="8306"/>
        </w:tabs>
      </w:pPr>
      <w:hyperlink w:anchor="_Toc11287" w:history="1">
        <w:r>
          <w:rPr>
            <w:rFonts w:ascii="仿宋" w:eastAsia="仿宋" w:hAnsi="仿宋" w:cs="仿宋" w:hint="eastAsia"/>
            <w:lang w:eastAsia="zh-CN"/>
          </w:rPr>
          <w:t>(四)、用地控制指标</w:t>
        </w:r>
        <w:r>
          <w:tab/>
        </w:r>
        <w:r>
          <w:fldChar w:fldCharType="begin"/>
        </w:r>
        <w:r>
          <w:instrText xml:space="preserve"> PAGEREF _Toc11287 \h </w:instrText>
        </w:r>
        <w:r>
          <w:fldChar w:fldCharType="separate"/>
        </w:r>
        <w:r>
          <w:t>19</w:t>
        </w:r>
        <w:r>
          <w:fldChar w:fldCharType="end"/>
        </w:r>
      </w:hyperlink>
    </w:p>
    <w:p>
      <w:pPr>
        <w:pStyle w:val="TOC2"/>
        <w:tabs>
          <w:tab w:val="right" w:leader="dot" w:pos="8306"/>
        </w:tabs>
      </w:pPr>
      <w:hyperlink w:anchor="_Toc26931" w:history="1">
        <w:r>
          <w:rPr>
            <w:rFonts w:ascii="仿宋" w:eastAsia="仿宋" w:hAnsi="仿宋" w:cs="仿宋" w:hint="eastAsia"/>
            <w:lang w:eastAsia="zh-CN"/>
          </w:rPr>
          <w:t>(五)、地总体要求</w:t>
        </w:r>
        <w:r>
          <w:tab/>
        </w:r>
        <w:r>
          <w:fldChar w:fldCharType="begin"/>
        </w:r>
        <w:r>
          <w:instrText xml:space="preserve"> PAGEREF _Toc26931 \h </w:instrText>
        </w:r>
        <w:r>
          <w:fldChar w:fldCharType="separate"/>
        </w:r>
        <w:r>
          <w:t>21</w:t>
        </w:r>
        <w:r>
          <w:fldChar w:fldCharType="end"/>
        </w:r>
      </w:hyperlink>
    </w:p>
    <w:p>
      <w:pPr>
        <w:pStyle w:val="TOC2"/>
        <w:tabs>
          <w:tab w:val="right" w:leader="dot" w:pos="8306"/>
        </w:tabs>
      </w:pPr>
      <w:hyperlink w:anchor="_Toc12006" w:history="1">
        <w:r>
          <w:rPr>
            <w:rFonts w:ascii="仿宋" w:eastAsia="仿宋" w:hAnsi="仿宋" w:cs="仿宋" w:hint="eastAsia"/>
            <w:lang w:eastAsia="zh-CN"/>
          </w:rPr>
          <w:t>(六)、节约用地措施</w:t>
        </w:r>
        <w:r>
          <w:tab/>
        </w:r>
        <w:r>
          <w:fldChar w:fldCharType="begin"/>
        </w:r>
        <w:r>
          <w:instrText xml:space="preserve"> PAGEREF _Toc12006 \h </w:instrText>
        </w:r>
        <w:r>
          <w:fldChar w:fldCharType="separate"/>
        </w:r>
        <w:r>
          <w:t>22</w:t>
        </w:r>
        <w:r>
          <w:fldChar w:fldCharType="end"/>
        </w:r>
      </w:hyperlink>
    </w:p>
    <w:p>
      <w:pPr>
        <w:pStyle w:val="TOC2"/>
        <w:tabs>
          <w:tab w:val="right" w:leader="dot" w:pos="8306"/>
        </w:tabs>
      </w:pPr>
      <w:hyperlink w:anchor="_Toc359" w:history="1">
        <w:r>
          <w:rPr>
            <w:rFonts w:ascii="仿宋" w:eastAsia="仿宋" w:hAnsi="仿宋" w:cs="仿宋" w:hint="eastAsia"/>
            <w:lang w:eastAsia="zh-CN"/>
          </w:rPr>
          <w:t>(七)、选址综合评价</w:t>
        </w:r>
        <w:r>
          <w:tab/>
        </w:r>
        <w:r>
          <w:fldChar w:fldCharType="begin"/>
        </w:r>
        <w:r>
          <w:instrText xml:space="preserve"> PAGEREF _Toc359 \h </w:instrText>
        </w:r>
        <w:r>
          <w:fldChar w:fldCharType="separate"/>
        </w:r>
        <w:r>
          <w:t>24</w:t>
        </w:r>
        <w:r>
          <w:fldChar w:fldCharType="end"/>
        </w:r>
      </w:hyperlink>
    </w:p>
    <w:p>
      <w:pPr>
        <w:pStyle w:val="TOC1"/>
        <w:tabs>
          <w:tab w:val="right" w:leader="dot" w:pos="8306"/>
        </w:tabs>
      </w:pPr>
      <w:hyperlink w:anchor="_Toc3842" w:history="1">
        <w:r>
          <w:rPr>
            <w:rFonts w:ascii="仿宋" w:eastAsia="仿宋" w:hAnsi="仿宋" w:cs="仿宋" w:hint="eastAsia"/>
            <w:lang w:eastAsia="zh-CN"/>
          </w:rPr>
          <w:t>五、资源开发及综合利用分析</w:t>
        </w:r>
        <w:r>
          <w:tab/>
        </w:r>
        <w:r>
          <w:fldChar w:fldCharType="begin"/>
        </w:r>
        <w:r>
          <w:instrText xml:space="preserve"> PAGEREF _Toc3842 \h </w:instrText>
        </w:r>
        <w:r>
          <w:fldChar w:fldCharType="separate"/>
        </w:r>
        <w:r>
          <w:t>25</w:t>
        </w:r>
        <w:r>
          <w:fldChar w:fldCharType="end"/>
        </w:r>
      </w:hyperlink>
    </w:p>
    <w:p>
      <w:pPr>
        <w:pStyle w:val="TOC2"/>
        <w:tabs>
          <w:tab w:val="right" w:leader="dot" w:pos="8306"/>
        </w:tabs>
      </w:pPr>
      <w:hyperlink w:anchor="_Toc18183" w:history="1">
        <w:r>
          <w:rPr>
            <w:rFonts w:ascii="仿宋" w:eastAsia="仿宋" w:hAnsi="仿宋" w:cs="仿宋" w:hint="eastAsia"/>
            <w:lang w:eastAsia="zh-CN"/>
          </w:rPr>
          <w:t>(一)、资源开发方案</w:t>
        </w:r>
        <w:r>
          <w:tab/>
        </w:r>
        <w:r>
          <w:fldChar w:fldCharType="begin"/>
        </w:r>
        <w:r>
          <w:instrText xml:space="preserve"> PAGEREF _Toc18183 \h </w:instrText>
        </w:r>
        <w:r>
          <w:fldChar w:fldCharType="separate"/>
        </w:r>
        <w:r>
          <w:t>25</w:t>
        </w:r>
        <w:r>
          <w:fldChar w:fldCharType="end"/>
        </w:r>
      </w:hyperlink>
    </w:p>
    <w:p>
      <w:pPr>
        <w:pStyle w:val="TOC2"/>
        <w:tabs>
          <w:tab w:val="right" w:leader="dot" w:pos="8306"/>
        </w:tabs>
      </w:pPr>
      <w:hyperlink w:anchor="_Toc27624" w:history="1">
        <w:r>
          <w:rPr>
            <w:rFonts w:ascii="仿宋" w:eastAsia="仿宋" w:hAnsi="仿宋" w:cs="仿宋" w:hint="eastAsia"/>
            <w:lang w:eastAsia="zh-CN"/>
          </w:rPr>
          <w:t>(二)、资源利用方案</w:t>
        </w:r>
        <w:r>
          <w:tab/>
        </w:r>
        <w:r>
          <w:fldChar w:fldCharType="begin"/>
        </w:r>
        <w:r>
          <w:instrText xml:space="preserve"> PAGEREF _Toc27624 \h </w:instrText>
        </w:r>
        <w:r>
          <w:fldChar w:fldCharType="separate"/>
        </w:r>
        <w:r>
          <w:t>26</w:t>
        </w:r>
        <w:r>
          <w:fldChar w:fldCharType="end"/>
        </w:r>
      </w:hyperlink>
    </w:p>
    <w:p>
      <w:pPr>
        <w:pStyle w:val="TOC2"/>
        <w:tabs>
          <w:tab w:val="right" w:leader="dot" w:pos="8306"/>
        </w:tabs>
      </w:pPr>
      <w:hyperlink w:anchor="_Toc2084" w:history="1">
        <w:r>
          <w:rPr>
            <w:rFonts w:ascii="仿宋" w:eastAsia="仿宋" w:hAnsi="仿宋" w:cs="仿宋" w:hint="eastAsia"/>
            <w:lang w:eastAsia="zh-CN"/>
          </w:rPr>
          <w:t>(三)、资源节约措施</w:t>
        </w:r>
        <w:r>
          <w:tab/>
        </w:r>
        <w:r>
          <w:fldChar w:fldCharType="begin"/>
        </w:r>
        <w:r>
          <w:instrText xml:space="preserve"> PAGEREF _Toc2084 \h </w:instrText>
        </w:r>
        <w:r>
          <w:fldChar w:fldCharType="separate"/>
        </w:r>
        <w:r>
          <w:t>27</w:t>
        </w:r>
        <w:r>
          <w:fldChar w:fldCharType="end"/>
        </w:r>
      </w:hyperlink>
    </w:p>
    <w:p>
      <w:pPr>
        <w:pStyle w:val="TOC1"/>
        <w:tabs>
          <w:tab w:val="right" w:leader="dot" w:pos="8306"/>
        </w:tabs>
      </w:pPr>
      <w:hyperlink w:anchor="_Toc32199" w:history="1">
        <w:r>
          <w:rPr>
            <w:rFonts w:ascii="仿宋" w:eastAsia="仿宋" w:hAnsi="仿宋" w:cs="仿宋" w:hint="eastAsia"/>
            <w:lang w:eastAsia="zh-CN"/>
          </w:rPr>
          <w:t>六、财务管理与成本控制</w:t>
        </w:r>
        <w:r>
          <w:tab/>
        </w:r>
        <w:r>
          <w:fldChar w:fldCharType="begin"/>
        </w:r>
        <w:r>
          <w:instrText xml:space="preserve"> PAGEREF _Toc32199 \h </w:instrText>
        </w:r>
        <w:r>
          <w:fldChar w:fldCharType="separate"/>
        </w:r>
        <w:r>
          <w:t>28</w:t>
        </w:r>
        <w:r>
          <w:fldChar w:fldCharType="end"/>
        </w:r>
      </w:hyperlink>
    </w:p>
    <w:p>
      <w:pPr>
        <w:pStyle w:val="TOC2"/>
        <w:tabs>
          <w:tab w:val="right" w:leader="dot" w:pos="8306"/>
        </w:tabs>
      </w:pPr>
      <w:hyperlink w:anchor="_Toc15627" w:history="1">
        <w:r>
          <w:rPr>
            <w:rFonts w:ascii="仿宋" w:eastAsia="仿宋" w:hAnsi="仿宋" w:cs="仿宋" w:hint="eastAsia"/>
            <w:lang w:eastAsia="zh-CN"/>
          </w:rPr>
          <w:t>(一)、财务管理体系建设</w:t>
        </w:r>
        <w:r>
          <w:tab/>
        </w:r>
        <w:r>
          <w:fldChar w:fldCharType="begin"/>
        </w:r>
        <w:r>
          <w:instrText xml:space="preserve"> PAGEREF _Toc15627 \h </w:instrText>
        </w:r>
        <w:r>
          <w:fldChar w:fldCharType="separate"/>
        </w:r>
        <w:r>
          <w:t>28</w:t>
        </w:r>
        <w:r>
          <w:fldChar w:fldCharType="end"/>
        </w:r>
      </w:hyperlink>
    </w:p>
    <w:p>
      <w:pPr>
        <w:pStyle w:val="TOC2"/>
        <w:tabs>
          <w:tab w:val="right" w:leader="dot" w:pos="8306"/>
        </w:tabs>
      </w:pPr>
      <w:hyperlink w:anchor="_Toc24868" w:history="1">
        <w:r>
          <w:rPr>
            <w:rFonts w:ascii="仿宋" w:eastAsia="仿宋" w:hAnsi="仿宋" w:cs="仿宋" w:hint="eastAsia"/>
            <w:lang w:eastAsia="zh-CN"/>
          </w:rPr>
          <w:t>(二)、成本控制措施</w:t>
        </w:r>
        <w:r>
          <w:tab/>
        </w:r>
        <w:r>
          <w:fldChar w:fldCharType="begin"/>
        </w:r>
        <w:r>
          <w:instrText xml:space="preserve"> PAGEREF _Toc24868 \h </w:instrText>
        </w:r>
        <w:r>
          <w:fldChar w:fldCharType="separate"/>
        </w:r>
        <w:r>
          <w:t>29</w:t>
        </w:r>
        <w:r>
          <w:fldChar w:fldCharType="end"/>
        </w:r>
      </w:hyperlink>
    </w:p>
    <w:p>
      <w:pPr>
        <w:pStyle w:val="TOC1"/>
        <w:tabs>
          <w:tab w:val="right" w:leader="dot" w:pos="8306"/>
        </w:tabs>
      </w:pPr>
      <w:hyperlink w:anchor="_Toc18391" w:history="1">
        <w:r>
          <w:rPr>
            <w:rFonts w:ascii="仿宋" w:eastAsia="仿宋" w:hAnsi="仿宋" w:cs="仿宋" w:hint="eastAsia"/>
            <w:lang w:eastAsia="zh-CN"/>
          </w:rPr>
          <w:t>七、项目实施与管理方案</w:t>
        </w:r>
        <w:r>
          <w:tab/>
        </w:r>
        <w:r>
          <w:fldChar w:fldCharType="begin"/>
        </w:r>
        <w:r>
          <w:instrText xml:space="preserve"> PAGEREF _Toc18391 \h </w:instrText>
        </w:r>
        <w:r>
          <w:fldChar w:fldCharType="separate"/>
        </w:r>
        <w:r>
          <w:t>31</w:t>
        </w:r>
        <w:r>
          <w:fldChar w:fldCharType="end"/>
        </w:r>
      </w:hyperlink>
    </w:p>
    <w:p>
      <w:pPr>
        <w:pStyle w:val="TOC2"/>
        <w:tabs>
          <w:tab w:val="right" w:leader="dot" w:pos="8306"/>
        </w:tabs>
      </w:pPr>
      <w:hyperlink w:anchor="_Toc28857" w:history="1">
        <w:r>
          <w:rPr>
            <w:rFonts w:ascii="仿宋" w:eastAsia="仿宋" w:hAnsi="仿宋" w:cs="仿宋" w:hint="eastAsia"/>
            <w:lang w:eastAsia="zh-CN"/>
          </w:rPr>
          <w:t>(一)、项目实施计划</w:t>
        </w:r>
        <w:r>
          <w:tab/>
        </w:r>
        <w:r>
          <w:fldChar w:fldCharType="begin"/>
        </w:r>
        <w:r>
          <w:instrText xml:space="preserve"> PAGEREF _Toc28857 \h </w:instrText>
        </w:r>
        <w:r>
          <w:fldChar w:fldCharType="separate"/>
        </w:r>
        <w:r>
          <w:t>31</w:t>
        </w:r>
        <w:r>
          <w:fldChar w:fldCharType="end"/>
        </w:r>
      </w:hyperlink>
    </w:p>
    <w:p>
      <w:pPr>
        <w:pStyle w:val="TOC2"/>
        <w:tabs>
          <w:tab w:val="right" w:leader="dot" w:pos="8306"/>
        </w:tabs>
      </w:pPr>
      <w:hyperlink w:anchor="_Toc7509" w:history="1">
        <w:r>
          <w:rPr>
            <w:rFonts w:ascii="仿宋" w:eastAsia="仿宋" w:hAnsi="仿宋" w:cs="仿宋" w:hint="eastAsia"/>
            <w:lang w:eastAsia="zh-CN"/>
          </w:rPr>
          <w:t>(二)、项目组织机构与职责</w:t>
        </w:r>
        <w:r>
          <w:tab/>
        </w:r>
        <w:r>
          <w:fldChar w:fldCharType="begin"/>
        </w:r>
        <w:r>
          <w:instrText xml:space="preserve"> PAGEREF _Toc7509 \h </w:instrText>
        </w:r>
        <w:r>
          <w:fldChar w:fldCharType="separate"/>
        </w:r>
        <w:r>
          <w:t>32</w:t>
        </w:r>
        <w:r>
          <w:fldChar w:fldCharType="end"/>
        </w:r>
      </w:hyperlink>
    </w:p>
    <w:p>
      <w:pPr>
        <w:pStyle w:val="TOC2"/>
        <w:tabs>
          <w:tab w:val="right" w:leader="dot" w:pos="8306"/>
        </w:tabs>
      </w:pPr>
      <w:hyperlink w:anchor="_Toc10026" w:history="1">
        <w:r>
          <w:rPr>
            <w:rFonts w:ascii="仿宋" w:eastAsia="仿宋" w:hAnsi="仿宋" w:cs="仿宋" w:hint="eastAsia"/>
            <w:lang w:eastAsia="zh-CN"/>
          </w:rPr>
          <w:t>(三)、项目管理与监控体系</w:t>
        </w:r>
        <w:r>
          <w:tab/>
        </w:r>
        <w:r>
          <w:fldChar w:fldCharType="begin"/>
        </w:r>
        <w:r>
          <w:instrText xml:space="preserve"> PAGEREF _Toc10026 \h </w:instrText>
        </w:r>
        <w:r>
          <w:fldChar w:fldCharType="separate"/>
        </w:r>
        <w:r>
          <w:t>35</w:t>
        </w:r>
        <w:r>
          <w:fldChar w:fldCharType="end"/>
        </w:r>
      </w:hyperlink>
    </w:p>
    <w:p>
      <w:pPr>
        <w:pStyle w:val="TOC1"/>
        <w:tabs>
          <w:tab w:val="right" w:leader="dot" w:pos="8306"/>
        </w:tabs>
      </w:pPr>
      <w:hyperlink w:anchor="_Toc2657" w:history="1">
        <w:r>
          <w:rPr>
            <w:rFonts w:ascii="仿宋" w:eastAsia="仿宋" w:hAnsi="仿宋" w:cs="仿宋" w:hint="eastAsia"/>
            <w:lang w:eastAsia="zh-CN"/>
          </w:rPr>
          <w:t>八、技术创新与产业升级</w:t>
        </w:r>
        <w:r>
          <w:tab/>
        </w:r>
        <w:r>
          <w:fldChar w:fldCharType="begin"/>
        </w:r>
        <w:r>
          <w:instrText xml:space="preserve"> PAGEREF _Toc2657 \h </w:instrText>
        </w:r>
        <w:r>
          <w:fldChar w:fldCharType="separate"/>
        </w:r>
        <w:r>
          <w:t>36</w:t>
        </w:r>
        <w:r>
          <w:fldChar w:fldCharType="end"/>
        </w:r>
      </w:hyperlink>
    </w:p>
    <w:p>
      <w:pPr>
        <w:pStyle w:val="TOC2"/>
        <w:tabs>
          <w:tab w:val="right" w:leader="dot" w:pos="8306"/>
        </w:tabs>
      </w:pPr>
      <w:hyperlink w:anchor="_Toc3973" w:history="1">
        <w:r>
          <w:rPr>
            <w:rFonts w:ascii="仿宋" w:eastAsia="仿宋" w:hAnsi="仿宋" w:cs="仿宋" w:hint="eastAsia"/>
            <w:lang w:eastAsia="zh-CN"/>
          </w:rPr>
          <w:t>(一)、技术创新方向与目标</w:t>
        </w:r>
        <w:r>
          <w:tab/>
        </w:r>
        <w:r>
          <w:fldChar w:fldCharType="begin"/>
        </w:r>
        <w:r>
          <w:instrText xml:space="preserve"> PAGEREF _Toc3973 \h </w:instrText>
        </w:r>
        <w:r>
          <w:fldChar w:fldCharType="separate"/>
        </w:r>
        <w:r>
          <w:t>36</w:t>
        </w:r>
        <w:r>
          <w:fldChar w:fldCharType="end"/>
        </w:r>
      </w:hyperlink>
    </w:p>
    <w:p>
      <w:pPr>
        <w:pStyle w:val="TOC2"/>
        <w:tabs>
          <w:tab w:val="right" w:leader="dot" w:pos="8306"/>
        </w:tabs>
      </w:pPr>
      <w:hyperlink w:anchor="_Toc8429" w:history="1">
        <w:r>
          <w:rPr>
            <w:rFonts w:ascii="仿宋" w:eastAsia="仿宋" w:hAnsi="仿宋" w:cs="仿宋" w:hint="eastAsia"/>
            <w:lang w:eastAsia="zh-CN"/>
          </w:rPr>
          <w:t>(二)、产业升级路径与措施</w:t>
        </w:r>
        <w:r>
          <w:tab/>
        </w:r>
        <w:r>
          <w:fldChar w:fldCharType="begin"/>
        </w:r>
        <w:r>
          <w:instrText xml:space="preserve"> PAGEREF _Toc8429 \h </w:instrText>
        </w:r>
        <w:r>
          <w:fldChar w:fldCharType="separate"/>
        </w:r>
        <w:r>
          <w:t>37</w:t>
        </w:r>
        <w:r>
          <w:fldChar w:fldCharType="end"/>
        </w:r>
      </w:hyperlink>
    </w:p>
    <w:p>
      <w:pPr>
        <w:pStyle w:val="TOC1"/>
        <w:tabs>
          <w:tab w:val="right" w:leader="dot" w:pos="8306"/>
        </w:tabs>
      </w:pPr>
      <w:hyperlink w:anchor="_Toc17069" w:history="1">
        <w:r>
          <w:rPr>
            <w:rFonts w:ascii="仿宋" w:eastAsia="仿宋" w:hAnsi="仿宋" w:cs="仿宋" w:hint="eastAsia"/>
            <w:lang w:eastAsia="zh-CN"/>
          </w:rPr>
          <w:t>九、土地利用与规划方案</w:t>
        </w:r>
        <w:r>
          <w:tab/>
        </w:r>
        <w:r>
          <w:fldChar w:fldCharType="begin"/>
        </w:r>
        <w:r>
          <w:instrText xml:space="preserve"> PAGEREF _Toc17069 \h </w:instrText>
        </w:r>
        <w:r>
          <w:fldChar w:fldCharType="separate"/>
        </w:r>
        <w:r>
          <w:t>39</w:t>
        </w:r>
        <w:r>
          <w:fldChar w:fldCharType="end"/>
        </w:r>
      </w:hyperlink>
    </w:p>
    <w:p>
      <w:pPr>
        <w:pStyle w:val="TOC2"/>
        <w:tabs>
          <w:tab w:val="right" w:leader="dot" w:pos="8306"/>
        </w:tabs>
      </w:pPr>
      <w:hyperlink w:anchor="_Toc29243" w:history="1">
        <w:r>
          <w:rPr>
            <w:rFonts w:ascii="仿宋" w:eastAsia="仿宋" w:hAnsi="仿宋" w:cs="仿宋" w:hint="eastAsia"/>
            <w:lang w:eastAsia="zh-CN"/>
          </w:rPr>
          <w:t>(一)、项目用地情况分析</w:t>
        </w:r>
        <w:r>
          <w:tab/>
        </w:r>
        <w:r>
          <w:fldChar w:fldCharType="begin"/>
        </w:r>
        <w:r>
          <w:instrText xml:space="preserve"> PAGEREF _Toc29243 \h </w:instrText>
        </w:r>
        <w:r>
          <w:fldChar w:fldCharType="separate"/>
        </w:r>
        <w:r>
          <w:t>39</w:t>
        </w:r>
        <w:r>
          <w:fldChar w:fldCharType="end"/>
        </w:r>
      </w:hyperlink>
    </w:p>
    <w:p>
      <w:pPr>
        <w:pStyle w:val="TOC2"/>
        <w:tabs>
          <w:tab w:val="right" w:leader="dot" w:pos="8306"/>
        </w:tabs>
      </w:pPr>
      <w:hyperlink w:anchor="_Toc8470" w:history="1">
        <w:r>
          <w:rPr>
            <w:rFonts w:ascii="仿宋" w:eastAsia="仿宋" w:hAnsi="仿宋" w:cs="仿宋" w:hint="eastAsia"/>
            <w:lang w:eastAsia="zh-CN"/>
          </w:rPr>
          <w:t>(二)、土地利用规划方案</w:t>
        </w:r>
        <w:r>
          <w:tab/>
        </w:r>
        <w:r>
          <w:fldChar w:fldCharType="begin"/>
        </w:r>
        <w:r>
          <w:instrText xml:space="preserve"> PAGEREF _Toc8470 \h </w:instrText>
        </w:r>
        <w:r>
          <w:fldChar w:fldCharType="separate"/>
        </w:r>
        <w:r>
          <w:t>40</w:t>
        </w:r>
        <w:r>
          <w:fldChar w:fldCharType="end"/>
        </w:r>
      </w:hyperlink>
    </w:p>
    <w:p>
      <w:pPr>
        <w:pStyle w:val="TOC1"/>
        <w:tabs>
          <w:tab w:val="right" w:leader="dot" w:pos="8306"/>
        </w:tabs>
      </w:pPr>
      <w:hyperlink w:anchor="_Toc10277" w:history="1">
        <w:r>
          <w:rPr>
            <w:rFonts w:ascii="仿宋" w:eastAsia="仿宋" w:hAnsi="仿宋" w:cs="仿宋" w:hint="eastAsia"/>
            <w:lang w:eastAsia="zh-CN"/>
          </w:rPr>
          <w:t>十、经济效益与社会效益优化</w:t>
        </w:r>
        <w:r>
          <w:tab/>
        </w:r>
        <w:r>
          <w:fldChar w:fldCharType="begin"/>
        </w:r>
        <w:r>
          <w:instrText xml:space="preserve"> PAGEREF _Toc10277 \h </w:instrText>
        </w:r>
        <w:r>
          <w:fldChar w:fldCharType="separate"/>
        </w:r>
        <w:r>
          <w:t>41</w:t>
        </w:r>
        <w:r>
          <w:fldChar w:fldCharType="end"/>
        </w:r>
      </w:hyperlink>
    </w:p>
    <w:p>
      <w:pPr>
        <w:pStyle w:val="TOC2"/>
        <w:tabs>
          <w:tab w:val="right" w:leader="dot" w:pos="8306"/>
        </w:tabs>
      </w:pPr>
      <w:hyperlink w:anchor="_Toc13190" w:history="1">
        <w:r>
          <w:rPr>
            <w:rFonts w:ascii="仿宋" w:eastAsia="仿宋" w:hAnsi="仿宋" w:cs="仿宋" w:hint="eastAsia"/>
            <w:lang w:eastAsia="zh-CN"/>
          </w:rPr>
          <w:t>(一)、经济效益提升策略</w:t>
        </w:r>
        <w:r>
          <w:tab/>
        </w:r>
        <w:r>
          <w:fldChar w:fldCharType="begin"/>
        </w:r>
        <w:r>
          <w:instrText xml:space="preserve"> PAGEREF _Toc13190 \h </w:instrText>
        </w:r>
        <w:r>
          <w:fldChar w:fldCharType="separate"/>
        </w:r>
        <w:r>
          <w:t>41</w:t>
        </w:r>
        <w:r>
          <w:fldChar w:fldCharType="end"/>
        </w:r>
      </w:hyperlink>
    </w:p>
    <w:p>
      <w:pPr>
        <w:pStyle w:val="TOC2"/>
        <w:tabs>
          <w:tab w:val="right" w:leader="dot" w:pos="8306"/>
        </w:tabs>
      </w:pPr>
      <w:hyperlink w:anchor="_Toc23909" w:history="1">
        <w:r>
          <w:rPr>
            <w:rFonts w:ascii="仿宋" w:eastAsia="仿宋" w:hAnsi="仿宋" w:cs="仿宋" w:hint="eastAsia"/>
            <w:lang w:eastAsia="zh-CN"/>
          </w:rPr>
          <w:t>(二)、社会效益增强方案</w:t>
        </w:r>
        <w:r>
          <w:tab/>
        </w:r>
        <w:r>
          <w:fldChar w:fldCharType="begin"/>
        </w:r>
        <w:r>
          <w:instrText xml:space="preserve"> PAGEREF _Toc23909 \h </w:instrText>
        </w:r>
        <w:r>
          <w:fldChar w:fldCharType="separate"/>
        </w:r>
        <w:r>
          <w:t>42</w:t>
        </w:r>
        <w:r>
          <w:fldChar w:fldCharType="end"/>
        </w:r>
      </w:hyperlink>
    </w:p>
    <w:p>
      <w:pPr>
        <w:pStyle w:val="TOC1"/>
        <w:tabs>
          <w:tab w:val="right" w:leader="dot" w:pos="8306"/>
        </w:tabs>
      </w:pPr>
      <w:hyperlink w:anchor="_Toc12981" w:history="1">
        <w:r>
          <w:rPr>
            <w:rFonts w:ascii="仿宋" w:eastAsia="仿宋" w:hAnsi="仿宋" w:cs="仿宋" w:hint="eastAsia"/>
            <w:lang w:eastAsia="zh-CN"/>
          </w:rPr>
          <w:t>十一、安全与应急管理</w:t>
        </w:r>
        <w:r>
          <w:tab/>
        </w:r>
        <w:r>
          <w:fldChar w:fldCharType="begin"/>
        </w:r>
        <w:r>
          <w:instrText xml:space="preserve"> PAGEREF _Toc12981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05" w:history="1">
        <w:r>
          <w:rPr>
            <w:rFonts w:ascii="仿宋" w:eastAsia="仿宋" w:hAnsi="仿宋" w:cs="仿宋" w:hint="eastAsia"/>
            <w:lang w:eastAsia="zh-CN"/>
          </w:rPr>
          <w:t>(一)、安全生产管理</w:t>
        </w:r>
        <w:r>
          <w:tab/>
        </w:r>
        <w:r>
          <w:fldChar w:fldCharType="begin"/>
        </w:r>
        <w:r>
          <w:instrText xml:space="preserve"> PAGEREF _Toc21805 \h </w:instrText>
        </w:r>
        <w:r>
          <w:fldChar w:fldCharType="separate"/>
        </w:r>
        <w:r>
          <w:t>43</w:t>
        </w:r>
        <w:r>
          <w:fldChar w:fldCharType="end"/>
        </w:r>
      </w:hyperlink>
    </w:p>
    <w:p>
      <w:pPr>
        <w:pStyle w:val="TOC2"/>
        <w:tabs>
          <w:tab w:val="right" w:leader="dot" w:pos="8306"/>
        </w:tabs>
      </w:pPr>
      <w:hyperlink w:anchor="_Toc29947" w:history="1">
        <w:r>
          <w:rPr>
            <w:rFonts w:ascii="仿宋" w:eastAsia="仿宋" w:hAnsi="仿宋" w:cs="仿宋" w:hint="eastAsia"/>
            <w:lang w:eastAsia="zh-CN"/>
          </w:rPr>
          <w:t>(二)、应急预案与响应</w:t>
        </w:r>
        <w:r>
          <w:tab/>
        </w:r>
        <w:r>
          <w:fldChar w:fldCharType="begin"/>
        </w:r>
        <w:r>
          <w:instrText xml:space="preserve"> PAGEREF _Toc29947 \h </w:instrText>
        </w:r>
        <w:r>
          <w:fldChar w:fldCharType="separate"/>
        </w:r>
        <w:r>
          <w:t>44</w:t>
        </w:r>
        <w:r>
          <w:fldChar w:fldCharType="end"/>
        </w:r>
      </w:hyperlink>
    </w:p>
    <w:p>
      <w:pPr>
        <w:pStyle w:val="TOC1"/>
        <w:tabs>
          <w:tab w:val="right" w:leader="dot" w:pos="8306"/>
        </w:tabs>
      </w:pPr>
      <w:hyperlink w:anchor="_Toc29855" w:history="1">
        <w:r>
          <w:rPr>
            <w:rFonts w:ascii="仿宋" w:eastAsia="仿宋" w:hAnsi="仿宋" w:cs="仿宋" w:hint="eastAsia"/>
            <w:lang w:eastAsia="zh-CN"/>
          </w:rPr>
          <w:t>十二、项目质量与标准</w:t>
        </w:r>
        <w:r>
          <w:tab/>
        </w:r>
        <w:r>
          <w:fldChar w:fldCharType="begin"/>
        </w:r>
        <w:r>
          <w:instrText xml:space="preserve"> PAGEREF _Toc29855 \h </w:instrText>
        </w:r>
        <w:r>
          <w:fldChar w:fldCharType="separate"/>
        </w:r>
        <w:r>
          <w:t>46</w:t>
        </w:r>
        <w:r>
          <w:fldChar w:fldCharType="end"/>
        </w:r>
      </w:hyperlink>
    </w:p>
    <w:p>
      <w:pPr>
        <w:pStyle w:val="TOC2"/>
        <w:tabs>
          <w:tab w:val="right" w:leader="dot" w:pos="8306"/>
        </w:tabs>
      </w:pPr>
      <w:hyperlink w:anchor="_Toc14965" w:history="1">
        <w:r>
          <w:rPr>
            <w:rFonts w:ascii="仿宋" w:eastAsia="仿宋" w:hAnsi="仿宋" w:cs="仿宋" w:hint="eastAsia"/>
            <w:lang w:eastAsia="zh-CN"/>
          </w:rPr>
          <w:t>(一)、质量保障体系</w:t>
        </w:r>
        <w:r>
          <w:tab/>
        </w:r>
        <w:r>
          <w:fldChar w:fldCharType="begin"/>
        </w:r>
        <w:r>
          <w:instrText xml:space="preserve"> PAGEREF _Toc14965 \h </w:instrText>
        </w:r>
        <w:r>
          <w:fldChar w:fldCharType="separate"/>
        </w:r>
        <w:r>
          <w:t>46</w:t>
        </w:r>
        <w:r>
          <w:fldChar w:fldCharType="end"/>
        </w:r>
      </w:hyperlink>
    </w:p>
    <w:p>
      <w:pPr>
        <w:pStyle w:val="TOC2"/>
        <w:tabs>
          <w:tab w:val="right" w:leader="dot" w:pos="8306"/>
        </w:tabs>
      </w:pPr>
      <w:hyperlink w:anchor="_Toc13538" w:history="1">
        <w:r>
          <w:rPr>
            <w:rFonts w:ascii="仿宋" w:eastAsia="仿宋" w:hAnsi="仿宋" w:cs="仿宋" w:hint="eastAsia"/>
            <w:lang w:eastAsia="zh-CN"/>
          </w:rPr>
          <w:t>(二)、标准化作业流程</w:t>
        </w:r>
        <w:r>
          <w:tab/>
        </w:r>
        <w:r>
          <w:fldChar w:fldCharType="begin"/>
        </w:r>
        <w:r>
          <w:instrText xml:space="preserve"> PAGEREF _Toc13538 \h </w:instrText>
        </w:r>
        <w:r>
          <w:fldChar w:fldCharType="separate"/>
        </w:r>
        <w:r>
          <w:t>48</w:t>
        </w:r>
        <w:r>
          <w:fldChar w:fldCharType="end"/>
        </w:r>
      </w:hyperlink>
    </w:p>
    <w:p>
      <w:pPr>
        <w:pStyle w:val="TOC2"/>
        <w:tabs>
          <w:tab w:val="right" w:leader="dot" w:pos="8306"/>
        </w:tabs>
      </w:pPr>
      <w:hyperlink w:anchor="_Toc21314" w:history="1">
        <w:r>
          <w:rPr>
            <w:rFonts w:ascii="仿宋" w:eastAsia="仿宋" w:hAnsi="仿宋" w:cs="仿宋" w:hint="eastAsia"/>
            <w:lang w:eastAsia="zh-CN"/>
          </w:rPr>
          <w:t>(三)、质量监控与评估</w:t>
        </w:r>
        <w:r>
          <w:tab/>
        </w:r>
        <w:r>
          <w:fldChar w:fldCharType="begin"/>
        </w:r>
        <w:r>
          <w:instrText xml:space="preserve"> PAGEREF _Toc21314 \h </w:instrText>
        </w:r>
        <w:r>
          <w:fldChar w:fldCharType="separate"/>
        </w:r>
        <w:r>
          <w:t>49</w:t>
        </w:r>
        <w:r>
          <w:fldChar w:fldCharType="end"/>
        </w:r>
      </w:hyperlink>
    </w:p>
    <w:p>
      <w:pPr>
        <w:pStyle w:val="TOC2"/>
        <w:tabs>
          <w:tab w:val="right" w:leader="dot" w:pos="8306"/>
        </w:tabs>
      </w:pPr>
      <w:hyperlink w:anchor="_Toc15068" w:history="1">
        <w:r>
          <w:rPr>
            <w:rFonts w:ascii="仿宋" w:eastAsia="仿宋" w:hAnsi="仿宋" w:cs="仿宋" w:hint="eastAsia"/>
            <w:lang w:eastAsia="zh-CN"/>
          </w:rPr>
          <w:t>(四)、质量改进计划</w:t>
        </w:r>
        <w:r>
          <w:tab/>
        </w:r>
        <w:r>
          <w:fldChar w:fldCharType="begin"/>
        </w:r>
        <w:r>
          <w:instrText xml:space="preserve"> PAGEREF _Toc15068 \h </w:instrText>
        </w:r>
        <w:r>
          <w:fldChar w:fldCharType="separate"/>
        </w:r>
        <w:r>
          <w:t>50</w:t>
        </w:r>
        <w:r>
          <w:fldChar w:fldCharType="end"/>
        </w:r>
      </w:hyperlink>
    </w:p>
    <w:p>
      <w:pPr>
        <w:pStyle w:val="TOC1"/>
        <w:tabs>
          <w:tab w:val="right" w:leader="dot" w:pos="8306"/>
        </w:tabs>
      </w:pPr>
      <w:hyperlink w:anchor="_Toc14542" w:history="1">
        <w:r>
          <w:rPr>
            <w:rFonts w:ascii="仿宋" w:eastAsia="仿宋" w:hAnsi="仿宋" w:cs="仿宋" w:hint="eastAsia"/>
            <w:lang w:eastAsia="zh-CN"/>
          </w:rPr>
          <w:t>十三、知识产权管理与保护</w:t>
        </w:r>
        <w:r>
          <w:tab/>
        </w:r>
        <w:r>
          <w:fldChar w:fldCharType="begin"/>
        </w:r>
        <w:r>
          <w:instrText xml:space="preserve"> PAGEREF _Toc14542 \h </w:instrText>
        </w:r>
        <w:r>
          <w:fldChar w:fldCharType="separate"/>
        </w:r>
        <w:r>
          <w:t>52</w:t>
        </w:r>
        <w:r>
          <w:fldChar w:fldCharType="end"/>
        </w:r>
      </w:hyperlink>
    </w:p>
    <w:p>
      <w:pPr>
        <w:pStyle w:val="TOC2"/>
        <w:tabs>
          <w:tab w:val="right" w:leader="dot" w:pos="8306"/>
        </w:tabs>
      </w:pPr>
      <w:hyperlink w:anchor="_Toc27111" w:history="1">
        <w:r>
          <w:rPr>
            <w:rFonts w:ascii="仿宋" w:eastAsia="仿宋" w:hAnsi="仿宋" w:cs="仿宋" w:hint="eastAsia"/>
            <w:lang w:eastAsia="zh-CN"/>
          </w:rPr>
          <w:t>(一)、知识产权管理体系建设</w:t>
        </w:r>
        <w:r>
          <w:tab/>
        </w:r>
        <w:r>
          <w:fldChar w:fldCharType="begin"/>
        </w:r>
        <w:r>
          <w:instrText xml:space="preserve"> PAGEREF _Toc27111 \h </w:instrText>
        </w:r>
        <w:r>
          <w:fldChar w:fldCharType="separate"/>
        </w:r>
        <w:r>
          <w:t>52</w:t>
        </w:r>
        <w:r>
          <w:fldChar w:fldCharType="end"/>
        </w:r>
      </w:hyperlink>
    </w:p>
    <w:p>
      <w:pPr>
        <w:pStyle w:val="TOC2"/>
        <w:tabs>
          <w:tab w:val="right" w:leader="dot" w:pos="8306"/>
        </w:tabs>
      </w:pPr>
      <w:hyperlink w:anchor="_Toc14913" w:history="1">
        <w:r>
          <w:rPr>
            <w:rFonts w:ascii="仿宋" w:eastAsia="仿宋" w:hAnsi="仿宋" w:cs="仿宋" w:hint="eastAsia"/>
            <w:lang w:eastAsia="zh-CN"/>
          </w:rPr>
          <w:t>(二)、知识产权保护措施</w:t>
        </w:r>
        <w:r>
          <w:tab/>
        </w:r>
        <w:r>
          <w:fldChar w:fldCharType="begin"/>
        </w:r>
        <w:r>
          <w:instrText xml:space="preserve"> PAGEREF _Toc14913 \h </w:instrText>
        </w:r>
        <w:r>
          <w:fldChar w:fldCharType="separate"/>
        </w:r>
        <w:r>
          <w:t>52</w:t>
        </w:r>
        <w:r>
          <w:fldChar w:fldCharType="end"/>
        </w:r>
      </w:hyperlink>
    </w:p>
    <w:p>
      <w:pPr>
        <w:pStyle w:val="TOC1"/>
        <w:tabs>
          <w:tab w:val="right" w:leader="dot" w:pos="8306"/>
        </w:tabs>
      </w:pPr>
      <w:hyperlink w:anchor="_Toc12532" w:history="1">
        <w:r>
          <w:rPr>
            <w:rFonts w:ascii="仿宋" w:eastAsia="仿宋" w:hAnsi="仿宋" w:cs="仿宋" w:hint="eastAsia"/>
            <w:lang w:eastAsia="zh-CN"/>
          </w:rPr>
          <w:t>十四、创新驱动与持续发展</w:t>
        </w:r>
        <w:r>
          <w:tab/>
        </w:r>
        <w:r>
          <w:fldChar w:fldCharType="begin"/>
        </w:r>
        <w:r>
          <w:instrText xml:space="preserve"> PAGEREF _Toc12532 \h </w:instrText>
        </w:r>
        <w:r>
          <w:fldChar w:fldCharType="separate"/>
        </w:r>
        <w:r>
          <w:t>54</w:t>
        </w:r>
        <w:r>
          <w:fldChar w:fldCharType="end"/>
        </w:r>
      </w:hyperlink>
    </w:p>
    <w:p>
      <w:pPr>
        <w:pStyle w:val="TOC2"/>
        <w:tabs>
          <w:tab w:val="right" w:leader="dot" w:pos="8306"/>
        </w:tabs>
      </w:pPr>
      <w:hyperlink w:anchor="_Toc7560" w:history="1">
        <w:r>
          <w:rPr>
            <w:rFonts w:ascii="仿宋" w:eastAsia="仿宋" w:hAnsi="仿宋" w:cs="仿宋" w:hint="eastAsia"/>
            <w:lang w:eastAsia="zh-CN"/>
          </w:rPr>
          <w:t>(一)、创新驱动战略实施</w:t>
        </w:r>
        <w:r>
          <w:tab/>
        </w:r>
        <w:r>
          <w:fldChar w:fldCharType="begin"/>
        </w:r>
        <w:r>
          <w:instrText xml:space="preserve"> PAGEREF _Toc7560 \h </w:instrText>
        </w:r>
        <w:r>
          <w:fldChar w:fldCharType="separate"/>
        </w:r>
        <w:r>
          <w:t>54</w:t>
        </w:r>
        <w:r>
          <w:fldChar w:fldCharType="end"/>
        </w:r>
      </w:hyperlink>
    </w:p>
    <w:p>
      <w:pPr>
        <w:pStyle w:val="TOC2"/>
        <w:tabs>
          <w:tab w:val="right" w:leader="dot" w:pos="8306"/>
        </w:tabs>
      </w:pPr>
      <w:hyperlink w:anchor="_Toc3575" w:history="1">
        <w:r>
          <w:rPr>
            <w:rFonts w:ascii="仿宋" w:eastAsia="仿宋" w:hAnsi="仿宋" w:cs="仿宋" w:hint="eastAsia"/>
            <w:lang w:eastAsia="zh-CN"/>
          </w:rPr>
          <w:t>(二)、持续发展路径探索</w:t>
        </w:r>
        <w:r>
          <w:tab/>
        </w:r>
        <w:r>
          <w:fldChar w:fldCharType="begin"/>
        </w:r>
        <w:r>
          <w:instrText xml:space="preserve"> PAGEREF _Toc3575 \h </w:instrText>
        </w:r>
        <w:r>
          <w:fldChar w:fldCharType="separate"/>
        </w:r>
        <w:r>
          <w:t>56</w:t>
        </w:r>
        <w:r>
          <w:fldChar w:fldCharType="end"/>
        </w:r>
      </w:hyperlink>
    </w:p>
    <w:p>
      <w:pPr>
        <w:pStyle w:val="TOC1"/>
        <w:tabs>
          <w:tab w:val="right" w:leader="dot" w:pos="8306"/>
        </w:tabs>
      </w:pPr>
      <w:hyperlink w:anchor="_Toc24984" w:history="1">
        <w:r>
          <w:rPr>
            <w:rFonts w:ascii="仿宋" w:eastAsia="仿宋" w:hAnsi="仿宋" w:cs="仿宋" w:hint="eastAsia"/>
            <w:lang w:eastAsia="zh-CN"/>
          </w:rPr>
          <w:t>十五、质量管理与控制</w:t>
        </w:r>
        <w:r>
          <w:tab/>
        </w:r>
        <w:r>
          <w:fldChar w:fldCharType="begin"/>
        </w:r>
        <w:r>
          <w:instrText xml:space="preserve"> PAGEREF _Toc24984 \h </w:instrText>
        </w:r>
        <w:r>
          <w:fldChar w:fldCharType="separate"/>
        </w:r>
        <w:r>
          <w:t>60</w:t>
        </w:r>
        <w:r>
          <w:fldChar w:fldCharType="end"/>
        </w:r>
      </w:hyperlink>
    </w:p>
    <w:p>
      <w:pPr>
        <w:pStyle w:val="TOC2"/>
        <w:tabs>
          <w:tab w:val="right" w:leader="dot" w:pos="8306"/>
        </w:tabs>
      </w:pPr>
      <w:hyperlink w:anchor="_Toc24985" w:history="1">
        <w:r>
          <w:rPr>
            <w:rFonts w:ascii="仿宋" w:eastAsia="仿宋" w:hAnsi="仿宋" w:cs="仿宋" w:hint="eastAsia"/>
            <w:lang w:eastAsia="zh-CN"/>
          </w:rPr>
          <w:t>(一)、质量管理体系建设</w:t>
        </w:r>
        <w:r>
          <w:tab/>
        </w:r>
        <w:r>
          <w:fldChar w:fldCharType="begin"/>
        </w:r>
        <w:r>
          <w:instrText xml:space="preserve"> PAGEREF _Toc24985 \h </w:instrText>
        </w:r>
        <w:r>
          <w:fldChar w:fldCharType="separate"/>
        </w:r>
        <w:r>
          <w:t>60</w:t>
        </w:r>
        <w:r>
          <w:fldChar w:fldCharType="end"/>
        </w:r>
      </w:hyperlink>
    </w:p>
    <w:p>
      <w:pPr>
        <w:pStyle w:val="TOC2"/>
        <w:tabs>
          <w:tab w:val="right" w:leader="dot" w:pos="8306"/>
        </w:tabs>
      </w:pPr>
      <w:hyperlink w:anchor="_Toc29658" w:history="1">
        <w:r>
          <w:rPr>
            <w:rFonts w:ascii="仿宋" w:eastAsia="仿宋" w:hAnsi="仿宋" w:cs="仿宋" w:hint="eastAsia"/>
            <w:lang w:eastAsia="zh-CN"/>
          </w:rPr>
          <w:t>(二)、质量控制措施</w:t>
        </w:r>
        <w:r>
          <w:tab/>
        </w:r>
        <w:r>
          <w:fldChar w:fldCharType="begin"/>
        </w:r>
        <w:r>
          <w:instrText xml:space="preserve"> PAGEREF _Toc29658 \h </w:instrText>
        </w:r>
        <w:r>
          <w:fldChar w:fldCharType="separate"/>
        </w:r>
        <w:r>
          <w:t>61</w:t>
        </w:r>
        <w:r>
          <w:fldChar w:fldCharType="end"/>
        </w:r>
      </w:hyperlink>
    </w:p>
    <w:p>
      <w:pPr>
        <w:pStyle w:val="TOC1"/>
        <w:tabs>
          <w:tab w:val="right" w:leader="dot" w:pos="8306"/>
        </w:tabs>
      </w:pPr>
      <w:hyperlink w:anchor="_Toc15737" w:history="1">
        <w:r>
          <w:rPr>
            <w:rFonts w:ascii="仿宋" w:eastAsia="仿宋" w:hAnsi="仿宋" w:cs="仿宋" w:hint="eastAsia"/>
            <w:lang w:eastAsia="zh-CN"/>
          </w:rPr>
          <w:t>十六、法律法规与政策遵循</w:t>
        </w:r>
        <w:r>
          <w:tab/>
        </w:r>
        <w:r>
          <w:fldChar w:fldCharType="begin"/>
        </w:r>
        <w:r>
          <w:instrText xml:space="preserve"> PAGEREF _Toc15737 \h </w:instrText>
        </w:r>
        <w:r>
          <w:fldChar w:fldCharType="separate"/>
        </w:r>
        <w:r>
          <w:t>62</w:t>
        </w:r>
        <w:r>
          <w:fldChar w:fldCharType="end"/>
        </w:r>
      </w:hyperlink>
    </w:p>
    <w:p>
      <w:pPr>
        <w:pStyle w:val="TOC2"/>
        <w:tabs>
          <w:tab w:val="right" w:leader="dot" w:pos="8306"/>
        </w:tabs>
      </w:pPr>
      <w:hyperlink w:anchor="_Toc31201" w:history="1">
        <w:r>
          <w:rPr>
            <w:rFonts w:ascii="仿宋" w:eastAsia="仿宋" w:hAnsi="仿宋" w:cs="仿宋" w:hint="eastAsia"/>
            <w:lang w:eastAsia="zh-CN"/>
          </w:rPr>
          <w:t>(一)、法律法规遵守</w:t>
        </w:r>
        <w:r>
          <w:tab/>
        </w:r>
        <w:r>
          <w:fldChar w:fldCharType="begin"/>
        </w:r>
        <w:r>
          <w:instrText xml:space="preserve"> PAGEREF _Toc31201 \h </w:instrText>
        </w:r>
        <w:r>
          <w:fldChar w:fldCharType="separate"/>
        </w:r>
        <w:r>
          <w:t>62</w:t>
        </w:r>
        <w:r>
          <w:fldChar w:fldCharType="end"/>
        </w:r>
      </w:hyperlink>
    </w:p>
    <w:p>
      <w:pPr>
        <w:pStyle w:val="TOC2"/>
        <w:tabs>
          <w:tab w:val="right" w:leader="dot" w:pos="8306"/>
        </w:tabs>
      </w:pPr>
      <w:hyperlink w:anchor="_Toc27020" w:history="1">
        <w:r>
          <w:rPr>
            <w:rFonts w:ascii="仿宋" w:eastAsia="仿宋" w:hAnsi="仿宋" w:cs="仿宋" w:hint="eastAsia"/>
            <w:lang w:eastAsia="zh-CN"/>
          </w:rPr>
          <w:t>(二)、政策导向与利用</w:t>
        </w:r>
        <w:r>
          <w:tab/>
        </w:r>
        <w:r>
          <w:fldChar w:fldCharType="begin"/>
        </w:r>
        <w:r>
          <w:instrText xml:space="preserve"> PAGEREF _Toc27020 \h </w:instrText>
        </w:r>
        <w:r>
          <w:fldChar w:fldCharType="separate"/>
        </w:r>
        <w:r>
          <w:t>63</w:t>
        </w:r>
        <w:r>
          <w:fldChar w:fldCharType="end"/>
        </w:r>
      </w:hyperlink>
    </w:p>
    <w:p>
      <w:pPr>
        <w:pStyle w:val="TOC1"/>
        <w:tabs>
          <w:tab w:val="right" w:leader="dot" w:pos="8306"/>
        </w:tabs>
      </w:pPr>
      <w:hyperlink w:anchor="_Toc6612" w:history="1">
        <w:r>
          <w:rPr>
            <w:rFonts w:ascii="仿宋" w:eastAsia="仿宋" w:hAnsi="仿宋" w:cs="仿宋" w:hint="eastAsia"/>
            <w:lang w:eastAsia="zh-CN"/>
          </w:rPr>
          <w:t>十七、产业协同与集群发展</w:t>
        </w:r>
        <w:r>
          <w:tab/>
        </w:r>
        <w:r>
          <w:fldChar w:fldCharType="begin"/>
        </w:r>
        <w:r>
          <w:instrText xml:space="preserve"> PAGEREF _Toc6612 \h </w:instrText>
        </w:r>
        <w:r>
          <w:fldChar w:fldCharType="separate"/>
        </w:r>
        <w:r>
          <w:t>64</w:t>
        </w:r>
        <w:r>
          <w:fldChar w:fldCharType="end"/>
        </w:r>
      </w:hyperlink>
    </w:p>
    <w:p>
      <w:pPr>
        <w:pStyle w:val="TOC2"/>
        <w:tabs>
          <w:tab w:val="right" w:leader="dot" w:pos="8306"/>
        </w:tabs>
      </w:pPr>
      <w:hyperlink w:anchor="_Toc341" w:history="1">
        <w:r>
          <w:rPr>
            <w:rFonts w:ascii="仿宋" w:eastAsia="仿宋" w:hAnsi="仿宋" w:cs="仿宋" w:hint="eastAsia"/>
            <w:lang w:eastAsia="zh-CN"/>
          </w:rPr>
          <w:t>(一)、产业协同机制建设</w:t>
        </w:r>
        <w:r>
          <w:tab/>
        </w:r>
        <w:r>
          <w:fldChar w:fldCharType="begin"/>
        </w:r>
        <w:r>
          <w:instrText xml:space="preserve"> PAGEREF _Toc341 \h </w:instrText>
        </w:r>
        <w:r>
          <w:fldChar w:fldCharType="separate"/>
        </w:r>
        <w:r>
          <w:t>64</w:t>
        </w:r>
        <w:r>
          <w:fldChar w:fldCharType="end"/>
        </w:r>
      </w:hyperlink>
    </w:p>
    <w:p>
      <w:pPr>
        <w:pStyle w:val="TOC2"/>
        <w:tabs>
          <w:tab w:val="right" w:leader="dot" w:pos="8306"/>
        </w:tabs>
      </w:pPr>
      <w:hyperlink w:anchor="_Toc16182" w:history="1">
        <w:r>
          <w:rPr>
            <w:rFonts w:ascii="仿宋" w:eastAsia="仿宋" w:hAnsi="仿宋" w:cs="仿宋" w:hint="eastAsia"/>
            <w:lang w:eastAsia="zh-CN"/>
          </w:rPr>
          <w:t>(二)、产业集群培育与发展</w:t>
        </w:r>
        <w:r>
          <w:tab/>
        </w:r>
        <w:r>
          <w:fldChar w:fldCharType="begin"/>
        </w:r>
        <w:r>
          <w:instrText xml:space="preserve"> PAGEREF _Toc16182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41"/>
      <w:r>
        <w:rPr>
          <w:rFonts w:ascii="仿宋" w:eastAsia="仿宋" w:hAnsi="仿宋" w:cs="仿宋" w:hint="eastAsia"/>
          <w:sz w:val="28"/>
          <w:lang w:eastAsia="zh-CN"/>
        </w:rPr>
        <w:t>一、涡流泵项目概论</w:t>
      </w:r>
      <w:bookmarkEnd w:id="2"/>
    </w:p>
    <w:p>
      <w:pPr>
        <w:pStyle w:val="Heading2"/>
        <w:rPr>
          <w:rFonts w:ascii="仿宋" w:eastAsia="仿宋" w:hAnsi="仿宋" w:cs="仿宋" w:hint="eastAsia"/>
          <w:lang w:eastAsia="zh-CN"/>
        </w:rPr>
      </w:pPr>
      <w:bookmarkStart w:id="3" w:name="_Toc278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涡流泵项目的申报单位是“XXX实业发展公司”，这是一家在其所处行业内备受尊敬的企业。公司自成立以来，通过其在涡流泵项目中表现出的创新精神和卓越执行力，在市场上赢得了显著的地位。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该公司的法定代表人秦XX，在涡流泵项目及其他多个行业领域中都有着显著的贡献。秦XX以其出色的领导才能和敏锐的商业洞察力，带领公司在涡流泵项目等多个领域实现了持续的成长和成功。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涡流泵项目的重要合作伙伴。公司专注于[行业名称]领域，以创新作为驱动力，不断推动技术进步和市场扩张。在涡流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涡流泵项目中展现了强劲的增长和稳定的财务表现。公司通过有效的策略，在涡流泵项目中扩大了其市场份额并增强了盈利能力。同时，公司积极承担社会责任，参与各类社会公益项目，增强了其在涡流泵项目中的品牌形象和社会影响力。</w:t>
      </w:r>
    </w:p>
    <w:p>
      <w:pPr>
        <w:pStyle w:val="Heading2"/>
        <w:ind w:firstLine="560" w:firstLineChars="200"/>
        <w:rPr>
          <w:rFonts w:ascii="仿宋" w:eastAsia="仿宋" w:hAnsi="仿宋" w:cs="仿宋" w:hint="eastAsia"/>
          <w:sz w:val="28"/>
          <w:lang w:eastAsia="zh-CN"/>
        </w:rPr>
      </w:pPr>
      <w:bookmarkStart w:id="4" w:name="_Toc1399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流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涡流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31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546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涡流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涡流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5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在全球经济快速发展和科技日新月异的今天，市场对创新技术和环保解决方案的需求日益增长。涡流泵项目恰好聚焦于这一趋势，提供涵盖人工智能、大数据分析和可持续能源等领域的高效、先进产品和服务。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涡流泵项目在其专注的领域内，特别是在人工智能和数据科学方面，有望推动显著的技术革新。项目的研发活动不仅有望孕育出改变行业运作方式的新技术，还可能在长远中影响整个技术生态系统。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涡流泵项目还致力于提升当地居民的技能和就业能力，通过与当地教育机构合作提供培训和教育机会，从而提高社区整体的生活水平和社会福祉。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涡流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484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涡流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涡流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631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800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https://d.book118.com/785214204004011124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0084B"/>
    <w:rsid w:val="70F008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214204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2024-03-03T14:52:00Z</dcterms:created>
  <dcterms:modified xsi:type="dcterms:W3CDTF">2024-03-03T14:53:49Z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3CC88CE8A6F24A88AA52CF4731D3A33C_11</vt:lpwstr>
  </property>
  <property fmtid="{D5CDD505-2E9C-101B-9397-08002B2CF9AE}" pid="3" name="KSOProductBuildVer">
    <vt:lpwstr>2052-12.1.0.16250</vt:lpwstr>
  </property>
</Properties>
</file>