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10" w:history="1">
        <w:r>
          <w:rPr>
            <w:rFonts w:ascii="仿宋" w:eastAsia="仿宋" w:hAnsi="仿宋" w:cs="仿宋" w:hint="eastAsia"/>
            <w:lang w:eastAsia="zh-CN"/>
          </w:rPr>
          <w:t>序言</w:t>
        </w:r>
        <w:r>
          <w:tab/>
        </w:r>
        <w:r>
          <w:fldChar w:fldCharType="begin"/>
        </w:r>
        <w:r>
          <w:instrText xml:space="preserve"> PAGEREF _Toc30210 \h </w:instrText>
        </w:r>
        <w:r>
          <w:fldChar w:fldCharType="separate"/>
        </w:r>
        <w:r>
          <w:t>3</w:t>
        </w:r>
        <w:r>
          <w:fldChar w:fldCharType="end"/>
        </w:r>
      </w:hyperlink>
    </w:p>
    <w:p>
      <w:pPr>
        <w:pStyle w:val="TOC1"/>
        <w:tabs>
          <w:tab w:val="right" w:leader="dot" w:pos="8306"/>
        </w:tabs>
      </w:pPr>
      <w:hyperlink w:anchor="_Toc2151" w:history="1">
        <w:r>
          <w:rPr>
            <w:rFonts w:ascii="仿宋" w:eastAsia="仿宋" w:hAnsi="仿宋" w:cs="仿宋" w:hint="eastAsia"/>
            <w:lang w:eastAsia="zh-CN"/>
          </w:rPr>
          <w:t>一、杀螨隆项目文档管理</w:t>
        </w:r>
        <w:r>
          <w:tab/>
        </w:r>
        <w:r>
          <w:fldChar w:fldCharType="begin"/>
        </w:r>
        <w:r>
          <w:instrText xml:space="preserve"> PAGEREF _Toc2151 \h </w:instrText>
        </w:r>
        <w:r>
          <w:fldChar w:fldCharType="separate"/>
        </w:r>
        <w:r>
          <w:t>3</w:t>
        </w:r>
        <w:r>
          <w:fldChar w:fldCharType="end"/>
        </w:r>
      </w:hyperlink>
    </w:p>
    <w:p>
      <w:pPr>
        <w:pStyle w:val="TOC2"/>
        <w:tabs>
          <w:tab w:val="right" w:leader="dot" w:pos="8306"/>
        </w:tabs>
      </w:pPr>
      <w:hyperlink w:anchor="_Toc12233" w:history="1">
        <w:r>
          <w:rPr>
            <w:rFonts w:ascii="仿宋" w:eastAsia="仿宋" w:hAnsi="仿宋" w:cs="仿宋" w:hint="eastAsia"/>
            <w:lang w:eastAsia="zh-CN"/>
          </w:rPr>
          <w:t>(一)、文档编制与审查</w:t>
        </w:r>
        <w:r>
          <w:tab/>
        </w:r>
        <w:r>
          <w:fldChar w:fldCharType="begin"/>
        </w:r>
        <w:r>
          <w:instrText xml:space="preserve"> PAGEREF _Toc12233 \h </w:instrText>
        </w:r>
        <w:r>
          <w:fldChar w:fldCharType="separate"/>
        </w:r>
        <w:r>
          <w:t>3</w:t>
        </w:r>
        <w:r>
          <w:fldChar w:fldCharType="end"/>
        </w:r>
      </w:hyperlink>
    </w:p>
    <w:p>
      <w:pPr>
        <w:pStyle w:val="TOC2"/>
        <w:tabs>
          <w:tab w:val="right" w:leader="dot" w:pos="8306"/>
        </w:tabs>
      </w:pPr>
      <w:hyperlink w:anchor="_Toc25379" w:history="1">
        <w:r>
          <w:rPr>
            <w:rFonts w:ascii="仿宋" w:eastAsia="仿宋" w:hAnsi="仿宋" w:cs="仿宋" w:hint="eastAsia"/>
            <w:lang w:eastAsia="zh-CN"/>
          </w:rPr>
          <w:t>(二)、文档发布与分发</w:t>
        </w:r>
        <w:r>
          <w:tab/>
        </w:r>
        <w:r>
          <w:fldChar w:fldCharType="begin"/>
        </w:r>
        <w:r>
          <w:instrText xml:space="preserve"> PAGEREF _Toc25379 \h </w:instrText>
        </w:r>
        <w:r>
          <w:fldChar w:fldCharType="separate"/>
        </w:r>
        <w:r>
          <w:t>4</w:t>
        </w:r>
        <w:r>
          <w:fldChar w:fldCharType="end"/>
        </w:r>
      </w:hyperlink>
    </w:p>
    <w:p>
      <w:pPr>
        <w:pStyle w:val="TOC2"/>
        <w:tabs>
          <w:tab w:val="right" w:leader="dot" w:pos="8306"/>
        </w:tabs>
      </w:pPr>
      <w:hyperlink w:anchor="_Toc15616" w:history="1">
        <w:r>
          <w:rPr>
            <w:rFonts w:ascii="仿宋" w:eastAsia="仿宋" w:hAnsi="仿宋" w:cs="仿宋" w:hint="eastAsia"/>
            <w:lang w:eastAsia="zh-CN"/>
          </w:rPr>
          <w:t>(三)、文档存档与归档</w:t>
        </w:r>
        <w:r>
          <w:tab/>
        </w:r>
        <w:r>
          <w:fldChar w:fldCharType="begin"/>
        </w:r>
        <w:r>
          <w:instrText xml:space="preserve"> PAGEREF _Toc15616 \h </w:instrText>
        </w:r>
        <w:r>
          <w:fldChar w:fldCharType="separate"/>
        </w:r>
        <w:r>
          <w:t>5</w:t>
        </w:r>
        <w:r>
          <w:fldChar w:fldCharType="end"/>
        </w:r>
      </w:hyperlink>
    </w:p>
    <w:p>
      <w:pPr>
        <w:pStyle w:val="TOC1"/>
        <w:tabs>
          <w:tab w:val="right" w:leader="dot" w:pos="8306"/>
        </w:tabs>
      </w:pPr>
      <w:hyperlink w:anchor="_Toc16982" w:history="1">
        <w:r>
          <w:rPr>
            <w:rFonts w:ascii="仿宋" w:eastAsia="仿宋" w:hAnsi="仿宋" w:cs="仿宋" w:hint="eastAsia"/>
            <w:lang w:eastAsia="zh-CN"/>
          </w:rPr>
          <w:t>二、工艺说明</w:t>
        </w:r>
        <w:r>
          <w:tab/>
        </w:r>
        <w:r>
          <w:fldChar w:fldCharType="begin"/>
        </w:r>
        <w:r>
          <w:instrText xml:space="preserve"> PAGEREF _Toc16982 \h </w:instrText>
        </w:r>
        <w:r>
          <w:fldChar w:fldCharType="separate"/>
        </w:r>
        <w:r>
          <w:t>6</w:t>
        </w:r>
        <w:r>
          <w:fldChar w:fldCharType="end"/>
        </w:r>
      </w:hyperlink>
    </w:p>
    <w:p>
      <w:pPr>
        <w:pStyle w:val="TOC2"/>
        <w:tabs>
          <w:tab w:val="right" w:leader="dot" w:pos="8306"/>
        </w:tabs>
      </w:pPr>
      <w:hyperlink w:anchor="_Toc28033" w:history="1">
        <w:r>
          <w:rPr>
            <w:rFonts w:ascii="仿宋" w:eastAsia="仿宋" w:hAnsi="仿宋" w:cs="仿宋" w:hint="eastAsia"/>
            <w:lang w:eastAsia="zh-CN"/>
          </w:rPr>
          <w:t>(一)、技术管理特点</w:t>
        </w:r>
        <w:r>
          <w:tab/>
        </w:r>
        <w:r>
          <w:fldChar w:fldCharType="begin"/>
        </w:r>
        <w:r>
          <w:instrText xml:space="preserve"> PAGEREF _Toc28033 \h </w:instrText>
        </w:r>
        <w:r>
          <w:fldChar w:fldCharType="separate"/>
        </w:r>
        <w:r>
          <w:t>6</w:t>
        </w:r>
        <w:r>
          <w:fldChar w:fldCharType="end"/>
        </w:r>
      </w:hyperlink>
    </w:p>
    <w:p>
      <w:pPr>
        <w:pStyle w:val="TOC2"/>
        <w:tabs>
          <w:tab w:val="right" w:leader="dot" w:pos="8306"/>
        </w:tabs>
      </w:pPr>
      <w:hyperlink w:anchor="_Toc7853" w:history="1">
        <w:r>
          <w:rPr>
            <w:rFonts w:ascii="仿宋" w:eastAsia="仿宋" w:hAnsi="仿宋" w:cs="仿宋" w:hint="eastAsia"/>
            <w:lang w:eastAsia="zh-CN"/>
          </w:rPr>
          <w:t>(二)、杀螨隆项目工艺技术设计方案</w:t>
        </w:r>
        <w:r>
          <w:tab/>
        </w:r>
        <w:r>
          <w:fldChar w:fldCharType="begin"/>
        </w:r>
        <w:r>
          <w:instrText xml:space="preserve"> PAGEREF _Toc7853 \h </w:instrText>
        </w:r>
        <w:r>
          <w:fldChar w:fldCharType="separate"/>
        </w:r>
        <w:r>
          <w:t>7</w:t>
        </w:r>
        <w:r>
          <w:fldChar w:fldCharType="end"/>
        </w:r>
      </w:hyperlink>
    </w:p>
    <w:p>
      <w:pPr>
        <w:pStyle w:val="TOC2"/>
        <w:tabs>
          <w:tab w:val="right" w:leader="dot" w:pos="8306"/>
        </w:tabs>
      </w:pPr>
      <w:hyperlink w:anchor="_Toc1678" w:history="1">
        <w:r>
          <w:rPr>
            <w:rFonts w:ascii="仿宋" w:eastAsia="仿宋" w:hAnsi="仿宋" w:cs="仿宋" w:hint="eastAsia"/>
            <w:lang w:eastAsia="zh-CN"/>
          </w:rPr>
          <w:t>(三)、设备选型方案</w:t>
        </w:r>
        <w:r>
          <w:tab/>
        </w:r>
        <w:r>
          <w:fldChar w:fldCharType="begin"/>
        </w:r>
        <w:r>
          <w:instrText xml:space="preserve"> PAGEREF _Toc1678 \h </w:instrText>
        </w:r>
        <w:r>
          <w:fldChar w:fldCharType="separate"/>
        </w:r>
        <w:r>
          <w:t>9</w:t>
        </w:r>
        <w:r>
          <w:fldChar w:fldCharType="end"/>
        </w:r>
      </w:hyperlink>
    </w:p>
    <w:p>
      <w:pPr>
        <w:pStyle w:val="TOC1"/>
        <w:tabs>
          <w:tab w:val="right" w:leader="dot" w:pos="8306"/>
        </w:tabs>
      </w:pPr>
      <w:hyperlink w:anchor="_Toc25195" w:history="1">
        <w:r>
          <w:rPr>
            <w:rFonts w:ascii="仿宋" w:eastAsia="仿宋" w:hAnsi="仿宋" w:cs="仿宋" w:hint="eastAsia"/>
            <w:lang w:eastAsia="zh-CN"/>
          </w:rPr>
          <w:t>三、杀螨隆项目土建工程</w:t>
        </w:r>
        <w:r>
          <w:tab/>
        </w:r>
        <w:r>
          <w:fldChar w:fldCharType="begin"/>
        </w:r>
        <w:r>
          <w:instrText xml:space="preserve"> PAGEREF _Toc25195 \h </w:instrText>
        </w:r>
        <w:r>
          <w:fldChar w:fldCharType="separate"/>
        </w:r>
        <w:r>
          <w:t>10</w:t>
        </w:r>
        <w:r>
          <w:fldChar w:fldCharType="end"/>
        </w:r>
      </w:hyperlink>
    </w:p>
    <w:p>
      <w:pPr>
        <w:pStyle w:val="TOC2"/>
        <w:tabs>
          <w:tab w:val="right" w:leader="dot" w:pos="8306"/>
        </w:tabs>
      </w:pPr>
      <w:hyperlink w:anchor="_Toc17222" w:history="1">
        <w:r>
          <w:rPr>
            <w:rFonts w:ascii="仿宋" w:eastAsia="仿宋" w:hAnsi="仿宋" w:cs="仿宋" w:hint="eastAsia"/>
            <w:lang w:eastAsia="zh-CN"/>
          </w:rPr>
          <w:t>(一)、建筑工程设计原则</w:t>
        </w:r>
        <w:r>
          <w:tab/>
        </w:r>
        <w:r>
          <w:fldChar w:fldCharType="begin"/>
        </w:r>
        <w:r>
          <w:instrText xml:space="preserve"> PAGEREF _Toc17222 \h </w:instrText>
        </w:r>
        <w:r>
          <w:fldChar w:fldCharType="separate"/>
        </w:r>
        <w:r>
          <w:t>10</w:t>
        </w:r>
        <w:r>
          <w:fldChar w:fldCharType="end"/>
        </w:r>
      </w:hyperlink>
    </w:p>
    <w:p>
      <w:pPr>
        <w:pStyle w:val="TOC2"/>
        <w:tabs>
          <w:tab w:val="right" w:leader="dot" w:pos="8306"/>
        </w:tabs>
      </w:pPr>
      <w:hyperlink w:anchor="_Toc30349" w:history="1">
        <w:r>
          <w:rPr>
            <w:rFonts w:ascii="仿宋" w:eastAsia="仿宋" w:hAnsi="仿宋" w:cs="仿宋" w:hint="eastAsia"/>
            <w:lang w:eastAsia="zh-CN"/>
          </w:rPr>
          <w:t>(二)、土建工程设计年限及安全等级</w:t>
        </w:r>
        <w:r>
          <w:tab/>
        </w:r>
        <w:r>
          <w:fldChar w:fldCharType="begin"/>
        </w:r>
        <w:r>
          <w:instrText xml:space="preserve"> PAGEREF _Toc30349 \h </w:instrText>
        </w:r>
        <w:r>
          <w:fldChar w:fldCharType="separate"/>
        </w:r>
        <w:r>
          <w:t>11</w:t>
        </w:r>
        <w:r>
          <w:fldChar w:fldCharType="end"/>
        </w:r>
      </w:hyperlink>
    </w:p>
    <w:p>
      <w:pPr>
        <w:pStyle w:val="TOC2"/>
        <w:tabs>
          <w:tab w:val="right" w:leader="dot" w:pos="8306"/>
        </w:tabs>
      </w:pPr>
      <w:hyperlink w:anchor="_Toc418" w:history="1">
        <w:r>
          <w:rPr>
            <w:rFonts w:ascii="仿宋" w:eastAsia="仿宋" w:hAnsi="仿宋" w:cs="仿宋" w:hint="eastAsia"/>
            <w:lang w:eastAsia="zh-CN"/>
          </w:rPr>
          <w:t>(三)、建筑工程设计总体要求</w:t>
        </w:r>
        <w:r>
          <w:tab/>
        </w:r>
        <w:r>
          <w:fldChar w:fldCharType="begin"/>
        </w:r>
        <w:r>
          <w:instrText xml:space="preserve"> PAGEREF _Toc418 \h </w:instrText>
        </w:r>
        <w:r>
          <w:fldChar w:fldCharType="separate"/>
        </w:r>
        <w:r>
          <w:t>12</w:t>
        </w:r>
        <w:r>
          <w:fldChar w:fldCharType="end"/>
        </w:r>
      </w:hyperlink>
    </w:p>
    <w:p>
      <w:pPr>
        <w:pStyle w:val="TOC2"/>
        <w:tabs>
          <w:tab w:val="right" w:leader="dot" w:pos="8306"/>
        </w:tabs>
      </w:pPr>
      <w:hyperlink w:anchor="_Toc15954" w:history="1">
        <w:r>
          <w:rPr>
            <w:rFonts w:ascii="仿宋" w:eastAsia="仿宋" w:hAnsi="仿宋" w:cs="仿宋" w:hint="eastAsia"/>
            <w:lang w:eastAsia="zh-CN"/>
          </w:rPr>
          <w:t>(四)、土建工程建设指标</w:t>
        </w:r>
        <w:r>
          <w:tab/>
        </w:r>
        <w:r>
          <w:fldChar w:fldCharType="begin"/>
        </w:r>
        <w:r>
          <w:instrText xml:space="preserve"> PAGEREF _Toc15954 \h </w:instrText>
        </w:r>
        <w:r>
          <w:fldChar w:fldCharType="separate"/>
        </w:r>
        <w:r>
          <w:t>13</w:t>
        </w:r>
        <w:r>
          <w:fldChar w:fldCharType="end"/>
        </w:r>
      </w:hyperlink>
    </w:p>
    <w:p>
      <w:pPr>
        <w:pStyle w:val="TOC1"/>
        <w:tabs>
          <w:tab w:val="right" w:leader="dot" w:pos="8306"/>
        </w:tabs>
      </w:pPr>
      <w:hyperlink w:anchor="_Toc18538" w:history="1">
        <w:r>
          <w:rPr>
            <w:rFonts w:ascii="仿宋" w:eastAsia="仿宋" w:hAnsi="仿宋" w:cs="仿宋" w:hint="eastAsia"/>
            <w:lang w:eastAsia="zh-CN"/>
          </w:rPr>
          <w:t>四、杀螨隆项目危机管理</w:t>
        </w:r>
        <w:r>
          <w:tab/>
        </w:r>
        <w:r>
          <w:fldChar w:fldCharType="begin"/>
        </w:r>
        <w:r>
          <w:instrText xml:space="preserve"> PAGEREF _Toc18538 \h </w:instrText>
        </w:r>
        <w:r>
          <w:fldChar w:fldCharType="separate"/>
        </w:r>
        <w:r>
          <w:t>13</w:t>
        </w:r>
        <w:r>
          <w:fldChar w:fldCharType="end"/>
        </w:r>
      </w:hyperlink>
    </w:p>
    <w:p>
      <w:pPr>
        <w:pStyle w:val="TOC2"/>
        <w:tabs>
          <w:tab w:val="right" w:leader="dot" w:pos="8306"/>
        </w:tabs>
      </w:pPr>
      <w:hyperlink w:anchor="_Toc7132" w:history="1">
        <w:r>
          <w:rPr>
            <w:rFonts w:ascii="仿宋" w:eastAsia="仿宋" w:hAnsi="仿宋" w:cs="仿宋" w:hint="eastAsia"/>
            <w:lang w:eastAsia="zh-CN"/>
          </w:rPr>
          <w:t>(一)、危机预警与识别</w:t>
        </w:r>
        <w:r>
          <w:tab/>
        </w:r>
        <w:r>
          <w:fldChar w:fldCharType="begin"/>
        </w:r>
        <w:r>
          <w:instrText xml:space="preserve"> PAGEREF _Toc7132 \h </w:instrText>
        </w:r>
        <w:r>
          <w:fldChar w:fldCharType="separate"/>
        </w:r>
        <w:r>
          <w:t>13</w:t>
        </w:r>
        <w:r>
          <w:fldChar w:fldCharType="end"/>
        </w:r>
      </w:hyperlink>
    </w:p>
    <w:p>
      <w:pPr>
        <w:pStyle w:val="TOC2"/>
        <w:tabs>
          <w:tab w:val="right" w:leader="dot" w:pos="8306"/>
        </w:tabs>
      </w:pPr>
      <w:hyperlink w:anchor="_Toc30148" w:history="1">
        <w:r>
          <w:rPr>
            <w:rFonts w:ascii="仿宋" w:eastAsia="仿宋" w:hAnsi="仿宋" w:cs="仿宋" w:hint="eastAsia"/>
            <w:lang w:eastAsia="zh-CN"/>
          </w:rPr>
          <w:t>(二)、危机应对与恢复</w:t>
        </w:r>
        <w:r>
          <w:tab/>
        </w:r>
        <w:r>
          <w:fldChar w:fldCharType="begin"/>
        </w:r>
        <w:r>
          <w:instrText xml:space="preserve"> PAGEREF _Toc30148 \h </w:instrText>
        </w:r>
        <w:r>
          <w:fldChar w:fldCharType="separate"/>
        </w:r>
        <w:r>
          <w:t>14</w:t>
        </w:r>
        <w:r>
          <w:fldChar w:fldCharType="end"/>
        </w:r>
      </w:hyperlink>
    </w:p>
    <w:p>
      <w:pPr>
        <w:pStyle w:val="TOC1"/>
        <w:tabs>
          <w:tab w:val="right" w:leader="dot" w:pos="8306"/>
        </w:tabs>
      </w:pPr>
      <w:hyperlink w:anchor="_Toc12036" w:history="1">
        <w:r>
          <w:rPr>
            <w:rFonts w:ascii="仿宋" w:eastAsia="仿宋" w:hAnsi="仿宋" w:cs="仿宋" w:hint="eastAsia"/>
            <w:lang w:eastAsia="zh-CN"/>
          </w:rPr>
          <w:t>五、杀螨隆项目概论</w:t>
        </w:r>
        <w:r>
          <w:tab/>
        </w:r>
        <w:r>
          <w:fldChar w:fldCharType="begin"/>
        </w:r>
        <w:r>
          <w:instrText xml:space="preserve"> PAGEREF _Toc12036 \h </w:instrText>
        </w:r>
        <w:r>
          <w:fldChar w:fldCharType="separate"/>
        </w:r>
        <w:r>
          <w:t>16</w:t>
        </w:r>
        <w:r>
          <w:fldChar w:fldCharType="end"/>
        </w:r>
      </w:hyperlink>
    </w:p>
    <w:p>
      <w:pPr>
        <w:pStyle w:val="TOC2"/>
        <w:tabs>
          <w:tab w:val="right" w:leader="dot" w:pos="8306"/>
        </w:tabs>
      </w:pPr>
      <w:hyperlink w:anchor="_Toc9034" w:history="1">
        <w:r>
          <w:rPr>
            <w:rFonts w:ascii="仿宋" w:eastAsia="仿宋" w:hAnsi="仿宋" w:cs="仿宋" w:hint="eastAsia"/>
            <w:lang w:eastAsia="zh-CN"/>
          </w:rPr>
          <w:t>(一)、杀螨隆项目概况</w:t>
        </w:r>
        <w:r>
          <w:tab/>
        </w:r>
        <w:r>
          <w:fldChar w:fldCharType="begin"/>
        </w:r>
        <w:r>
          <w:instrText xml:space="preserve"> PAGEREF _Toc9034 \h </w:instrText>
        </w:r>
        <w:r>
          <w:fldChar w:fldCharType="separate"/>
        </w:r>
        <w:r>
          <w:t>16</w:t>
        </w:r>
        <w:r>
          <w:fldChar w:fldCharType="end"/>
        </w:r>
      </w:hyperlink>
    </w:p>
    <w:p>
      <w:pPr>
        <w:pStyle w:val="TOC2"/>
        <w:tabs>
          <w:tab w:val="right" w:leader="dot" w:pos="8306"/>
        </w:tabs>
      </w:pPr>
      <w:hyperlink w:anchor="_Toc18326" w:history="1">
        <w:r>
          <w:rPr>
            <w:rFonts w:ascii="仿宋" w:eastAsia="仿宋" w:hAnsi="仿宋" w:cs="仿宋" w:hint="eastAsia"/>
            <w:lang w:eastAsia="zh-CN"/>
          </w:rPr>
          <w:t>(二)、杀螨隆项目目标</w:t>
        </w:r>
        <w:r>
          <w:tab/>
        </w:r>
        <w:r>
          <w:fldChar w:fldCharType="begin"/>
        </w:r>
        <w:r>
          <w:instrText xml:space="preserve"> PAGEREF _Toc18326 \h </w:instrText>
        </w:r>
        <w:r>
          <w:fldChar w:fldCharType="separate"/>
        </w:r>
        <w:r>
          <w:t>18</w:t>
        </w:r>
        <w:r>
          <w:fldChar w:fldCharType="end"/>
        </w:r>
      </w:hyperlink>
    </w:p>
    <w:p>
      <w:pPr>
        <w:pStyle w:val="TOC2"/>
        <w:tabs>
          <w:tab w:val="right" w:leader="dot" w:pos="8306"/>
        </w:tabs>
      </w:pPr>
      <w:hyperlink w:anchor="_Toc29645" w:history="1">
        <w:r>
          <w:rPr>
            <w:rFonts w:ascii="仿宋" w:eastAsia="仿宋" w:hAnsi="仿宋" w:cs="仿宋" w:hint="eastAsia"/>
            <w:lang w:eastAsia="zh-CN"/>
          </w:rPr>
          <w:t>(三)、杀螨隆项目提出的理由</w:t>
        </w:r>
        <w:r>
          <w:tab/>
        </w:r>
        <w:r>
          <w:fldChar w:fldCharType="begin"/>
        </w:r>
        <w:r>
          <w:instrText xml:space="preserve"> PAGEREF _Toc29645 \h </w:instrText>
        </w:r>
        <w:r>
          <w:fldChar w:fldCharType="separate"/>
        </w:r>
        <w:r>
          <w:t>19</w:t>
        </w:r>
        <w:r>
          <w:fldChar w:fldCharType="end"/>
        </w:r>
      </w:hyperlink>
    </w:p>
    <w:p>
      <w:pPr>
        <w:pStyle w:val="TOC2"/>
        <w:tabs>
          <w:tab w:val="right" w:leader="dot" w:pos="8306"/>
        </w:tabs>
      </w:pPr>
      <w:hyperlink w:anchor="_Toc3718" w:history="1">
        <w:r>
          <w:rPr>
            <w:rFonts w:ascii="仿宋" w:eastAsia="仿宋" w:hAnsi="仿宋" w:cs="仿宋" w:hint="eastAsia"/>
            <w:lang w:eastAsia="zh-CN"/>
          </w:rPr>
          <w:t>(四)、杀螨隆项目意义</w:t>
        </w:r>
        <w:r>
          <w:tab/>
        </w:r>
        <w:r>
          <w:fldChar w:fldCharType="begin"/>
        </w:r>
        <w:r>
          <w:instrText xml:space="preserve"> PAGEREF _Toc3718 \h </w:instrText>
        </w:r>
        <w:r>
          <w:fldChar w:fldCharType="separate"/>
        </w:r>
        <w:r>
          <w:t>20</w:t>
        </w:r>
        <w:r>
          <w:fldChar w:fldCharType="end"/>
        </w:r>
      </w:hyperlink>
    </w:p>
    <w:p>
      <w:pPr>
        <w:pStyle w:val="TOC2"/>
        <w:tabs>
          <w:tab w:val="right" w:leader="dot" w:pos="8306"/>
        </w:tabs>
      </w:pPr>
      <w:hyperlink w:anchor="_Toc24622" w:history="1">
        <w:r>
          <w:rPr>
            <w:rFonts w:ascii="仿宋" w:eastAsia="仿宋" w:hAnsi="仿宋" w:cs="仿宋" w:hint="eastAsia"/>
            <w:lang w:eastAsia="zh-CN"/>
          </w:rPr>
          <w:t>(五)、杀螨隆项目背景</w:t>
        </w:r>
        <w:r>
          <w:tab/>
        </w:r>
        <w:r>
          <w:fldChar w:fldCharType="begin"/>
        </w:r>
        <w:r>
          <w:instrText xml:space="preserve"> PAGEREF _Toc24622 \h </w:instrText>
        </w:r>
        <w:r>
          <w:fldChar w:fldCharType="separate"/>
        </w:r>
        <w:r>
          <w:t>21</w:t>
        </w:r>
        <w:r>
          <w:fldChar w:fldCharType="end"/>
        </w:r>
      </w:hyperlink>
    </w:p>
    <w:p>
      <w:pPr>
        <w:pStyle w:val="TOC1"/>
        <w:tabs>
          <w:tab w:val="right" w:leader="dot" w:pos="8306"/>
        </w:tabs>
      </w:pPr>
      <w:hyperlink w:anchor="_Toc17904" w:history="1">
        <w:r>
          <w:rPr>
            <w:rFonts w:ascii="仿宋" w:eastAsia="仿宋" w:hAnsi="仿宋" w:cs="仿宋" w:hint="eastAsia"/>
            <w:lang w:eastAsia="zh-CN"/>
          </w:rPr>
          <w:t>六、杀螨隆项目选址可行性分析</w:t>
        </w:r>
        <w:r>
          <w:tab/>
        </w:r>
        <w:r>
          <w:fldChar w:fldCharType="begin"/>
        </w:r>
        <w:r>
          <w:instrText xml:space="preserve"> PAGEREF _Toc17904 \h </w:instrText>
        </w:r>
        <w:r>
          <w:fldChar w:fldCharType="separate"/>
        </w:r>
        <w:r>
          <w:t>22</w:t>
        </w:r>
        <w:r>
          <w:fldChar w:fldCharType="end"/>
        </w:r>
      </w:hyperlink>
    </w:p>
    <w:p>
      <w:pPr>
        <w:pStyle w:val="TOC2"/>
        <w:tabs>
          <w:tab w:val="right" w:leader="dot" w:pos="8306"/>
        </w:tabs>
      </w:pPr>
      <w:hyperlink w:anchor="_Toc1007" w:history="1">
        <w:r>
          <w:rPr>
            <w:rFonts w:ascii="仿宋" w:eastAsia="仿宋" w:hAnsi="仿宋" w:cs="仿宋" w:hint="eastAsia"/>
            <w:lang w:eastAsia="zh-CN"/>
          </w:rPr>
          <w:t>(一)、杀螨隆项目选址</w:t>
        </w:r>
        <w:r>
          <w:tab/>
        </w:r>
        <w:r>
          <w:fldChar w:fldCharType="begin"/>
        </w:r>
        <w:r>
          <w:instrText xml:space="preserve"> PAGEREF _Toc1007 \h </w:instrText>
        </w:r>
        <w:r>
          <w:fldChar w:fldCharType="separate"/>
        </w:r>
        <w:r>
          <w:t>22</w:t>
        </w:r>
        <w:r>
          <w:fldChar w:fldCharType="end"/>
        </w:r>
      </w:hyperlink>
    </w:p>
    <w:p>
      <w:pPr>
        <w:pStyle w:val="TOC2"/>
        <w:tabs>
          <w:tab w:val="right" w:leader="dot" w:pos="8306"/>
        </w:tabs>
      </w:pPr>
      <w:hyperlink w:anchor="_Toc15827" w:history="1">
        <w:r>
          <w:rPr>
            <w:rFonts w:ascii="仿宋" w:eastAsia="仿宋" w:hAnsi="仿宋" w:cs="仿宋" w:hint="eastAsia"/>
            <w:lang w:eastAsia="zh-CN"/>
          </w:rPr>
          <w:t>(二)、用地控制指标</w:t>
        </w:r>
        <w:r>
          <w:tab/>
        </w:r>
        <w:r>
          <w:fldChar w:fldCharType="begin"/>
        </w:r>
        <w:r>
          <w:instrText xml:space="preserve"> PAGEREF _Toc15827 \h </w:instrText>
        </w:r>
        <w:r>
          <w:fldChar w:fldCharType="separate"/>
        </w:r>
        <w:r>
          <w:t>22</w:t>
        </w:r>
        <w:r>
          <w:fldChar w:fldCharType="end"/>
        </w:r>
      </w:hyperlink>
    </w:p>
    <w:p>
      <w:pPr>
        <w:pStyle w:val="TOC2"/>
        <w:tabs>
          <w:tab w:val="right" w:leader="dot" w:pos="8306"/>
        </w:tabs>
      </w:pPr>
      <w:hyperlink w:anchor="_Toc12144" w:history="1">
        <w:r>
          <w:rPr>
            <w:rFonts w:ascii="仿宋" w:eastAsia="仿宋" w:hAnsi="仿宋" w:cs="仿宋" w:hint="eastAsia"/>
            <w:lang w:eastAsia="zh-CN"/>
          </w:rPr>
          <w:t>(三)、节约用地措施</w:t>
        </w:r>
        <w:r>
          <w:tab/>
        </w:r>
        <w:r>
          <w:fldChar w:fldCharType="begin"/>
        </w:r>
        <w:r>
          <w:instrText xml:space="preserve"> PAGEREF _Toc12144 \h </w:instrText>
        </w:r>
        <w:r>
          <w:fldChar w:fldCharType="separate"/>
        </w:r>
        <w:r>
          <w:t>24</w:t>
        </w:r>
        <w:r>
          <w:fldChar w:fldCharType="end"/>
        </w:r>
      </w:hyperlink>
    </w:p>
    <w:p>
      <w:pPr>
        <w:pStyle w:val="TOC2"/>
        <w:tabs>
          <w:tab w:val="right" w:leader="dot" w:pos="8306"/>
        </w:tabs>
      </w:pPr>
      <w:hyperlink w:anchor="_Toc19435" w:history="1">
        <w:r>
          <w:rPr>
            <w:rFonts w:ascii="仿宋" w:eastAsia="仿宋" w:hAnsi="仿宋" w:cs="仿宋" w:hint="eastAsia"/>
            <w:lang w:eastAsia="zh-CN"/>
          </w:rPr>
          <w:t>(四)、总图布置方案</w:t>
        </w:r>
        <w:r>
          <w:tab/>
        </w:r>
        <w:r>
          <w:fldChar w:fldCharType="begin"/>
        </w:r>
        <w:r>
          <w:instrText xml:space="preserve"> PAGEREF _Toc19435 \h </w:instrText>
        </w:r>
        <w:r>
          <w:fldChar w:fldCharType="separate"/>
        </w:r>
        <w:r>
          <w:t>25</w:t>
        </w:r>
        <w:r>
          <w:fldChar w:fldCharType="end"/>
        </w:r>
      </w:hyperlink>
    </w:p>
    <w:p>
      <w:pPr>
        <w:pStyle w:val="TOC2"/>
        <w:tabs>
          <w:tab w:val="right" w:leader="dot" w:pos="8306"/>
        </w:tabs>
      </w:pPr>
      <w:hyperlink w:anchor="_Toc29941" w:history="1">
        <w:r>
          <w:rPr>
            <w:rFonts w:ascii="仿宋" w:eastAsia="仿宋" w:hAnsi="仿宋" w:cs="仿宋" w:hint="eastAsia"/>
            <w:lang w:eastAsia="zh-CN"/>
          </w:rPr>
          <w:t>(五)、选址综合评价</w:t>
        </w:r>
        <w:r>
          <w:tab/>
        </w:r>
        <w:r>
          <w:fldChar w:fldCharType="begin"/>
        </w:r>
        <w:r>
          <w:instrText xml:space="preserve"> PAGEREF _Toc29941 \h </w:instrText>
        </w:r>
        <w:r>
          <w:fldChar w:fldCharType="separate"/>
        </w:r>
        <w:r>
          <w:t>26</w:t>
        </w:r>
        <w:r>
          <w:fldChar w:fldCharType="end"/>
        </w:r>
      </w:hyperlink>
    </w:p>
    <w:p>
      <w:pPr>
        <w:pStyle w:val="TOC1"/>
        <w:tabs>
          <w:tab w:val="right" w:leader="dot" w:pos="8306"/>
        </w:tabs>
      </w:pPr>
      <w:hyperlink w:anchor="_Toc18199" w:history="1">
        <w:r>
          <w:rPr>
            <w:rFonts w:ascii="仿宋" w:eastAsia="仿宋" w:hAnsi="仿宋" w:cs="仿宋" w:hint="eastAsia"/>
            <w:lang w:eastAsia="zh-CN"/>
          </w:rPr>
          <w:t>七、杀螨隆项目创新与研发</w:t>
        </w:r>
        <w:r>
          <w:tab/>
        </w:r>
        <w:r>
          <w:fldChar w:fldCharType="begin"/>
        </w:r>
        <w:r>
          <w:instrText xml:space="preserve"> PAGEREF _Toc18199 \h </w:instrText>
        </w:r>
        <w:r>
          <w:fldChar w:fldCharType="separate"/>
        </w:r>
        <w:r>
          <w:t>27</w:t>
        </w:r>
        <w:r>
          <w:fldChar w:fldCharType="end"/>
        </w:r>
      </w:hyperlink>
    </w:p>
    <w:p>
      <w:pPr>
        <w:pStyle w:val="TOC2"/>
        <w:tabs>
          <w:tab w:val="right" w:leader="dot" w:pos="8306"/>
        </w:tabs>
      </w:pPr>
      <w:hyperlink w:anchor="_Toc20193" w:history="1">
        <w:r>
          <w:rPr>
            <w:rFonts w:ascii="仿宋" w:eastAsia="仿宋" w:hAnsi="仿宋" w:cs="仿宋" w:hint="eastAsia"/>
            <w:lang w:eastAsia="zh-CN"/>
          </w:rPr>
          <w:t>(一)、创新策略与方向</w:t>
        </w:r>
        <w:r>
          <w:tab/>
        </w:r>
        <w:r>
          <w:fldChar w:fldCharType="begin"/>
        </w:r>
        <w:r>
          <w:instrText xml:space="preserve"> PAGEREF _Toc20193 \h </w:instrText>
        </w:r>
        <w:r>
          <w:fldChar w:fldCharType="separate"/>
        </w:r>
        <w:r>
          <w:t>27</w:t>
        </w:r>
        <w:r>
          <w:fldChar w:fldCharType="end"/>
        </w:r>
      </w:hyperlink>
    </w:p>
    <w:p>
      <w:pPr>
        <w:pStyle w:val="TOC2"/>
        <w:tabs>
          <w:tab w:val="right" w:leader="dot" w:pos="8306"/>
        </w:tabs>
      </w:pPr>
      <w:hyperlink w:anchor="_Toc19241" w:history="1">
        <w:r>
          <w:rPr>
            <w:rFonts w:ascii="仿宋" w:eastAsia="仿宋" w:hAnsi="仿宋" w:cs="仿宋" w:hint="eastAsia"/>
            <w:lang w:eastAsia="zh-CN"/>
          </w:rPr>
          <w:t>(二)、研发规划与投入</w:t>
        </w:r>
        <w:r>
          <w:tab/>
        </w:r>
        <w:r>
          <w:fldChar w:fldCharType="begin"/>
        </w:r>
        <w:r>
          <w:instrText xml:space="preserve"> PAGEREF _Toc19241 \h </w:instrText>
        </w:r>
        <w:r>
          <w:fldChar w:fldCharType="separate"/>
        </w:r>
        <w:r>
          <w:t>28</w:t>
        </w:r>
        <w:r>
          <w:fldChar w:fldCharType="end"/>
        </w:r>
      </w:hyperlink>
    </w:p>
    <w:p>
      <w:pPr>
        <w:pStyle w:val="TOC1"/>
        <w:tabs>
          <w:tab w:val="right" w:leader="dot" w:pos="8306"/>
        </w:tabs>
      </w:pPr>
      <w:hyperlink w:anchor="_Toc12492" w:history="1">
        <w:r>
          <w:rPr>
            <w:rFonts w:ascii="仿宋" w:eastAsia="仿宋" w:hAnsi="仿宋" w:cs="仿宋" w:hint="eastAsia"/>
            <w:lang w:eastAsia="zh-CN"/>
          </w:rPr>
          <w:t>八、杀螨隆项目财务管理</w:t>
        </w:r>
        <w:r>
          <w:tab/>
        </w:r>
        <w:r>
          <w:fldChar w:fldCharType="begin"/>
        </w:r>
        <w:r>
          <w:instrText xml:space="preserve"> PAGEREF _Toc12492 \h </w:instrText>
        </w:r>
        <w:r>
          <w:fldChar w:fldCharType="separate"/>
        </w:r>
        <w:r>
          <w:t>30</w:t>
        </w:r>
        <w:r>
          <w:fldChar w:fldCharType="end"/>
        </w:r>
      </w:hyperlink>
    </w:p>
    <w:p>
      <w:pPr>
        <w:pStyle w:val="TOC2"/>
        <w:tabs>
          <w:tab w:val="right" w:leader="dot" w:pos="8306"/>
        </w:tabs>
      </w:pPr>
      <w:hyperlink w:anchor="_Toc28701" w:history="1">
        <w:r>
          <w:rPr>
            <w:rFonts w:ascii="仿宋" w:eastAsia="仿宋" w:hAnsi="仿宋" w:cs="仿宋" w:hint="eastAsia"/>
            <w:lang w:eastAsia="zh-CN"/>
          </w:rPr>
          <w:t>(一)、资金需求大</w:t>
        </w:r>
        <w:r>
          <w:tab/>
        </w:r>
        <w:r>
          <w:fldChar w:fldCharType="begin"/>
        </w:r>
        <w:r>
          <w:instrText xml:space="preserve"> PAGEREF _Toc28701 \h </w:instrText>
        </w:r>
        <w:r>
          <w:fldChar w:fldCharType="separate"/>
        </w:r>
        <w:r>
          <w:t>30</w:t>
        </w:r>
        <w:r>
          <w:fldChar w:fldCharType="end"/>
        </w:r>
      </w:hyperlink>
    </w:p>
    <w:p>
      <w:pPr>
        <w:pStyle w:val="TOC2"/>
        <w:tabs>
          <w:tab w:val="right" w:leader="dot" w:pos="8306"/>
        </w:tabs>
      </w:pPr>
      <w:hyperlink w:anchor="_Toc8808" w:history="1">
        <w:r>
          <w:rPr>
            <w:rFonts w:ascii="仿宋" w:eastAsia="仿宋" w:hAnsi="仿宋" w:cs="仿宋" w:hint="eastAsia"/>
            <w:lang w:eastAsia="zh-CN"/>
          </w:rPr>
          <w:t>(二)、研发周期长</w:t>
        </w:r>
        <w:r>
          <w:tab/>
        </w:r>
        <w:r>
          <w:fldChar w:fldCharType="begin"/>
        </w:r>
        <w:r>
          <w:instrText xml:space="preserve"> PAGEREF _Toc8808 \h </w:instrText>
        </w:r>
        <w:r>
          <w:fldChar w:fldCharType="separate"/>
        </w:r>
        <w:r>
          <w:t>31</w:t>
        </w:r>
        <w:r>
          <w:fldChar w:fldCharType="end"/>
        </w:r>
      </w:hyperlink>
    </w:p>
    <w:p>
      <w:pPr>
        <w:pStyle w:val="TOC2"/>
        <w:tabs>
          <w:tab w:val="right" w:leader="dot" w:pos="8306"/>
        </w:tabs>
      </w:pPr>
      <w:hyperlink w:anchor="_Toc14335" w:history="1">
        <w:r>
          <w:rPr>
            <w:rFonts w:ascii="仿宋" w:eastAsia="仿宋" w:hAnsi="仿宋" w:cs="仿宋" w:hint="eastAsia"/>
            <w:lang w:eastAsia="zh-CN"/>
          </w:rPr>
          <w:t>(三)、市场风险大</w:t>
        </w:r>
        <w:r>
          <w:tab/>
        </w:r>
        <w:r>
          <w:fldChar w:fldCharType="begin"/>
        </w:r>
        <w:r>
          <w:instrText xml:space="preserve"> PAGEREF _Toc14335 \h </w:instrText>
        </w:r>
        <w:r>
          <w:fldChar w:fldCharType="separate"/>
        </w:r>
        <w:r>
          <w:t>32</w:t>
        </w:r>
        <w:r>
          <w:fldChar w:fldCharType="end"/>
        </w:r>
      </w:hyperlink>
    </w:p>
    <w:p>
      <w:pPr>
        <w:pStyle w:val="TOC2"/>
        <w:tabs>
          <w:tab w:val="right" w:leader="dot" w:pos="8306"/>
        </w:tabs>
      </w:pPr>
      <w:hyperlink w:anchor="_Toc14915" w:history="1">
        <w:r>
          <w:rPr>
            <w:rFonts w:ascii="仿宋" w:eastAsia="仿宋" w:hAnsi="仿宋" w:cs="仿宋" w:hint="eastAsia"/>
            <w:lang w:eastAsia="zh-CN"/>
          </w:rPr>
          <w:t>(四)、利润率高</w:t>
        </w:r>
        <w:r>
          <w:tab/>
        </w:r>
        <w:r>
          <w:fldChar w:fldCharType="begin"/>
        </w:r>
        <w:r>
          <w:instrText xml:space="preserve"> PAGEREF _Toc14915 \h </w:instrText>
        </w:r>
        <w:r>
          <w:fldChar w:fldCharType="separate"/>
        </w:r>
        <w:r>
          <w:t>35</w:t>
        </w:r>
        <w:r>
          <w:fldChar w:fldCharType="end"/>
        </w:r>
      </w:hyperlink>
    </w:p>
    <w:p>
      <w:pPr>
        <w:pStyle w:val="TOC1"/>
        <w:tabs>
          <w:tab w:val="right" w:leader="dot" w:pos="8306"/>
        </w:tabs>
      </w:pPr>
      <w:hyperlink w:anchor="_Toc20747" w:history="1">
        <w:r>
          <w:rPr>
            <w:rFonts w:ascii="仿宋" w:eastAsia="仿宋" w:hAnsi="仿宋" w:cs="仿宋" w:hint="eastAsia"/>
            <w:lang w:eastAsia="zh-CN"/>
          </w:rPr>
          <w:t>九、杀螨隆项目经营效益</w:t>
        </w:r>
        <w:r>
          <w:tab/>
        </w:r>
        <w:r>
          <w:fldChar w:fldCharType="begin"/>
        </w:r>
        <w:r>
          <w:instrText xml:space="preserve"> PAGEREF _Toc20747 \h </w:instrText>
        </w:r>
        <w:r>
          <w:fldChar w:fldCharType="separate"/>
        </w:r>
        <w:r>
          <w:t>37</w:t>
        </w:r>
        <w:r>
          <w:fldChar w:fldCharType="end"/>
        </w:r>
      </w:hyperlink>
    </w:p>
    <w:p>
      <w:pPr>
        <w:pStyle w:val="TOC2"/>
        <w:tabs>
          <w:tab w:val="right" w:leader="dot" w:pos="8306"/>
        </w:tabs>
      </w:pPr>
      <w:hyperlink w:anchor="_Toc16364" w:history="1">
        <w:r>
          <w:rPr>
            <w:rFonts w:ascii="仿宋" w:eastAsia="仿宋" w:hAnsi="仿宋" w:cs="仿宋" w:hint="eastAsia"/>
            <w:lang w:eastAsia="zh-CN"/>
          </w:rPr>
          <w:t>(一)、经济评价财务测算</w:t>
        </w:r>
        <w:r>
          <w:tab/>
        </w:r>
        <w:r>
          <w:fldChar w:fldCharType="begin"/>
        </w:r>
        <w:r>
          <w:instrText xml:space="preserve"> PAGEREF _Toc16364 \h </w:instrText>
        </w:r>
        <w:r>
          <w:fldChar w:fldCharType="separate"/>
        </w:r>
        <w:r>
          <w:t>37</w:t>
        </w:r>
        <w:r>
          <w:fldChar w:fldCharType="end"/>
        </w:r>
      </w:hyperlink>
    </w:p>
    <w:p>
      <w:pPr>
        <w:pStyle w:val="TOC2"/>
        <w:tabs>
          <w:tab w:val="right" w:leader="dot" w:pos="8306"/>
        </w:tabs>
      </w:pPr>
      <w:hyperlink w:anchor="_Toc30157" w:history="1">
        <w:r>
          <w:rPr>
            <w:rFonts w:ascii="仿宋" w:eastAsia="仿宋" w:hAnsi="仿宋" w:cs="仿宋" w:hint="eastAsia"/>
            <w:lang w:eastAsia="zh-CN"/>
          </w:rPr>
          <w:t>(二)、杀螨隆项目盈利能力分析</w:t>
        </w:r>
        <w:r>
          <w:tab/>
        </w:r>
        <w:r>
          <w:fldChar w:fldCharType="begin"/>
        </w:r>
        <w:r>
          <w:instrText xml:space="preserve"> PAGEREF _Toc30157 \h </w:instrText>
        </w:r>
        <w:r>
          <w:fldChar w:fldCharType="separate"/>
        </w:r>
        <w:r>
          <w:t>38</w:t>
        </w:r>
        <w:r>
          <w:fldChar w:fldCharType="end"/>
        </w:r>
      </w:hyperlink>
    </w:p>
    <w:p>
      <w:pPr>
        <w:pStyle w:val="TOC1"/>
        <w:tabs>
          <w:tab w:val="right" w:leader="dot" w:pos="8306"/>
        </w:tabs>
      </w:pPr>
      <w:hyperlink w:anchor="_Toc14351" w:history="1">
        <w:r>
          <w:rPr>
            <w:rFonts w:ascii="仿宋" w:eastAsia="仿宋" w:hAnsi="仿宋" w:cs="仿宋" w:hint="eastAsia"/>
            <w:lang w:eastAsia="zh-CN"/>
          </w:rPr>
          <w:t>十、杀螨隆项目环境影响分析</w:t>
        </w:r>
        <w:r>
          <w:tab/>
        </w:r>
        <w:r>
          <w:fldChar w:fldCharType="begin"/>
        </w:r>
        <w:r>
          <w:instrText xml:space="preserve"> PAGEREF _Toc14351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29" w:history="1">
        <w:r>
          <w:rPr>
            <w:rFonts w:ascii="仿宋" w:eastAsia="仿宋" w:hAnsi="仿宋" w:cs="仿宋" w:hint="eastAsia"/>
            <w:lang w:eastAsia="zh-CN"/>
          </w:rPr>
          <w:t>(一)、建设区域环境质量现状</w:t>
        </w:r>
        <w:r>
          <w:tab/>
        </w:r>
        <w:r>
          <w:fldChar w:fldCharType="begin"/>
        </w:r>
        <w:r>
          <w:instrText xml:space="preserve"> PAGEREF _Toc17229 \h </w:instrText>
        </w:r>
        <w:r>
          <w:fldChar w:fldCharType="separate"/>
        </w:r>
        <w:r>
          <w:t>39</w:t>
        </w:r>
        <w:r>
          <w:fldChar w:fldCharType="end"/>
        </w:r>
      </w:hyperlink>
    </w:p>
    <w:p>
      <w:pPr>
        <w:pStyle w:val="TOC2"/>
        <w:tabs>
          <w:tab w:val="right" w:leader="dot" w:pos="8306"/>
        </w:tabs>
      </w:pPr>
      <w:hyperlink w:anchor="_Toc29300" w:history="1">
        <w:r>
          <w:rPr>
            <w:rFonts w:ascii="仿宋" w:eastAsia="仿宋" w:hAnsi="仿宋" w:cs="仿宋" w:hint="eastAsia"/>
            <w:lang w:eastAsia="zh-CN"/>
          </w:rPr>
          <w:t>(二)、建设期环境保护</w:t>
        </w:r>
        <w:r>
          <w:tab/>
        </w:r>
        <w:r>
          <w:fldChar w:fldCharType="begin"/>
        </w:r>
        <w:r>
          <w:instrText xml:space="preserve"> PAGEREF _Toc29300 \h </w:instrText>
        </w:r>
        <w:r>
          <w:fldChar w:fldCharType="separate"/>
        </w:r>
        <w:r>
          <w:t>40</w:t>
        </w:r>
        <w:r>
          <w:fldChar w:fldCharType="end"/>
        </w:r>
      </w:hyperlink>
    </w:p>
    <w:p>
      <w:pPr>
        <w:pStyle w:val="TOC2"/>
        <w:tabs>
          <w:tab w:val="right" w:leader="dot" w:pos="8306"/>
        </w:tabs>
      </w:pPr>
      <w:hyperlink w:anchor="_Toc23946" w:history="1">
        <w:r>
          <w:rPr>
            <w:rFonts w:ascii="仿宋" w:eastAsia="仿宋" w:hAnsi="仿宋" w:cs="仿宋" w:hint="eastAsia"/>
            <w:lang w:eastAsia="zh-CN"/>
          </w:rPr>
          <w:t>(三)、运营期环境保护</w:t>
        </w:r>
        <w:r>
          <w:tab/>
        </w:r>
        <w:r>
          <w:fldChar w:fldCharType="begin"/>
        </w:r>
        <w:r>
          <w:instrText xml:space="preserve"> PAGEREF _Toc23946 \h </w:instrText>
        </w:r>
        <w:r>
          <w:fldChar w:fldCharType="separate"/>
        </w:r>
        <w:r>
          <w:t>42</w:t>
        </w:r>
        <w:r>
          <w:fldChar w:fldCharType="end"/>
        </w:r>
      </w:hyperlink>
    </w:p>
    <w:p>
      <w:pPr>
        <w:pStyle w:val="TOC2"/>
        <w:tabs>
          <w:tab w:val="right" w:leader="dot" w:pos="8306"/>
        </w:tabs>
      </w:pPr>
      <w:hyperlink w:anchor="_Toc12562" w:history="1">
        <w:r>
          <w:rPr>
            <w:rFonts w:ascii="仿宋" w:eastAsia="仿宋" w:hAnsi="仿宋" w:cs="仿宋" w:hint="eastAsia"/>
            <w:lang w:eastAsia="zh-CN"/>
          </w:rPr>
          <w:t>(四)、杀螨隆项目建设对区域经济的影响</w:t>
        </w:r>
        <w:r>
          <w:tab/>
        </w:r>
        <w:r>
          <w:fldChar w:fldCharType="begin"/>
        </w:r>
        <w:r>
          <w:instrText xml:space="preserve"> PAGEREF _Toc12562 \h </w:instrText>
        </w:r>
        <w:r>
          <w:fldChar w:fldCharType="separate"/>
        </w:r>
        <w:r>
          <w:t>43</w:t>
        </w:r>
        <w:r>
          <w:fldChar w:fldCharType="end"/>
        </w:r>
      </w:hyperlink>
    </w:p>
    <w:p>
      <w:pPr>
        <w:pStyle w:val="TOC2"/>
        <w:tabs>
          <w:tab w:val="right" w:leader="dot" w:pos="8306"/>
        </w:tabs>
      </w:pPr>
      <w:hyperlink w:anchor="_Toc15567" w:history="1">
        <w:r>
          <w:rPr>
            <w:rFonts w:ascii="仿宋" w:eastAsia="仿宋" w:hAnsi="仿宋" w:cs="仿宋" w:hint="eastAsia"/>
            <w:lang w:eastAsia="zh-CN"/>
          </w:rPr>
          <w:t>(五)、废弃物处理</w:t>
        </w:r>
        <w:r>
          <w:tab/>
        </w:r>
        <w:r>
          <w:fldChar w:fldCharType="begin"/>
        </w:r>
        <w:r>
          <w:instrText xml:space="preserve"> PAGEREF _Toc15567 \h </w:instrText>
        </w:r>
        <w:r>
          <w:fldChar w:fldCharType="separate"/>
        </w:r>
        <w:r>
          <w:t>45</w:t>
        </w:r>
        <w:r>
          <w:fldChar w:fldCharType="end"/>
        </w:r>
      </w:hyperlink>
    </w:p>
    <w:p>
      <w:pPr>
        <w:pStyle w:val="TOC2"/>
        <w:tabs>
          <w:tab w:val="right" w:leader="dot" w:pos="8306"/>
        </w:tabs>
      </w:pPr>
      <w:hyperlink w:anchor="_Toc30861" w:history="1">
        <w:r>
          <w:rPr>
            <w:rFonts w:ascii="仿宋" w:eastAsia="仿宋" w:hAnsi="仿宋" w:cs="仿宋" w:hint="eastAsia"/>
            <w:lang w:eastAsia="zh-CN"/>
          </w:rPr>
          <w:t>(六)、特殊环境影响分析</w:t>
        </w:r>
        <w:r>
          <w:tab/>
        </w:r>
        <w:r>
          <w:fldChar w:fldCharType="begin"/>
        </w:r>
        <w:r>
          <w:instrText xml:space="preserve"> PAGEREF _Toc30861 \h </w:instrText>
        </w:r>
        <w:r>
          <w:fldChar w:fldCharType="separate"/>
        </w:r>
        <w:r>
          <w:t>46</w:t>
        </w:r>
        <w:r>
          <w:fldChar w:fldCharType="end"/>
        </w:r>
      </w:hyperlink>
    </w:p>
    <w:p>
      <w:pPr>
        <w:pStyle w:val="TOC2"/>
        <w:tabs>
          <w:tab w:val="right" w:leader="dot" w:pos="8306"/>
        </w:tabs>
      </w:pPr>
      <w:hyperlink w:anchor="_Toc4771" w:history="1">
        <w:r>
          <w:rPr>
            <w:rFonts w:ascii="仿宋" w:eastAsia="仿宋" w:hAnsi="仿宋" w:cs="仿宋" w:hint="eastAsia"/>
            <w:lang w:eastAsia="zh-CN"/>
          </w:rPr>
          <w:t>(七)、清洁生产</w:t>
        </w:r>
        <w:r>
          <w:tab/>
        </w:r>
        <w:r>
          <w:fldChar w:fldCharType="begin"/>
        </w:r>
        <w:r>
          <w:instrText xml:space="preserve"> PAGEREF _Toc4771 \h </w:instrText>
        </w:r>
        <w:r>
          <w:fldChar w:fldCharType="separate"/>
        </w:r>
        <w:r>
          <w:t>47</w:t>
        </w:r>
        <w:r>
          <w:fldChar w:fldCharType="end"/>
        </w:r>
      </w:hyperlink>
    </w:p>
    <w:p>
      <w:pPr>
        <w:pStyle w:val="TOC2"/>
        <w:tabs>
          <w:tab w:val="right" w:leader="dot" w:pos="8306"/>
        </w:tabs>
      </w:pPr>
      <w:hyperlink w:anchor="_Toc24029" w:history="1">
        <w:r>
          <w:rPr>
            <w:rFonts w:ascii="仿宋" w:eastAsia="仿宋" w:hAnsi="仿宋" w:cs="仿宋" w:hint="eastAsia"/>
            <w:lang w:eastAsia="zh-CN"/>
          </w:rPr>
          <w:t>(八)、环境保护综合评价</w:t>
        </w:r>
        <w:r>
          <w:tab/>
        </w:r>
        <w:r>
          <w:fldChar w:fldCharType="begin"/>
        </w:r>
        <w:r>
          <w:instrText xml:space="preserve"> PAGEREF _Toc24029 \h </w:instrText>
        </w:r>
        <w:r>
          <w:fldChar w:fldCharType="separate"/>
        </w:r>
        <w:r>
          <w:t>48</w:t>
        </w:r>
        <w:r>
          <w:fldChar w:fldCharType="end"/>
        </w:r>
      </w:hyperlink>
    </w:p>
    <w:p>
      <w:pPr>
        <w:pStyle w:val="TOC1"/>
        <w:tabs>
          <w:tab w:val="right" w:leader="dot" w:pos="8306"/>
        </w:tabs>
      </w:pPr>
      <w:hyperlink w:anchor="_Toc27503" w:history="1">
        <w:r>
          <w:rPr>
            <w:rFonts w:ascii="仿宋" w:eastAsia="仿宋" w:hAnsi="仿宋" w:cs="仿宋" w:hint="eastAsia"/>
            <w:lang w:eastAsia="zh-CN"/>
          </w:rPr>
          <w:t>十一、杀螨隆项目人力资源培养与发展</w:t>
        </w:r>
        <w:r>
          <w:tab/>
        </w:r>
        <w:r>
          <w:fldChar w:fldCharType="begin"/>
        </w:r>
        <w:r>
          <w:instrText xml:space="preserve"> PAGEREF _Toc27503 \h </w:instrText>
        </w:r>
        <w:r>
          <w:fldChar w:fldCharType="separate"/>
        </w:r>
        <w:r>
          <w:t>50</w:t>
        </w:r>
        <w:r>
          <w:fldChar w:fldCharType="end"/>
        </w:r>
      </w:hyperlink>
    </w:p>
    <w:p>
      <w:pPr>
        <w:pStyle w:val="TOC2"/>
        <w:tabs>
          <w:tab w:val="right" w:leader="dot" w:pos="8306"/>
        </w:tabs>
      </w:pPr>
      <w:hyperlink w:anchor="_Toc493" w:history="1">
        <w:r>
          <w:rPr>
            <w:rFonts w:ascii="仿宋" w:eastAsia="仿宋" w:hAnsi="仿宋" w:cs="仿宋" w:hint="eastAsia"/>
            <w:lang w:eastAsia="zh-CN"/>
          </w:rPr>
          <w:t>(一)、人才需求与规划</w:t>
        </w:r>
        <w:r>
          <w:tab/>
        </w:r>
        <w:r>
          <w:fldChar w:fldCharType="begin"/>
        </w:r>
        <w:r>
          <w:instrText xml:space="preserve"> PAGEREF _Toc493 \h </w:instrText>
        </w:r>
        <w:r>
          <w:fldChar w:fldCharType="separate"/>
        </w:r>
        <w:r>
          <w:t>50</w:t>
        </w:r>
        <w:r>
          <w:fldChar w:fldCharType="end"/>
        </w:r>
      </w:hyperlink>
    </w:p>
    <w:p>
      <w:pPr>
        <w:pStyle w:val="TOC2"/>
        <w:tabs>
          <w:tab w:val="right" w:leader="dot" w:pos="8306"/>
        </w:tabs>
      </w:pPr>
      <w:hyperlink w:anchor="_Toc6662" w:history="1">
        <w:r>
          <w:rPr>
            <w:rFonts w:ascii="仿宋" w:eastAsia="仿宋" w:hAnsi="仿宋" w:cs="仿宋" w:hint="eastAsia"/>
            <w:lang w:eastAsia="zh-CN"/>
          </w:rPr>
          <w:t>(二)、培训与发展计划</w:t>
        </w:r>
        <w:r>
          <w:tab/>
        </w:r>
        <w:r>
          <w:fldChar w:fldCharType="begin"/>
        </w:r>
        <w:r>
          <w:instrText xml:space="preserve"> PAGEREF _Toc6662 \h </w:instrText>
        </w:r>
        <w:r>
          <w:fldChar w:fldCharType="separate"/>
        </w:r>
        <w:r>
          <w:t>50</w:t>
        </w:r>
        <w:r>
          <w:fldChar w:fldCharType="end"/>
        </w:r>
      </w:hyperlink>
    </w:p>
    <w:p>
      <w:pPr>
        <w:pStyle w:val="TOC1"/>
        <w:tabs>
          <w:tab w:val="right" w:leader="dot" w:pos="8306"/>
        </w:tabs>
      </w:pPr>
      <w:hyperlink w:anchor="_Toc13171" w:history="1">
        <w:r>
          <w:rPr>
            <w:rFonts w:ascii="仿宋" w:eastAsia="仿宋" w:hAnsi="仿宋" w:cs="仿宋" w:hint="eastAsia"/>
            <w:lang w:eastAsia="zh-CN"/>
          </w:rPr>
          <w:t>十二、杀螨隆项目投资规划</w:t>
        </w:r>
        <w:r>
          <w:tab/>
        </w:r>
        <w:r>
          <w:fldChar w:fldCharType="begin"/>
        </w:r>
        <w:r>
          <w:instrText xml:space="preserve"> PAGEREF _Toc13171 \h </w:instrText>
        </w:r>
        <w:r>
          <w:fldChar w:fldCharType="separate"/>
        </w:r>
        <w:r>
          <w:t>51</w:t>
        </w:r>
        <w:r>
          <w:fldChar w:fldCharType="end"/>
        </w:r>
      </w:hyperlink>
    </w:p>
    <w:p>
      <w:pPr>
        <w:pStyle w:val="TOC2"/>
        <w:tabs>
          <w:tab w:val="right" w:leader="dot" w:pos="8306"/>
        </w:tabs>
      </w:pPr>
      <w:hyperlink w:anchor="_Toc9394" w:history="1">
        <w:r>
          <w:rPr>
            <w:rFonts w:ascii="仿宋" w:eastAsia="仿宋" w:hAnsi="仿宋" w:cs="仿宋" w:hint="eastAsia"/>
            <w:lang w:eastAsia="zh-CN"/>
          </w:rPr>
          <w:t>(一)、杀螨隆项目总投资估算</w:t>
        </w:r>
        <w:r>
          <w:tab/>
        </w:r>
        <w:r>
          <w:fldChar w:fldCharType="begin"/>
        </w:r>
        <w:r>
          <w:instrText xml:space="preserve"> PAGEREF _Toc9394 \h </w:instrText>
        </w:r>
        <w:r>
          <w:fldChar w:fldCharType="separate"/>
        </w:r>
        <w:r>
          <w:t>51</w:t>
        </w:r>
        <w:r>
          <w:fldChar w:fldCharType="end"/>
        </w:r>
      </w:hyperlink>
    </w:p>
    <w:p>
      <w:pPr>
        <w:pStyle w:val="TOC2"/>
        <w:tabs>
          <w:tab w:val="right" w:leader="dot" w:pos="8306"/>
        </w:tabs>
      </w:pPr>
      <w:hyperlink w:anchor="_Toc12373" w:history="1">
        <w:r>
          <w:rPr>
            <w:rFonts w:ascii="仿宋" w:eastAsia="仿宋" w:hAnsi="仿宋" w:cs="仿宋" w:hint="eastAsia"/>
            <w:lang w:eastAsia="zh-CN"/>
          </w:rPr>
          <w:t>(二)、资金筹措</w:t>
        </w:r>
        <w:r>
          <w:tab/>
        </w:r>
        <w:r>
          <w:fldChar w:fldCharType="begin"/>
        </w:r>
        <w:r>
          <w:instrText xml:space="preserve"> PAGEREF _Toc12373 \h </w:instrText>
        </w:r>
        <w:r>
          <w:fldChar w:fldCharType="separate"/>
        </w:r>
        <w:r>
          <w:t>52</w:t>
        </w:r>
        <w:r>
          <w:fldChar w:fldCharType="end"/>
        </w:r>
      </w:hyperlink>
    </w:p>
    <w:p>
      <w:pPr>
        <w:pStyle w:val="TOC1"/>
        <w:tabs>
          <w:tab w:val="right" w:leader="dot" w:pos="8306"/>
        </w:tabs>
      </w:pPr>
      <w:hyperlink w:anchor="_Toc26489" w:history="1">
        <w:r>
          <w:rPr>
            <w:rFonts w:ascii="仿宋" w:eastAsia="仿宋" w:hAnsi="仿宋" w:cs="仿宋" w:hint="eastAsia"/>
            <w:lang w:eastAsia="zh-CN"/>
          </w:rPr>
          <w:t>十三、杀螨隆项目治理与监督</w:t>
        </w:r>
        <w:r>
          <w:tab/>
        </w:r>
        <w:r>
          <w:fldChar w:fldCharType="begin"/>
        </w:r>
        <w:r>
          <w:instrText xml:space="preserve"> PAGEREF _Toc26489 \h </w:instrText>
        </w:r>
        <w:r>
          <w:fldChar w:fldCharType="separate"/>
        </w:r>
        <w:r>
          <w:t>53</w:t>
        </w:r>
        <w:r>
          <w:fldChar w:fldCharType="end"/>
        </w:r>
      </w:hyperlink>
    </w:p>
    <w:p>
      <w:pPr>
        <w:pStyle w:val="TOC2"/>
        <w:tabs>
          <w:tab w:val="right" w:leader="dot" w:pos="8306"/>
        </w:tabs>
      </w:pPr>
      <w:hyperlink w:anchor="_Toc2895" w:history="1">
        <w:r>
          <w:rPr>
            <w:rFonts w:ascii="仿宋" w:eastAsia="仿宋" w:hAnsi="仿宋" w:cs="仿宋" w:hint="eastAsia"/>
            <w:lang w:eastAsia="zh-CN"/>
          </w:rPr>
          <w:t>(一)、杀螨隆项目治理结构</w:t>
        </w:r>
        <w:r>
          <w:tab/>
        </w:r>
        <w:r>
          <w:fldChar w:fldCharType="begin"/>
        </w:r>
        <w:r>
          <w:instrText xml:space="preserve"> PAGEREF _Toc2895 \h </w:instrText>
        </w:r>
        <w:r>
          <w:fldChar w:fldCharType="separate"/>
        </w:r>
        <w:r>
          <w:t>53</w:t>
        </w:r>
        <w:r>
          <w:fldChar w:fldCharType="end"/>
        </w:r>
      </w:hyperlink>
    </w:p>
    <w:p>
      <w:pPr>
        <w:pStyle w:val="TOC2"/>
        <w:tabs>
          <w:tab w:val="right" w:leader="dot" w:pos="8306"/>
        </w:tabs>
      </w:pPr>
      <w:hyperlink w:anchor="_Toc32181" w:history="1">
        <w:r>
          <w:rPr>
            <w:rFonts w:ascii="仿宋" w:eastAsia="仿宋" w:hAnsi="仿宋" w:cs="仿宋" w:hint="eastAsia"/>
            <w:lang w:eastAsia="zh-CN"/>
          </w:rPr>
          <w:t>(二)、监督与审计</w:t>
        </w:r>
        <w:r>
          <w:tab/>
        </w:r>
        <w:r>
          <w:fldChar w:fldCharType="begin"/>
        </w:r>
        <w:r>
          <w:instrText xml:space="preserve"> PAGEREF _Toc32181 \h </w:instrText>
        </w:r>
        <w:r>
          <w:fldChar w:fldCharType="separate"/>
        </w:r>
        <w:r>
          <w:t>54</w:t>
        </w:r>
        <w:r>
          <w:fldChar w:fldCharType="end"/>
        </w:r>
      </w:hyperlink>
    </w:p>
    <w:p>
      <w:pPr>
        <w:pStyle w:val="TOC1"/>
        <w:tabs>
          <w:tab w:val="right" w:leader="dot" w:pos="8306"/>
        </w:tabs>
      </w:pPr>
      <w:hyperlink w:anchor="_Toc8124" w:history="1">
        <w:r>
          <w:rPr>
            <w:rFonts w:ascii="仿宋" w:eastAsia="仿宋" w:hAnsi="仿宋" w:cs="仿宋" w:hint="eastAsia"/>
            <w:lang w:eastAsia="zh-CN"/>
          </w:rPr>
          <w:t>十四、杀螨隆项目实施保障措施</w:t>
        </w:r>
        <w:r>
          <w:tab/>
        </w:r>
        <w:r>
          <w:fldChar w:fldCharType="begin"/>
        </w:r>
        <w:r>
          <w:instrText xml:space="preserve"> PAGEREF _Toc8124 \h </w:instrText>
        </w:r>
        <w:r>
          <w:fldChar w:fldCharType="separate"/>
        </w:r>
        <w:r>
          <w:t>55</w:t>
        </w:r>
        <w:r>
          <w:fldChar w:fldCharType="end"/>
        </w:r>
      </w:hyperlink>
    </w:p>
    <w:p>
      <w:pPr>
        <w:pStyle w:val="TOC2"/>
        <w:tabs>
          <w:tab w:val="right" w:leader="dot" w:pos="8306"/>
        </w:tabs>
      </w:pPr>
      <w:hyperlink w:anchor="_Toc21809" w:history="1">
        <w:r>
          <w:rPr>
            <w:rFonts w:ascii="仿宋" w:eastAsia="仿宋" w:hAnsi="仿宋" w:cs="仿宋" w:hint="eastAsia"/>
            <w:lang w:eastAsia="zh-CN"/>
          </w:rPr>
          <w:t>(一)、杀螨隆项目实施保障机制</w:t>
        </w:r>
        <w:r>
          <w:tab/>
        </w:r>
        <w:r>
          <w:fldChar w:fldCharType="begin"/>
        </w:r>
        <w:r>
          <w:instrText xml:space="preserve"> PAGEREF _Toc21809 \h </w:instrText>
        </w:r>
        <w:r>
          <w:fldChar w:fldCharType="separate"/>
        </w:r>
        <w:r>
          <w:t>55</w:t>
        </w:r>
        <w:r>
          <w:fldChar w:fldCharType="end"/>
        </w:r>
      </w:hyperlink>
    </w:p>
    <w:p>
      <w:pPr>
        <w:pStyle w:val="TOC2"/>
        <w:tabs>
          <w:tab w:val="right" w:leader="dot" w:pos="8306"/>
        </w:tabs>
      </w:pPr>
      <w:hyperlink w:anchor="_Toc3241" w:history="1">
        <w:r>
          <w:rPr>
            <w:rFonts w:ascii="仿宋" w:eastAsia="仿宋" w:hAnsi="仿宋" w:cs="仿宋" w:hint="eastAsia"/>
            <w:lang w:eastAsia="zh-CN"/>
          </w:rPr>
          <w:t>(二)、杀螨隆项目法律合规要求</w:t>
        </w:r>
        <w:r>
          <w:tab/>
        </w:r>
        <w:r>
          <w:fldChar w:fldCharType="begin"/>
        </w:r>
        <w:r>
          <w:instrText xml:space="preserve"> PAGEREF _Toc3241 \h </w:instrText>
        </w:r>
        <w:r>
          <w:fldChar w:fldCharType="separate"/>
        </w:r>
        <w:r>
          <w:t>59</w:t>
        </w:r>
        <w:r>
          <w:fldChar w:fldCharType="end"/>
        </w:r>
      </w:hyperlink>
    </w:p>
    <w:p>
      <w:pPr>
        <w:pStyle w:val="TOC2"/>
        <w:tabs>
          <w:tab w:val="right" w:leader="dot" w:pos="8306"/>
        </w:tabs>
      </w:pPr>
      <w:hyperlink w:anchor="_Toc8039" w:history="1">
        <w:r>
          <w:rPr>
            <w:rFonts w:ascii="仿宋" w:eastAsia="仿宋" w:hAnsi="仿宋" w:cs="仿宋" w:hint="eastAsia"/>
            <w:lang w:eastAsia="zh-CN"/>
          </w:rPr>
          <w:t>(三)、杀螨隆项目合同管理与法律事务</w:t>
        </w:r>
        <w:r>
          <w:tab/>
        </w:r>
        <w:r>
          <w:fldChar w:fldCharType="begin"/>
        </w:r>
        <w:r>
          <w:instrText xml:space="preserve"> PAGEREF _Toc8039 \h </w:instrText>
        </w:r>
        <w:r>
          <w:fldChar w:fldCharType="separate"/>
        </w:r>
        <w:r>
          <w:t>63</w:t>
        </w:r>
        <w:r>
          <w:fldChar w:fldCharType="end"/>
        </w:r>
      </w:hyperlink>
    </w:p>
    <w:p>
      <w:pPr>
        <w:pStyle w:val="TOC2"/>
        <w:tabs>
          <w:tab w:val="right" w:leader="dot" w:pos="8306"/>
        </w:tabs>
      </w:pPr>
      <w:hyperlink w:anchor="_Toc14761" w:history="1">
        <w:r>
          <w:rPr>
            <w:rFonts w:ascii="仿宋" w:eastAsia="仿宋" w:hAnsi="仿宋" w:cs="仿宋" w:hint="eastAsia"/>
            <w:lang w:eastAsia="zh-CN"/>
          </w:rPr>
          <w:t>(四)、杀螨隆项目知识产权保护策略</w:t>
        </w:r>
        <w:r>
          <w:tab/>
        </w:r>
        <w:r>
          <w:fldChar w:fldCharType="begin"/>
        </w:r>
        <w:r>
          <w:instrText xml:space="preserve"> PAGEREF _Toc14761 \h </w:instrText>
        </w:r>
        <w:r>
          <w:fldChar w:fldCharType="separate"/>
        </w:r>
        <w:r>
          <w:t>69</w:t>
        </w:r>
        <w:r>
          <w:fldChar w:fldCharType="end"/>
        </w:r>
      </w:hyperlink>
    </w:p>
    <w:p>
      <w:pPr>
        <w:pStyle w:val="TOC1"/>
        <w:tabs>
          <w:tab w:val="right" w:leader="dot" w:pos="8306"/>
        </w:tabs>
      </w:pPr>
      <w:hyperlink w:anchor="_Toc14752" w:history="1">
        <w:r>
          <w:rPr>
            <w:rFonts w:ascii="仿宋" w:eastAsia="仿宋" w:hAnsi="仿宋" w:cs="仿宋" w:hint="eastAsia"/>
            <w:lang w:eastAsia="zh-CN"/>
          </w:rPr>
          <w:t>十五、杀螨隆项目工程方案分析</w:t>
        </w:r>
        <w:r>
          <w:tab/>
        </w:r>
        <w:r>
          <w:fldChar w:fldCharType="begin"/>
        </w:r>
        <w:r>
          <w:instrText xml:space="preserve"> PAGEREF _Toc14752 \h </w:instrText>
        </w:r>
        <w:r>
          <w:fldChar w:fldCharType="separate"/>
        </w:r>
        <w:r>
          <w:t>71</w:t>
        </w:r>
        <w:r>
          <w:fldChar w:fldCharType="end"/>
        </w:r>
      </w:hyperlink>
    </w:p>
    <w:p>
      <w:pPr>
        <w:pStyle w:val="TOC2"/>
        <w:tabs>
          <w:tab w:val="right" w:leader="dot" w:pos="8306"/>
        </w:tabs>
      </w:pPr>
      <w:hyperlink w:anchor="_Toc15094" w:history="1">
        <w:r>
          <w:rPr>
            <w:rFonts w:ascii="仿宋" w:eastAsia="仿宋" w:hAnsi="仿宋" w:cs="仿宋" w:hint="eastAsia"/>
            <w:lang w:eastAsia="zh-CN"/>
          </w:rPr>
          <w:t>(一)、建筑工程设计原则</w:t>
        </w:r>
        <w:r>
          <w:tab/>
        </w:r>
        <w:r>
          <w:fldChar w:fldCharType="begin"/>
        </w:r>
        <w:r>
          <w:instrText xml:space="preserve"> PAGEREF _Toc15094 \h </w:instrText>
        </w:r>
        <w:r>
          <w:fldChar w:fldCharType="separate"/>
        </w:r>
        <w:r>
          <w:t>71</w:t>
        </w:r>
        <w:r>
          <w:fldChar w:fldCharType="end"/>
        </w:r>
      </w:hyperlink>
    </w:p>
    <w:p>
      <w:pPr>
        <w:pStyle w:val="TOC2"/>
        <w:tabs>
          <w:tab w:val="right" w:leader="dot" w:pos="8306"/>
        </w:tabs>
      </w:pPr>
      <w:hyperlink w:anchor="_Toc10998" w:history="1">
        <w:r>
          <w:rPr>
            <w:rFonts w:ascii="仿宋" w:eastAsia="仿宋" w:hAnsi="仿宋" w:cs="仿宋" w:hint="eastAsia"/>
            <w:lang w:eastAsia="zh-CN"/>
          </w:rPr>
          <w:t>(二)、土建工程建设指标</w:t>
        </w:r>
        <w:r>
          <w:tab/>
        </w:r>
        <w:r>
          <w:fldChar w:fldCharType="begin"/>
        </w:r>
        <w:r>
          <w:instrText xml:space="preserve"> PAGEREF _Toc10998 \h </w:instrText>
        </w:r>
        <w:r>
          <w:fldChar w:fldCharType="separate"/>
        </w:r>
        <w:r>
          <w:t>74</w:t>
        </w:r>
        <w:r>
          <w:fldChar w:fldCharType="end"/>
        </w:r>
      </w:hyperlink>
    </w:p>
    <w:p>
      <w:pPr>
        <w:pStyle w:val="TOC1"/>
        <w:tabs>
          <w:tab w:val="right" w:leader="dot" w:pos="8306"/>
        </w:tabs>
      </w:pPr>
      <w:hyperlink w:anchor="_Toc22497" w:history="1">
        <w:r>
          <w:rPr>
            <w:rFonts w:ascii="仿宋" w:eastAsia="仿宋" w:hAnsi="仿宋" w:cs="仿宋" w:hint="eastAsia"/>
            <w:lang w:eastAsia="zh-CN"/>
          </w:rPr>
          <w:t>十六、杀螨隆项目实施时间节点</w:t>
        </w:r>
        <w:r>
          <w:tab/>
        </w:r>
        <w:r>
          <w:fldChar w:fldCharType="begin"/>
        </w:r>
        <w:r>
          <w:instrText xml:space="preserve"> PAGEREF _Toc22497 \h </w:instrText>
        </w:r>
        <w:r>
          <w:fldChar w:fldCharType="separate"/>
        </w:r>
        <w:r>
          <w:t>76</w:t>
        </w:r>
        <w:r>
          <w:fldChar w:fldCharType="end"/>
        </w:r>
      </w:hyperlink>
    </w:p>
    <w:p>
      <w:pPr>
        <w:pStyle w:val="TOC2"/>
        <w:tabs>
          <w:tab w:val="right" w:leader="dot" w:pos="8306"/>
        </w:tabs>
      </w:pPr>
      <w:hyperlink w:anchor="_Toc3982" w:history="1">
        <w:r>
          <w:rPr>
            <w:rFonts w:ascii="仿宋" w:eastAsia="仿宋" w:hAnsi="仿宋" w:cs="仿宋" w:hint="eastAsia"/>
            <w:lang w:eastAsia="zh-CN"/>
          </w:rPr>
          <w:t>(一)、杀螨隆项目启动阶段时间节点</w:t>
        </w:r>
        <w:r>
          <w:tab/>
        </w:r>
        <w:r>
          <w:fldChar w:fldCharType="begin"/>
        </w:r>
        <w:r>
          <w:instrText xml:space="preserve"> PAGEREF _Toc3982 \h </w:instrText>
        </w:r>
        <w:r>
          <w:fldChar w:fldCharType="separate"/>
        </w:r>
        <w:r>
          <w:t>76</w:t>
        </w:r>
        <w:r>
          <w:fldChar w:fldCharType="end"/>
        </w:r>
      </w:hyperlink>
    </w:p>
    <w:p>
      <w:pPr>
        <w:pStyle w:val="TOC2"/>
        <w:tabs>
          <w:tab w:val="right" w:leader="dot" w:pos="8306"/>
        </w:tabs>
      </w:pPr>
      <w:hyperlink w:anchor="_Toc19886" w:history="1">
        <w:r>
          <w:rPr>
            <w:rFonts w:ascii="仿宋" w:eastAsia="仿宋" w:hAnsi="仿宋" w:cs="仿宋" w:hint="eastAsia"/>
            <w:lang w:eastAsia="zh-CN"/>
          </w:rPr>
          <w:t>(二)、杀螨隆项目执行阶段时间节点</w:t>
        </w:r>
        <w:r>
          <w:tab/>
        </w:r>
        <w:r>
          <w:fldChar w:fldCharType="begin"/>
        </w:r>
        <w:r>
          <w:instrText xml:space="preserve"> PAGEREF _Toc19886 \h </w:instrText>
        </w:r>
        <w:r>
          <w:fldChar w:fldCharType="separate"/>
        </w:r>
        <w:r>
          <w:t>77</w:t>
        </w:r>
        <w:r>
          <w:fldChar w:fldCharType="end"/>
        </w:r>
      </w:hyperlink>
    </w:p>
    <w:p>
      <w:pPr>
        <w:pStyle w:val="TOC2"/>
        <w:tabs>
          <w:tab w:val="right" w:leader="dot" w:pos="8306"/>
        </w:tabs>
      </w:pPr>
      <w:hyperlink w:anchor="_Toc17031" w:history="1">
        <w:r>
          <w:rPr>
            <w:rFonts w:ascii="仿宋" w:eastAsia="仿宋" w:hAnsi="仿宋" w:cs="仿宋" w:hint="eastAsia"/>
            <w:lang w:eastAsia="zh-CN"/>
          </w:rPr>
          <w:t>(三)、杀螨隆项目完成阶段时间节点</w:t>
        </w:r>
        <w:r>
          <w:tab/>
        </w:r>
        <w:r>
          <w:fldChar w:fldCharType="begin"/>
        </w:r>
        <w:r>
          <w:instrText xml:space="preserve"> PAGEREF _Toc17031 \h </w:instrText>
        </w:r>
        <w:r>
          <w:fldChar w:fldCharType="separate"/>
        </w:r>
        <w:r>
          <w:t>78</w:t>
        </w:r>
        <w:r>
          <w:fldChar w:fldCharType="end"/>
        </w:r>
      </w:hyperlink>
    </w:p>
    <w:p>
      <w:pPr>
        <w:pStyle w:val="TOC1"/>
        <w:tabs>
          <w:tab w:val="right" w:leader="dot" w:pos="8306"/>
        </w:tabs>
      </w:pPr>
      <w:hyperlink w:anchor="_Toc31298" w:history="1">
        <w:r>
          <w:rPr>
            <w:rFonts w:ascii="仿宋" w:eastAsia="仿宋" w:hAnsi="仿宋" w:cs="仿宋" w:hint="eastAsia"/>
            <w:lang w:eastAsia="zh-CN"/>
          </w:rPr>
          <w:t>十七、风险识别与分类</w:t>
        </w:r>
        <w:r>
          <w:tab/>
        </w:r>
        <w:r>
          <w:fldChar w:fldCharType="begin"/>
        </w:r>
        <w:r>
          <w:instrText xml:space="preserve"> PAGEREF _Toc31298 \h </w:instrText>
        </w:r>
        <w:r>
          <w:fldChar w:fldCharType="separate"/>
        </w:r>
        <w:r>
          <w:t>79</w:t>
        </w:r>
        <w:r>
          <w:fldChar w:fldCharType="end"/>
        </w:r>
      </w:hyperlink>
    </w:p>
    <w:p>
      <w:pPr>
        <w:pStyle w:val="TOC2"/>
        <w:tabs>
          <w:tab w:val="right" w:leader="dot" w:pos="8306"/>
        </w:tabs>
      </w:pPr>
      <w:hyperlink w:anchor="_Toc25707" w:history="1">
        <w:r>
          <w:rPr>
            <w:rFonts w:ascii="仿宋" w:eastAsia="仿宋" w:hAnsi="仿宋" w:cs="仿宋" w:hint="eastAsia"/>
            <w:lang w:eastAsia="zh-CN"/>
          </w:rPr>
          <w:t>(一)、风险识别</w:t>
        </w:r>
        <w:r>
          <w:tab/>
        </w:r>
        <w:r>
          <w:fldChar w:fldCharType="begin"/>
        </w:r>
        <w:r>
          <w:instrText xml:space="preserve"> PAGEREF _Toc25707 \h </w:instrText>
        </w:r>
        <w:r>
          <w:fldChar w:fldCharType="separate"/>
        </w:r>
        <w:r>
          <w:t>79</w:t>
        </w:r>
        <w:r>
          <w:fldChar w:fldCharType="end"/>
        </w:r>
      </w:hyperlink>
    </w:p>
    <w:p>
      <w:pPr>
        <w:pStyle w:val="TOC2"/>
        <w:tabs>
          <w:tab w:val="right" w:leader="dot" w:pos="8306"/>
        </w:tabs>
      </w:pPr>
      <w:hyperlink w:anchor="_Toc13649" w:history="1">
        <w:r>
          <w:rPr>
            <w:rFonts w:ascii="仿宋" w:eastAsia="仿宋" w:hAnsi="仿宋" w:cs="仿宋" w:hint="eastAsia"/>
            <w:lang w:eastAsia="zh-CN"/>
          </w:rPr>
          <w:t>(二)、风险分类</w:t>
        </w:r>
        <w:r>
          <w:tab/>
        </w:r>
        <w:r>
          <w:fldChar w:fldCharType="begin"/>
        </w:r>
        <w:r>
          <w:instrText xml:space="preserve"> PAGEREF _Toc13649 \h </w:instrText>
        </w:r>
        <w:r>
          <w:fldChar w:fldCharType="separate"/>
        </w:r>
        <w:r>
          <w:t>80</w:t>
        </w:r>
        <w:r>
          <w:fldChar w:fldCharType="end"/>
        </w:r>
      </w:hyperlink>
    </w:p>
    <w:p>
      <w:pPr>
        <w:pStyle w:val="TOC1"/>
        <w:tabs>
          <w:tab w:val="right" w:leader="dot" w:pos="8306"/>
        </w:tabs>
      </w:pPr>
      <w:hyperlink w:anchor="_Toc2602" w:history="1">
        <w:r>
          <w:rPr>
            <w:rFonts w:ascii="仿宋" w:eastAsia="仿宋" w:hAnsi="仿宋" w:cs="仿宋" w:hint="eastAsia"/>
            <w:lang w:eastAsia="zh-CN"/>
          </w:rPr>
          <w:t>十八、供应链管理</w:t>
        </w:r>
        <w:r>
          <w:tab/>
        </w:r>
        <w:r>
          <w:fldChar w:fldCharType="begin"/>
        </w:r>
        <w:r>
          <w:instrText xml:space="preserve"> PAGEREF _Toc2602 \h </w:instrText>
        </w:r>
        <w:r>
          <w:fldChar w:fldCharType="separate"/>
        </w:r>
        <w:r>
          <w:t>82</w:t>
        </w:r>
        <w:r>
          <w:fldChar w:fldCharType="end"/>
        </w:r>
      </w:hyperlink>
    </w:p>
    <w:p>
      <w:pPr>
        <w:pStyle w:val="TOC2"/>
        <w:tabs>
          <w:tab w:val="right" w:leader="dot" w:pos="8306"/>
        </w:tabs>
      </w:pPr>
      <w:hyperlink w:anchor="_Toc5103" w:history="1">
        <w:r>
          <w:rPr>
            <w:rFonts w:ascii="仿宋" w:eastAsia="仿宋" w:hAnsi="仿宋" w:cs="仿宋" w:hint="eastAsia"/>
            <w:lang w:eastAsia="zh-CN"/>
          </w:rPr>
          <w:t>(一)、供应链战略规划</w:t>
        </w:r>
        <w:r>
          <w:tab/>
        </w:r>
        <w:r>
          <w:fldChar w:fldCharType="begin"/>
        </w:r>
        <w:r>
          <w:instrText xml:space="preserve"> PAGEREF _Toc5103 \h </w:instrText>
        </w:r>
        <w:r>
          <w:fldChar w:fldCharType="separate"/>
        </w:r>
        <w:r>
          <w:t>82</w:t>
        </w:r>
        <w:r>
          <w:fldChar w:fldCharType="end"/>
        </w:r>
      </w:hyperlink>
    </w:p>
    <w:p>
      <w:pPr>
        <w:pStyle w:val="TOC2"/>
        <w:tabs>
          <w:tab w:val="right" w:leader="dot" w:pos="8306"/>
        </w:tabs>
      </w:pPr>
      <w:hyperlink w:anchor="_Toc228" w:history="1">
        <w:r>
          <w:rPr>
            <w:rFonts w:ascii="仿宋" w:eastAsia="仿宋" w:hAnsi="仿宋" w:cs="仿宋" w:hint="eastAsia"/>
            <w:lang w:eastAsia="zh-CN"/>
          </w:rPr>
          <w:t>(二)、供应商选择与合作</w:t>
        </w:r>
        <w:r>
          <w:tab/>
        </w:r>
        <w:r>
          <w:fldChar w:fldCharType="begin"/>
        </w:r>
        <w:r>
          <w:instrText xml:space="preserve"> PAGEREF _Toc228 \h </w:instrText>
        </w:r>
        <w:r>
          <w:fldChar w:fldCharType="separate"/>
        </w:r>
        <w:r>
          <w:t>84</w:t>
        </w:r>
        <w:r>
          <w:fldChar w:fldCharType="end"/>
        </w:r>
      </w:hyperlink>
    </w:p>
    <w:p>
      <w:pPr>
        <w:pStyle w:val="TOC2"/>
        <w:tabs>
          <w:tab w:val="right" w:leader="dot" w:pos="8306"/>
        </w:tabs>
      </w:pPr>
      <w:hyperlink w:anchor="_Toc29100" w:history="1">
        <w:r>
          <w:rPr>
            <w:rFonts w:ascii="仿宋" w:eastAsia="仿宋" w:hAnsi="仿宋" w:cs="仿宋" w:hint="eastAsia"/>
            <w:lang w:eastAsia="zh-CN"/>
          </w:rPr>
          <w:t>(三)、物流与库存管理</w:t>
        </w:r>
        <w:r>
          <w:tab/>
        </w:r>
        <w:r>
          <w:fldChar w:fldCharType="begin"/>
        </w:r>
        <w:r>
          <w:instrText xml:space="preserve"> PAGEREF _Toc29100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1"/>
      <w:r>
        <w:rPr>
          <w:rFonts w:ascii="仿宋" w:eastAsia="仿宋" w:hAnsi="仿宋" w:cs="仿宋" w:hint="eastAsia"/>
          <w:sz w:val="28"/>
          <w:lang w:eastAsia="zh-CN"/>
        </w:rPr>
        <w:t>一、杀螨隆项目文档管理</w:t>
      </w:r>
      <w:bookmarkEnd w:id="2"/>
    </w:p>
    <w:p>
      <w:pPr>
        <w:pStyle w:val="Heading2"/>
        <w:rPr>
          <w:rFonts w:ascii="仿宋" w:eastAsia="仿宋" w:hAnsi="仿宋" w:cs="仿宋" w:hint="eastAsia"/>
          <w:lang w:eastAsia="zh-CN"/>
        </w:rPr>
      </w:pPr>
      <w:bookmarkStart w:id="3" w:name="_Toc122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杀螨隆项目高度重视文档的质量和准确性，以支持杀螨隆项目的各项活动和决策。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文档的编制始于杀螨隆项目计划的初期，我们制定了详细的文档编制计划，明确了每个文档的内容、格式和编写责任人。在杀螨隆项目启动阶段，我们首先编制了杀螨隆项目章程，明确定义了杀螨隆项目的目标、范围、风险等关键要素。随后，杀螨隆项目团队根据计划陆续编制了需求文档、设计文档、测试文档等各类文档，确保杀螨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杀螨隆项目管理中的重要环节，旨在确保杀螨隆项目文档符合质量标准和杀螨隆项目需求。在杀螨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除了内部审查，我们还进行了外部审查，邀请杀螨隆项目相关利益方和专业领域的专家对文档进行独立审查。这有助于获取更全面、客观的反馈，确保杀螨隆项目文档不仅符合内部标准，也满足外部需求。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杀螨隆项目在文档编制与审查方面建立了严格的管理机制，通过规范的流程和多维度的审查，确保杀螨隆项目文档的质量、准确性和可靠性，为杀螨隆项目的顺利推进提供了有力支持。</w:t>
      </w:r>
    </w:p>
    <w:p>
      <w:pPr>
        <w:pStyle w:val="Heading2"/>
        <w:ind w:firstLine="560" w:firstLineChars="200"/>
        <w:rPr>
          <w:rFonts w:ascii="仿宋" w:eastAsia="仿宋" w:hAnsi="仿宋" w:cs="仿宋" w:hint="eastAsia"/>
          <w:sz w:val="28"/>
          <w:lang w:eastAsia="zh-CN"/>
        </w:rPr>
      </w:pPr>
      <w:bookmarkStart w:id="4" w:name="_Toc253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我们通过多渠道发布文档，包括电子邮件、杀螨隆项目管理平台、内部网站等，以满足不同团队成员的偏好和需求。多渠道发布确保了信息的全面覆盖。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我们采用了精细的权限控制，确保只有授权人员可以访问敏感信息。这种安全措施保护了杀螨隆项目文档的机密性，防止了未经授权的信息泄露。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6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文档存档与归档是杀螨隆项目生命周期中一个至关重要的环节，直接关系到杀螨隆项目信息的长期保存和历史记录的完整性。在杀螨隆项目中，我们实施了一系列有效的文档存档与归档管理策略：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98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03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的技术管理特点体现在其创新导向。通过引入最先进的技术趋势和解决方案，杀螨隆项目致力于提升科技含量、提高质量和效率水平。这意味着我们将采用最新的工具和方法，确保杀螨隆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杀螨隆项目技术管理的显著特征。通过整合不同领域的技术资源，我们实现了跨学科的协同工作。这有助于优化技术架构，提高整体效能。此外，整合性策略还促进了不同技术团队之间的紧密沟通和高效合作，确保杀螨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杀螨隆项目所采用的技术。通过不断优化技术方案，杀螨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杀螨隆项目团队将在杀螨隆项目初期识别可能的技术风险，并采取相应的预防和应对措施。通过建立健全的风险评估机制，杀螨隆项目能够在实施过程中及时发现并解决潜在的技术问题，保障杀螨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通过这些独特的技术管理特点，我们确信在杀螨隆项目中，技术将成为杀螨隆项目成功的有力支持。这一深度剖析揭示了技术管理在杀螨隆项目实施中的关键作用，为杀螨隆项目的技术基础奠定了坚实的基础。</w:t>
      </w:r>
    </w:p>
    <w:p>
      <w:pPr>
        <w:pStyle w:val="Heading2"/>
        <w:ind w:firstLine="560" w:firstLineChars="200"/>
        <w:rPr>
          <w:rFonts w:ascii="仿宋" w:eastAsia="仿宋" w:hAnsi="仿宋" w:cs="仿宋" w:hint="eastAsia"/>
          <w:sz w:val="28"/>
          <w:lang w:eastAsia="zh-CN"/>
        </w:rPr>
      </w:pPr>
      <w:bookmarkStart w:id="8" w:name="_Toc7853"/>
      <w:r>
        <w:rPr>
          <w:rFonts w:ascii="仿宋" w:eastAsia="仿宋" w:hAnsi="仿宋" w:cs="仿宋" w:hint="eastAsia"/>
          <w:sz w:val="28"/>
          <w:lang w:eastAsia="zh-CN"/>
        </w:rPr>
        <w:t>(二)、杀螨隆项目工艺技术设计方案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杀螨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杀螨隆项目将严格按照相关行业规范要求进行组织。通过有效控制产品质量，杀螨隆项目将致力于为顾客提供优质的杀螨隆项目产品和良好的服务。这体现了杀螨隆项目对于生产活动合规性和质量标准的高度重视，为杀螨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杀螨隆项目注重生态效益和清洁生产原则。杀螨隆项目建设将紧密结合地方特色经济发展，与社会经济发展规划和区域环境保护规划方案相协调一致。通过与当地区域自然生态系统的结合，杀螨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杀螨隆项目产品具有多样化的客户需求和个性化的特点。因此，杀螨隆项目产品规格品种多样，且单批生产数量较小。为满足这一特点，杀螨隆项目承办单位将建设先进的柔性制造生产线。通过广泛应用柔性制造技术，杀螨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杀螨隆项目采用的技术具有较高的技术含量和自动化水平，处于国内先进水平。这一技术选用不仅体现了对生产效率、质量和环境友好性的高标准要求，同时为杀螨隆项目的可持续发展奠定了坚实的基础。</w:t>
      </w:r>
    </w:p>
    <w:p>
      <w:pPr>
        <w:pStyle w:val="Heading2"/>
        <w:ind w:firstLine="560" w:firstLineChars="200"/>
        <w:rPr>
          <w:rFonts w:ascii="仿宋" w:eastAsia="仿宋" w:hAnsi="仿宋" w:cs="仿宋" w:hint="eastAsia"/>
          <w:sz w:val="28"/>
          <w:lang w:eastAsia="zh-CN"/>
        </w:rPr>
      </w:pPr>
      <w:bookmarkStart w:id="9" w:name="_Toc167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为确保杀螨隆项目的高效生产和技术实施，我们制定了一套精心设计的设备选型方案，以满足杀螨隆项目生产、质量和环保的要求。该方案的主要特点如下：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杀螨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针对杀螨隆项目产品的多样性和小批量生产的特点，我们将建设柔性制造生产线。通过在设备选型中考虑柔性制造技术，可以灵活应对不同产品规格和生产需求，实现生产线的高度灵活性和适应性。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195"/>
      <w:r>
        <w:rPr>
          <w:rFonts w:ascii="仿宋" w:eastAsia="仿宋" w:hAnsi="仿宋" w:cs="仿宋" w:hint="eastAsia"/>
          <w:sz w:val="28"/>
          <w:lang w:eastAsia="zh-CN"/>
        </w:rPr>
        <w:t>三、杀螨隆项目土建工程</w:t>
      </w:r>
      <w:bookmarkEnd w:id="10"/>
    </w:p>
    <w:p>
      <w:pPr>
        <w:pStyle w:val="Heading2"/>
        <w:rPr>
          <w:rFonts w:ascii="仿宋" w:eastAsia="仿宋" w:hAnsi="仿宋" w:cs="仿宋" w:hint="eastAsia"/>
          <w:lang w:eastAsia="zh-CN"/>
        </w:rPr>
      </w:pPr>
      <w:bookmarkStart w:id="11" w:name="_Toc17222"/>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在杀螨隆项目的建筑工程设计中，我们将秉承一系列重要的设计原则，以确保杀螨隆项目建筑在功能、美观、可持续性等方面达到最佳效果。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首要原则是确保建筑的功能性得到最大化的发挥。我们将充分理解杀螨隆项目的实际需求，合理布局各个功能区域，保证建筑在满足业务需求的同时，提供高效的工作环境。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在建筑设计中，我们将综合考虑建设和运营成本。通过精细的经济效益分析，确保设计方案在高效利用资源的同时，对杀螨隆项目的长期盈利能力有积极的贡献。</w:t>
      </w:r>
    </w:p>
    <w:p>
      <w:pPr>
        <w:pStyle w:val="Heading2"/>
        <w:ind w:firstLine="560" w:firstLineChars="200"/>
        <w:rPr>
          <w:rFonts w:ascii="仿宋" w:eastAsia="仿宋" w:hAnsi="仿宋" w:cs="仿宋" w:hint="eastAsia"/>
          <w:sz w:val="28"/>
          <w:lang w:eastAsia="zh-CN"/>
        </w:rPr>
      </w:pPr>
      <w:bookmarkStart w:id="12" w:name="_Toc30349"/>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的土建工程设计中，我们将精准设定设计年限，结合杀螨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螨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418"/>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杀螨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螨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杀螨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5954"/>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本期工程杀螨隆项目预计总建筑面积XXX平方米，其中：计容建筑面积XXX平方米，计划建筑工程投资XX万元，占杀螨隆项目总投资的XX%。</w:t>
      </w:r>
    </w:p>
    <w:p>
      <w:pPr>
        <w:pStyle w:val="Heading1"/>
        <w:ind w:firstLine="560" w:firstLineChars="200"/>
        <w:rPr>
          <w:rFonts w:ascii="仿宋" w:eastAsia="仿宋" w:hAnsi="仿宋" w:cs="仿宋" w:hint="eastAsia"/>
          <w:sz w:val="28"/>
          <w:lang w:eastAsia="zh-CN"/>
        </w:rPr>
      </w:pPr>
      <w:bookmarkStart w:id="15" w:name="_Toc18538"/>
      <w:r>
        <w:rPr>
          <w:rFonts w:ascii="仿宋" w:eastAsia="仿宋" w:hAnsi="仿宋" w:cs="仿宋" w:hint="eastAsia"/>
          <w:sz w:val="28"/>
          <w:lang w:eastAsia="zh-CN"/>
        </w:rPr>
        <w:t>四、杀螨隆项目危机管理</w:t>
      </w:r>
      <w:bookmarkEnd w:id="15"/>
    </w:p>
    <w:p>
      <w:pPr>
        <w:pStyle w:val="Heading2"/>
        <w:rPr>
          <w:rFonts w:ascii="仿宋" w:eastAsia="仿宋" w:hAnsi="仿宋" w:cs="仿宋" w:hint="eastAsia"/>
          <w:lang w:eastAsia="zh-CN"/>
        </w:rPr>
      </w:pPr>
      <w:bookmarkStart w:id="16" w:name="_Toc713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杀螨隆项目危机管理中，危机预警与识别是确保杀螨隆项目稳健运行的核心步骤。通过建立全面的监测机制，杀螨隆项目团队旨在及时发现和理解潜在的风险和危机因素，以便采取及时的预防和应对措施，确保杀螨隆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首先，通过深入的风险评估，杀螨隆项目团队全面分析了整个杀螨隆项目和各个阶段可能存在的威胁。这包括准确评估每个潜在风险的发生概率和可能影响的程度，为后续危机预警提供了有力支持。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杀螨隆项目团队着重于明确定义杀螨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杀螨隆项目进展的持续监控，团队能够及时发现潜在问题并作出迅速反应。杀螨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在这一阶段，团队的专业素养和反应速度将发挥至关重要的作用，以确保潜在危机能够在初期得到有效的处理，最大程度地减轻负面影响。通过危机预警与识别，杀螨隆项目得以更有序、可控地推进。</w:t>
      </w:r>
    </w:p>
    <w:p>
      <w:pPr>
        <w:pStyle w:val="Heading2"/>
        <w:ind w:firstLine="560" w:firstLineChars="200"/>
        <w:rPr>
          <w:rFonts w:ascii="仿宋" w:eastAsia="仿宋" w:hAnsi="仿宋" w:cs="仿宋" w:hint="eastAsia"/>
          <w:sz w:val="28"/>
          <w:lang w:eastAsia="zh-CN"/>
        </w:rPr>
      </w:pPr>
      <w:bookmarkStart w:id="17" w:name="_Toc3014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在危机发生时，杀螨隆项目团队立即行动，成立了应急小组。该小组的任务是迅速制定并实施紧急应对措施，以最小化潜在损失。以下是采取的主要措施：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暂停杀螨隆项目进度：为遏制危机蔓延，杀螨隆项目暂时停止进行，以便全面评估当前状况。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资源重新分配：重新评估杀螨隆项目资源的分配，确保最大限度地减小损失。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实时沟通：与关键利益相关者建立实时沟通机制，向他们传递杀螨隆项目危机的实际状况，保障杀螨隆项目核心利益。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在紧急应对的同时，杀螨隆项目团队强调了团队协作和有效沟通的重要性。以下是团队协作的关键举措：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信息共享机制：建立了信息共享平台，确保团队成员能够及时获取杀螨隆项目危机的实时信息。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领导者沟通：杀螨隆项目领导者通过定期会议和即时沟通工具，指导团队应对危机，保持团队稳定运行。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随着危机得到初步控制，杀螨隆项目团队转向制定恢复计划，以确保杀螨隆项目能够从中迅速恢复。主要恢复计划包括：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修复受损的进度计划：重新评估杀螨隆项目进度，制定修复计划，确保杀螨隆项目尽快回归正常进程。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重新调整资源分配：优化资源分配，确保杀螨隆项目在有限资源下高效运转。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风险管理机制加强：对杀螨隆项目风险进行全面评估，制定更强化的风险管理策略，以预防未来可能的危机。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2036"/>
      <w:r>
        <w:rPr>
          <w:rFonts w:ascii="仿宋" w:eastAsia="仿宋" w:hAnsi="仿宋" w:cs="仿宋" w:hint="eastAsia"/>
          <w:sz w:val="28"/>
          <w:lang w:eastAsia="zh-CN"/>
        </w:rPr>
        <w:t>五、杀螨隆项目概论</w:t>
      </w:r>
      <w:bookmarkEnd w:id="18"/>
    </w:p>
    <w:p>
      <w:pPr>
        <w:pStyle w:val="Heading2"/>
        <w:rPr>
          <w:rFonts w:ascii="仿宋" w:eastAsia="仿宋" w:hAnsi="仿宋" w:cs="仿宋" w:hint="eastAsia"/>
          <w:lang w:eastAsia="zh-CN"/>
        </w:rPr>
      </w:pPr>
      <w:bookmarkStart w:id="19" w:name="_Toc9034"/>
      <w:r>
        <w:rPr>
          <w:rFonts w:ascii="仿宋" w:eastAsia="仿宋" w:hAnsi="仿宋" w:cs="仿宋" w:hint="eastAsia"/>
          <w:lang w:eastAsia="zh-CN"/>
        </w:rPr>
        <w:t>(一)、杀螨隆项目概况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的起源追溯至对市场的深入洞察。市场的不断演变与变革为杀螨隆项目提供了难得的机遇。当前市场存在的需求缺口和变革的大环境共同构成了杀螨隆项目的背景。这个杀螨隆项目旨在充分利用市场机遇，填补行业中尚未满足的需求，为客户提供全新的解决方案。市场的变革和需求的增长使得这个杀螨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杀螨隆项目名称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正式命名为杀螨隆。这个名称不仅仅是一个标识，更代表了杀螨隆项目的核心理念和愿景。它蕴含着杀螨隆项目所要解决问题的关键字，具有强烈的表达和辨识度，为杀螨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杀螨隆项目目标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的核心目标是提供一种全新、高效的解决方案，满足客户日益增长的需求。杀螨隆项目追求的不仅仅是满足市场需求，更是在市场中获得卓越的竞争优势。通过不断提升产品或服务的质量和创新水平，杀螨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杀螨隆项目范围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https://d.book118.com/785233022222011043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6D37BF"/>
    <w:rsid w:val="106D37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33022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2024-01-17T13:49:00Z</dcterms:created>
  <dcterms:modified xsi:type="dcterms:W3CDTF">2024-01-17T13:49:46Z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E55B01F70591444D91BE506356C991F3_11</vt:lpwstr>
  </property>
  <property fmtid="{D5CDD505-2E9C-101B-9397-08002B2CF9AE}" pid="3" name="KSOProductBuildVer">
    <vt:lpwstr>2052-12.1.0.16120</vt:lpwstr>
  </property>
</Properties>
</file>